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4A0" w:firstRow="1" w:lastRow="0" w:firstColumn="1" w:lastColumn="0" w:noHBand="0" w:noVBand="1"/>
      </w:tblPr>
      <w:tblGrid>
        <w:gridCol w:w="6284"/>
        <w:gridCol w:w="2731"/>
      </w:tblGrid>
      <w:tr w:rsidR="4E5F7C69" w14:paraId="120DB7C6" w14:textId="77777777" w:rsidTr="4E5F7C69">
        <w:trPr>
          <w:trHeight w:val="300"/>
        </w:trPr>
        <w:tc>
          <w:tcPr>
            <w:tcW w:w="6284" w:type="dxa"/>
            <w:tcBorders>
              <w:top w:val="nil"/>
              <w:left w:val="nil"/>
              <w:bottom w:val="nil"/>
              <w:right w:val="nil"/>
            </w:tcBorders>
            <w:tcMar>
              <w:left w:w="108" w:type="dxa"/>
              <w:right w:w="108" w:type="dxa"/>
            </w:tcMar>
            <w:vAlign w:val="center"/>
          </w:tcPr>
          <w:p w14:paraId="3D10FF82" w14:textId="06BF250D" w:rsidR="4E5F7C69" w:rsidRPr="003430BB" w:rsidRDefault="4E5F7C69" w:rsidP="003430BB">
            <w:pPr>
              <w:pStyle w:val="Heading1"/>
              <w:spacing w:before="161" w:after="161"/>
              <w:rPr>
                <w:rFonts w:ascii="Arial" w:eastAsia="Times New Roman" w:hAnsi="Arial" w:cs="Arial"/>
                <w:color w:val="282828"/>
                <w:sz w:val="48"/>
              </w:rPr>
            </w:pPr>
            <w:r w:rsidRPr="4E5F7C69">
              <w:rPr>
                <w:rFonts w:ascii="Calibri" w:eastAsia="Calibri" w:hAnsi="Calibri" w:cs="Calibri"/>
                <w:b/>
                <w:bCs/>
                <w:color w:val="005687"/>
                <w:sz w:val="36"/>
                <w:szCs w:val="36"/>
              </w:rPr>
              <w:t xml:space="preserve">Surrey Police response to the HMICFRS Report: </w:t>
            </w:r>
            <w:r w:rsidR="003430BB" w:rsidRPr="003430BB">
              <w:t>Super-complaint on the police response to stalking</w:t>
            </w:r>
          </w:p>
          <w:p w14:paraId="52D50FD7" w14:textId="6DFBCCCF" w:rsidR="4E5F7C69" w:rsidRDefault="4E5F7C69" w:rsidP="4E5F7C69">
            <w:pPr>
              <w:spacing w:after="0"/>
            </w:pPr>
            <w:r w:rsidRPr="4E5F7C69">
              <w:rPr>
                <w:rFonts w:cs="Calibri"/>
                <w:color w:val="005687"/>
                <w:sz w:val="28"/>
                <w:szCs w:val="28"/>
              </w:rPr>
              <w:t>Published 27 September 2024</w:t>
            </w:r>
          </w:p>
          <w:p w14:paraId="23303D07" w14:textId="77777777" w:rsidR="2CD14808" w:rsidRDefault="2CD14808" w:rsidP="4E5F7C69">
            <w:pPr>
              <w:spacing w:after="0"/>
              <w:rPr>
                <w:rFonts w:cs="Calibri"/>
                <w:color w:val="005687"/>
                <w:sz w:val="28"/>
                <w:szCs w:val="28"/>
              </w:rPr>
            </w:pPr>
            <w:r w:rsidRPr="4E5F7C69">
              <w:rPr>
                <w:rFonts w:cs="Calibri"/>
                <w:color w:val="005687"/>
                <w:sz w:val="28"/>
                <w:szCs w:val="28"/>
              </w:rPr>
              <w:t xml:space="preserve">Detective Superintendent Aimee Ramm </w:t>
            </w:r>
          </w:p>
          <w:p w14:paraId="5D00822C" w14:textId="7C8D9DFA" w:rsidR="003430BB" w:rsidRDefault="003430BB" w:rsidP="4E5F7C69">
            <w:pPr>
              <w:spacing w:after="0"/>
            </w:pPr>
          </w:p>
        </w:tc>
        <w:tc>
          <w:tcPr>
            <w:tcW w:w="2731" w:type="dxa"/>
            <w:tcBorders>
              <w:top w:val="nil"/>
              <w:left w:val="nil"/>
              <w:bottom w:val="nil"/>
              <w:right w:val="nil"/>
            </w:tcBorders>
            <w:tcMar>
              <w:left w:w="108" w:type="dxa"/>
              <w:right w:w="108" w:type="dxa"/>
            </w:tcMar>
            <w:vAlign w:val="center"/>
          </w:tcPr>
          <w:p w14:paraId="6B49B6D4" w14:textId="5B0A752C" w:rsidR="4E5F7C69" w:rsidRDefault="4E5F7C69" w:rsidP="4E5F7C69">
            <w:pPr>
              <w:jc w:val="right"/>
            </w:pPr>
          </w:p>
        </w:tc>
      </w:tr>
    </w:tbl>
    <w:p w14:paraId="01E0BAF1" w14:textId="62986D36" w:rsidR="2CD14808" w:rsidRDefault="2CD14808" w:rsidP="4E5F7C69">
      <w:pPr>
        <w:jc w:val="both"/>
      </w:pPr>
      <w:r w:rsidRPr="4E5F7C69">
        <w:rPr>
          <w:rFonts w:cs="Calibri"/>
          <w:b/>
          <w:bCs/>
          <w:color w:val="005687"/>
          <w:sz w:val="28"/>
          <w:szCs w:val="28"/>
        </w:rPr>
        <w:t>Overview</w:t>
      </w:r>
    </w:p>
    <w:p w14:paraId="714201A0" w14:textId="4B963A93" w:rsidR="2CD14808" w:rsidRDefault="2CD14808" w:rsidP="003430BB">
      <w:pPr>
        <w:jc w:val="both"/>
      </w:pPr>
      <w:r w:rsidRPr="4E5F7C69">
        <w:rPr>
          <w:rFonts w:cs="Calibri"/>
          <w:color w:val="404040" w:themeColor="text1" w:themeTint="BF"/>
          <w:szCs w:val="24"/>
        </w:rPr>
        <w:t>The investigation was led by The Independent Office for Police Conduct (IOPC), His Majesty’s Inspectorate of Constabulary and Fire &amp; Rescue Services (HMICFRS), and the Coll</w:t>
      </w:r>
      <w:r w:rsidR="00562478">
        <w:rPr>
          <w:rFonts w:cs="Calibri"/>
          <w:color w:val="404040" w:themeColor="text1" w:themeTint="BF"/>
          <w:szCs w:val="24"/>
        </w:rPr>
        <w:t>e</w:t>
      </w:r>
      <w:r w:rsidRPr="4E5F7C69">
        <w:rPr>
          <w:rFonts w:cs="Calibri"/>
          <w:color w:val="404040" w:themeColor="text1" w:themeTint="BF"/>
          <w:szCs w:val="24"/>
        </w:rPr>
        <w:t xml:space="preserve">ge of Policing. The report “The police response to stalking - Report on the super-complaint made by the Suzy Lamplugh Trust on behalf of National Stalking Consortium” was published in September 2024. </w:t>
      </w:r>
    </w:p>
    <w:p w14:paraId="62410B60" w14:textId="55745413" w:rsidR="2CD14808" w:rsidRDefault="2CD14808" w:rsidP="003430BB">
      <w:pPr>
        <w:jc w:val="both"/>
      </w:pPr>
      <w:r w:rsidRPr="4E5F7C69">
        <w:rPr>
          <w:rFonts w:cs="Calibri"/>
          <w:color w:val="404040" w:themeColor="text1" w:themeTint="BF"/>
          <w:szCs w:val="24"/>
        </w:rPr>
        <w:t xml:space="preserve">The report highlights significant shortcomings in how police handle stalking cases.  It was found that whilst some progress had been made, the police response remains inconsistent and often inadequate. </w:t>
      </w:r>
    </w:p>
    <w:p w14:paraId="0CDADD82" w14:textId="4E669702" w:rsidR="2CD14808" w:rsidRDefault="2CD14808" w:rsidP="003430BB">
      <w:pPr>
        <w:jc w:val="both"/>
      </w:pPr>
      <w:r w:rsidRPr="4E5F7C69">
        <w:rPr>
          <w:rFonts w:cs="Calibri"/>
          <w:color w:val="404040" w:themeColor="text1" w:themeTint="BF"/>
          <w:szCs w:val="24"/>
        </w:rPr>
        <w:t xml:space="preserve">Key findings include poor risk assessments, lack of understanding about stalking, and inadequate use of tools like Stalking Protection Orders (SPOs). It also highlighted that there is confusion around the application of stalking laws, which hinders effective investigations. The overall theme in the report is that responses are not sufficient to meet the needs of victims, many of whom are left vulnerable. </w:t>
      </w:r>
    </w:p>
    <w:p w14:paraId="4BC9830F" w14:textId="3564455F" w:rsidR="003430BB" w:rsidRDefault="2CD14808" w:rsidP="003430BB">
      <w:pPr>
        <w:jc w:val="both"/>
      </w:pPr>
      <w:r w:rsidRPr="4E5F7C69">
        <w:rPr>
          <w:rFonts w:cs="Calibri"/>
          <w:color w:val="404040" w:themeColor="text1" w:themeTint="BF"/>
          <w:szCs w:val="24"/>
        </w:rPr>
        <w:t xml:space="preserve">It calls for police forces to take urgent action to improve the handling of stalking cases, with a push for systemic reforms across the criminal justice system to ensure that stalking is taken seriously. There is an emphasis on the need for resources and collaboration across agencies to protect victims more efficiently and hold perpetrators to account. </w:t>
      </w:r>
    </w:p>
    <w:p w14:paraId="2D595F2B" w14:textId="4097FA9F" w:rsidR="2CD14808" w:rsidRDefault="2CD14808" w:rsidP="003430BB">
      <w:pPr>
        <w:jc w:val="both"/>
      </w:pPr>
      <w:r w:rsidRPr="4E5F7C69">
        <w:rPr>
          <w:rFonts w:cs="Calibri"/>
          <w:color w:val="404040" w:themeColor="text1" w:themeTint="BF"/>
          <w:szCs w:val="24"/>
        </w:rPr>
        <w:t xml:space="preserve">The report contains 29 Recommendations, </w:t>
      </w:r>
      <w:r w:rsidR="006A2A7A">
        <w:rPr>
          <w:rFonts w:cs="Calibri"/>
          <w:color w:val="404040" w:themeColor="text1" w:themeTint="BF"/>
          <w:szCs w:val="24"/>
        </w:rPr>
        <w:t>of</w:t>
      </w:r>
      <w:r w:rsidRPr="4E5F7C69">
        <w:rPr>
          <w:rFonts w:cs="Calibri"/>
          <w:color w:val="404040" w:themeColor="text1" w:themeTint="BF"/>
          <w:szCs w:val="24"/>
        </w:rPr>
        <w:t xml:space="preserve"> which 16 are specifically for </w:t>
      </w:r>
      <w:r w:rsidR="005954EF">
        <w:rPr>
          <w:rFonts w:cs="Calibri"/>
          <w:color w:val="404040" w:themeColor="text1" w:themeTint="BF"/>
          <w:szCs w:val="24"/>
        </w:rPr>
        <w:t>p</w:t>
      </w:r>
      <w:r w:rsidRPr="4E5F7C69">
        <w:rPr>
          <w:rFonts w:cs="Calibri"/>
          <w:color w:val="404040" w:themeColor="text1" w:themeTint="BF"/>
          <w:szCs w:val="24"/>
        </w:rPr>
        <w:t xml:space="preserve">olice </w:t>
      </w:r>
      <w:r w:rsidR="005954EF">
        <w:rPr>
          <w:rFonts w:cs="Calibri"/>
          <w:color w:val="404040" w:themeColor="text1" w:themeTint="BF"/>
          <w:szCs w:val="24"/>
        </w:rPr>
        <w:t>f</w:t>
      </w:r>
      <w:r w:rsidRPr="4E5F7C69">
        <w:rPr>
          <w:rFonts w:cs="Calibri"/>
          <w:color w:val="404040" w:themeColor="text1" w:themeTint="BF"/>
          <w:szCs w:val="24"/>
        </w:rPr>
        <w:t xml:space="preserve">orces. </w:t>
      </w:r>
    </w:p>
    <w:p w14:paraId="60083F3F" w14:textId="7B1A2678" w:rsidR="2CD14808" w:rsidRDefault="2CD14808" w:rsidP="003430BB">
      <w:pPr>
        <w:spacing w:after="0" w:line="240" w:lineRule="auto"/>
        <w:ind w:left="-90"/>
        <w:jc w:val="both"/>
      </w:pPr>
      <w:r w:rsidRPr="4E5F7C69">
        <w:rPr>
          <w:rFonts w:cs="Calibri"/>
          <w:color w:val="404040" w:themeColor="text1" w:themeTint="BF"/>
          <w:szCs w:val="24"/>
        </w:rPr>
        <w:t xml:space="preserve">This report has been written to provide the Chief Constable with the necessary reassurances to respond to the </w:t>
      </w:r>
      <w:r w:rsidR="006A2A7A">
        <w:rPr>
          <w:rFonts w:cs="Calibri"/>
          <w:color w:val="404040" w:themeColor="text1" w:themeTint="BF"/>
          <w:szCs w:val="24"/>
        </w:rPr>
        <w:t>Office of the Police and Crime Commissioner (</w:t>
      </w:r>
      <w:r w:rsidRPr="4E5F7C69">
        <w:rPr>
          <w:rFonts w:cs="Calibri"/>
          <w:color w:val="404040" w:themeColor="text1" w:themeTint="BF"/>
          <w:szCs w:val="24"/>
        </w:rPr>
        <w:t>OPCC</w:t>
      </w:r>
      <w:r w:rsidR="006A2A7A">
        <w:rPr>
          <w:rFonts w:cs="Calibri"/>
          <w:color w:val="404040" w:themeColor="text1" w:themeTint="BF"/>
          <w:szCs w:val="24"/>
        </w:rPr>
        <w:t>)</w:t>
      </w:r>
      <w:r w:rsidRPr="4E5F7C69">
        <w:rPr>
          <w:rFonts w:cs="Calibri"/>
          <w:color w:val="404040" w:themeColor="text1" w:themeTint="BF"/>
          <w:szCs w:val="24"/>
        </w:rPr>
        <w:t xml:space="preserve"> request for comment </w:t>
      </w:r>
      <w:proofErr w:type="gramStart"/>
      <w:r w:rsidRPr="4E5F7C69">
        <w:rPr>
          <w:rFonts w:cs="Calibri"/>
          <w:color w:val="404040" w:themeColor="text1" w:themeTint="BF"/>
          <w:szCs w:val="24"/>
        </w:rPr>
        <w:t>in order to</w:t>
      </w:r>
      <w:proofErr w:type="gramEnd"/>
      <w:r w:rsidRPr="4E5F7C69">
        <w:rPr>
          <w:rFonts w:cs="Calibri"/>
          <w:color w:val="404040" w:themeColor="text1" w:themeTint="BF"/>
          <w:szCs w:val="24"/>
        </w:rPr>
        <w:t xml:space="preserve"> comply with the </w:t>
      </w:r>
      <w:r w:rsidR="006A2A7A">
        <w:rPr>
          <w:rFonts w:cs="Calibri"/>
          <w:color w:val="404040" w:themeColor="text1" w:themeTint="BF"/>
          <w:szCs w:val="24"/>
        </w:rPr>
        <w:t xml:space="preserve">Police and Crime </w:t>
      </w:r>
      <w:r w:rsidR="008B62D2">
        <w:rPr>
          <w:rFonts w:cs="Calibri"/>
          <w:color w:val="404040" w:themeColor="text1" w:themeTint="BF"/>
          <w:szCs w:val="24"/>
        </w:rPr>
        <w:t>Commissioners’</w:t>
      </w:r>
      <w:r w:rsidR="006A2A7A">
        <w:rPr>
          <w:rFonts w:cs="Calibri"/>
          <w:color w:val="404040" w:themeColor="text1" w:themeTint="BF"/>
          <w:szCs w:val="24"/>
        </w:rPr>
        <w:t xml:space="preserve"> (</w:t>
      </w:r>
      <w:r w:rsidRPr="4E5F7C69">
        <w:rPr>
          <w:rFonts w:cs="Calibri"/>
          <w:color w:val="404040" w:themeColor="text1" w:themeTint="BF"/>
          <w:szCs w:val="24"/>
        </w:rPr>
        <w:t>PCC</w:t>
      </w:r>
      <w:r w:rsidR="006A2A7A">
        <w:rPr>
          <w:rFonts w:cs="Calibri"/>
          <w:color w:val="404040" w:themeColor="text1" w:themeTint="BF"/>
          <w:szCs w:val="24"/>
        </w:rPr>
        <w:t>)</w:t>
      </w:r>
      <w:r w:rsidRPr="4E5F7C69">
        <w:rPr>
          <w:rFonts w:cs="Calibri"/>
          <w:color w:val="404040" w:themeColor="text1" w:themeTint="BF"/>
          <w:szCs w:val="24"/>
        </w:rPr>
        <w:t xml:space="preserve"> statutory obligation to respond to the Home Office within 56 days.  </w:t>
      </w:r>
    </w:p>
    <w:p w14:paraId="208087FF" w14:textId="243708E2" w:rsidR="4E5F7C69" w:rsidRDefault="4E5F7C69" w:rsidP="4E5F7C69">
      <w:pPr>
        <w:spacing w:after="0" w:line="240" w:lineRule="auto"/>
        <w:ind w:left="-90"/>
        <w:jc w:val="both"/>
        <w:rPr>
          <w:rFonts w:asciiTheme="minorHAnsi" w:eastAsiaTheme="minorEastAsia" w:hAnsiTheme="minorHAnsi" w:cstheme="minorBidi"/>
          <w:b/>
          <w:bCs/>
          <w:i/>
          <w:iCs/>
          <w:color w:val="auto"/>
          <w:szCs w:val="24"/>
        </w:rPr>
      </w:pPr>
    </w:p>
    <w:p w14:paraId="1568350D" w14:textId="40042AB6" w:rsidR="4E5F7C69" w:rsidRDefault="4E5F7C69" w:rsidP="4E5F7C69">
      <w:pPr>
        <w:spacing w:after="0" w:line="240" w:lineRule="auto"/>
        <w:ind w:left="-90"/>
        <w:jc w:val="both"/>
        <w:rPr>
          <w:rFonts w:asciiTheme="minorHAnsi" w:eastAsiaTheme="minorEastAsia" w:hAnsiTheme="minorHAnsi" w:cstheme="minorBidi"/>
          <w:b/>
          <w:bCs/>
          <w:i/>
          <w:iCs/>
          <w:color w:val="auto"/>
          <w:szCs w:val="24"/>
        </w:rPr>
      </w:pPr>
    </w:p>
    <w:p w14:paraId="3249EC45" w14:textId="77777777" w:rsidR="003430BB" w:rsidRDefault="003430BB" w:rsidP="4E5F7C69">
      <w:pPr>
        <w:spacing w:after="0" w:line="240" w:lineRule="auto"/>
        <w:ind w:left="-90"/>
        <w:jc w:val="both"/>
        <w:rPr>
          <w:rFonts w:asciiTheme="minorHAnsi" w:eastAsiaTheme="minorEastAsia" w:hAnsiTheme="minorHAnsi" w:cstheme="minorBidi"/>
          <w:b/>
          <w:bCs/>
          <w:i/>
          <w:iCs/>
          <w:color w:val="auto"/>
          <w:szCs w:val="24"/>
        </w:rPr>
      </w:pPr>
    </w:p>
    <w:p w14:paraId="05C34050" w14:textId="77777777" w:rsidR="003430BB" w:rsidRDefault="003430BB" w:rsidP="4E5F7C69">
      <w:pPr>
        <w:spacing w:after="0" w:line="240" w:lineRule="auto"/>
        <w:ind w:left="-90"/>
        <w:jc w:val="both"/>
        <w:rPr>
          <w:rFonts w:asciiTheme="minorHAnsi" w:eastAsiaTheme="minorEastAsia" w:hAnsiTheme="minorHAnsi" w:cstheme="minorBidi"/>
          <w:b/>
          <w:bCs/>
          <w:i/>
          <w:iCs/>
          <w:color w:val="auto"/>
          <w:szCs w:val="24"/>
        </w:rPr>
      </w:pPr>
    </w:p>
    <w:p w14:paraId="094555A1" w14:textId="77777777" w:rsidR="003430BB" w:rsidRDefault="003430BB" w:rsidP="4E5F7C69">
      <w:pPr>
        <w:spacing w:after="0" w:line="240" w:lineRule="auto"/>
        <w:ind w:left="-90"/>
        <w:jc w:val="both"/>
        <w:rPr>
          <w:rFonts w:asciiTheme="minorHAnsi" w:eastAsiaTheme="minorEastAsia" w:hAnsiTheme="minorHAnsi" w:cstheme="minorBidi"/>
          <w:b/>
          <w:bCs/>
          <w:i/>
          <w:iCs/>
          <w:color w:val="auto"/>
          <w:szCs w:val="24"/>
        </w:rPr>
      </w:pPr>
    </w:p>
    <w:p w14:paraId="500FA52C" w14:textId="77777777" w:rsidR="003430BB" w:rsidRDefault="003430BB" w:rsidP="4E5F7C69">
      <w:pPr>
        <w:spacing w:after="0" w:line="240" w:lineRule="auto"/>
        <w:ind w:left="-90"/>
        <w:jc w:val="both"/>
        <w:rPr>
          <w:rFonts w:asciiTheme="minorHAnsi" w:eastAsiaTheme="minorEastAsia" w:hAnsiTheme="minorHAnsi" w:cstheme="minorBidi"/>
          <w:b/>
          <w:bCs/>
          <w:i/>
          <w:iCs/>
          <w:color w:val="auto"/>
          <w:szCs w:val="24"/>
        </w:rPr>
      </w:pPr>
    </w:p>
    <w:p w14:paraId="56C039F9" w14:textId="77777777" w:rsidR="003430BB" w:rsidRDefault="003430BB" w:rsidP="4E5F7C69">
      <w:pPr>
        <w:spacing w:after="0" w:line="240" w:lineRule="auto"/>
        <w:ind w:left="-90"/>
        <w:jc w:val="both"/>
        <w:rPr>
          <w:rFonts w:asciiTheme="minorHAnsi" w:eastAsiaTheme="minorEastAsia" w:hAnsiTheme="minorHAnsi" w:cstheme="minorBidi"/>
          <w:b/>
          <w:bCs/>
          <w:i/>
          <w:iCs/>
          <w:color w:val="auto"/>
          <w:szCs w:val="24"/>
        </w:rPr>
      </w:pPr>
    </w:p>
    <w:p w14:paraId="7C7B3030" w14:textId="77777777" w:rsidR="003430BB" w:rsidRDefault="003430BB" w:rsidP="4E5F7C69">
      <w:pPr>
        <w:spacing w:after="0" w:line="240" w:lineRule="auto"/>
        <w:ind w:left="-90"/>
        <w:jc w:val="both"/>
        <w:rPr>
          <w:rFonts w:asciiTheme="minorHAnsi" w:eastAsiaTheme="minorEastAsia" w:hAnsiTheme="minorHAnsi" w:cstheme="minorBidi"/>
          <w:b/>
          <w:bCs/>
          <w:i/>
          <w:iCs/>
          <w:color w:val="auto"/>
          <w:szCs w:val="24"/>
        </w:rPr>
      </w:pPr>
    </w:p>
    <w:p w14:paraId="4B87863D" w14:textId="77777777" w:rsidR="001C6101" w:rsidRDefault="001C6101"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t>Recommendation 7</w:t>
      </w:r>
    </w:p>
    <w:p w14:paraId="224B542B" w14:textId="5660816A" w:rsidR="00BD2B51" w:rsidRPr="00BD2B51" w:rsidRDefault="001C6101" w:rsidP="4E5F7C69">
      <w:pPr>
        <w:shd w:val="clear" w:color="auto" w:fill="D9E2F3" w:themeFill="accent1" w:themeFillTint="33"/>
        <w:spacing w:after="0" w:line="240" w:lineRule="auto"/>
        <w:ind w:left="-90"/>
        <w:jc w:val="both"/>
        <w:rPr>
          <w:rFonts w:asciiTheme="minorHAnsi" w:eastAsiaTheme="minorEastAsia" w:hAnsiTheme="minorHAnsi" w:cstheme="minorBidi"/>
          <w:color w:val="FF0000"/>
          <w:szCs w:val="24"/>
        </w:rPr>
      </w:pPr>
      <w:r w:rsidRPr="4E5F7C69">
        <w:rPr>
          <w:rFonts w:asciiTheme="minorHAnsi" w:eastAsiaTheme="minorEastAsia" w:hAnsiTheme="minorHAnsi" w:cstheme="minorBidi"/>
          <w:i/>
          <w:iCs/>
          <w:color w:val="auto"/>
          <w:szCs w:val="24"/>
        </w:rPr>
        <w:t>By 27 March 2025, where required, seek changes to their crime recording systems to enable staff and officers to document and search for crimes not recorded as the principal crime, as included classifications on crime records. Processes should be put in place to make sure this system capability is effectively used by officers and staff. While any necessary system changes are pending, chief constables should put alternative measures in place to make sure stalking and related offences are fully searchable. This could, for example, be the submission of intelligence reports.</w:t>
      </w:r>
      <w:r w:rsidR="00BD2B51" w:rsidRPr="4E5F7C69">
        <w:rPr>
          <w:rFonts w:asciiTheme="minorHAnsi" w:eastAsiaTheme="minorEastAsia" w:hAnsiTheme="minorHAnsi" w:cstheme="minorBidi"/>
          <w:color w:val="FF0000"/>
          <w:szCs w:val="24"/>
        </w:rPr>
        <w:t xml:space="preserve"> </w:t>
      </w:r>
    </w:p>
    <w:p w14:paraId="509CD71C" w14:textId="154791D7" w:rsidR="4E5F7C69" w:rsidRDefault="4E5F7C69" w:rsidP="4E5F7C69">
      <w:pPr>
        <w:spacing w:after="0"/>
        <w:ind w:left="-90"/>
        <w:rPr>
          <w:rFonts w:asciiTheme="minorHAnsi" w:eastAsiaTheme="minorEastAsia" w:hAnsiTheme="minorHAnsi" w:cstheme="minorBidi"/>
          <w:szCs w:val="24"/>
        </w:rPr>
      </w:pPr>
    </w:p>
    <w:p w14:paraId="79AA4564" w14:textId="77777777" w:rsidR="00216A6A" w:rsidRPr="00E8514E" w:rsidRDefault="00216A6A" w:rsidP="00216A6A">
      <w:pPr>
        <w:ind w:left="-90"/>
        <w:jc w:val="both"/>
        <w:rPr>
          <w:rFonts w:asciiTheme="minorHAnsi" w:eastAsiaTheme="minorEastAsia" w:hAnsiTheme="minorHAnsi" w:cstheme="minorBidi"/>
          <w:b/>
          <w:bCs/>
          <w:color w:val="002060"/>
          <w:szCs w:val="24"/>
          <w:u w:val="single"/>
        </w:rPr>
      </w:pPr>
      <w:r w:rsidRPr="00E8514E">
        <w:rPr>
          <w:rFonts w:asciiTheme="minorHAnsi" w:eastAsiaTheme="minorEastAsia" w:hAnsiTheme="minorHAnsi" w:cstheme="minorBidi"/>
          <w:b/>
          <w:bCs/>
          <w:color w:val="002060"/>
          <w:szCs w:val="24"/>
          <w:u w:val="single"/>
        </w:rPr>
        <w:t>Surrey Police response:</w:t>
      </w:r>
    </w:p>
    <w:p w14:paraId="14351939" w14:textId="77777777" w:rsidR="00216A6A" w:rsidRDefault="00216A6A" w:rsidP="00216A6A">
      <w:pPr>
        <w:autoSpaceDE w:val="0"/>
        <w:autoSpaceDN w:val="0"/>
        <w:adjustRightInd w:val="0"/>
        <w:spacing w:after="0" w:line="240" w:lineRule="auto"/>
        <w:ind w:left="-90"/>
        <w:jc w:val="both"/>
        <w:rPr>
          <w:rFonts w:asciiTheme="minorHAnsi" w:eastAsiaTheme="minorEastAsia" w:hAnsiTheme="minorHAnsi" w:cstheme="minorBidi"/>
          <w:b/>
          <w:bCs/>
          <w:color w:val="002060"/>
          <w:szCs w:val="24"/>
          <w:u w:val="single"/>
        </w:rPr>
      </w:pPr>
      <w:r w:rsidRPr="00E8514E">
        <w:rPr>
          <w:rFonts w:asciiTheme="minorHAnsi" w:eastAsiaTheme="minorEastAsia" w:hAnsiTheme="minorHAnsi" w:cstheme="minorBidi"/>
          <w:b/>
          <w:bCs/>
          <w:color w:val="002060"/>
          <w:szCs w:val="24"/>
          <w:u w:val="single"/>
        </w:rPr>
        <w:t>Current situation:</w:t>
      </w:r>
    </w:p>
    <w:p w14:paraId="2F337066" w14:textId="0DD91089" w:rsidR="4E5F7C69" w:rsidRPr="00E8514E" w:rsidRDefault="4E5F7C69" w:rsidP="4E5F7C69">
      <w:pPr>
        <w:pStyle w:val="Heading1"/>
        <w:spacing w:before="0"/>
        <w:ind w:left="-90"/>
        <w:rPr>
          <w:rFonts w:asciiTheme="minorHAnsi" w:eastAsiaTheme="minorEastAsia" w:hAnsiTheme="minorHAnsi" w:cstheme="minorBidi"/>
          <w:color w:val="002060"/>
          <w:sz w:val="24"/>
          <w:szCs w:val="24"/>
          <w:lang w:val="en-US"/>
        </w:rPr>
      </w:pPr>
    </w:p>
    <w:p w14:paraId="73FF4645" w14:textId="12C75A57" w:rsidR="194E9B71" w:rsidRPr="00E8514E" w:rsidRDefault="194E9B71" w:rsidP="00E8514E">
      <w:pPr>
        <w:pStyle w:val="Heading1"/>
        <w:spacing w:before="0"/>
        <w:ind w:left="-90"/>
        <w:jc w:val="both"/>
        <w:rPr>
          <w:rFonts w:asciiTheme="minorHAnsi" w:eastAsiaTheme="minorEastAsia" w:hAnsiTheme="minorHAnsi" w:cstheme="minorBidi"/>
          <w:color w:val="002060"/>
          <w:sz w:val="24"/>
          <w:szCs w:val="24"/>
          <w:lang w:val="en-US"/>
        </w:rPr>
      </w:pPr>
      <w:r w:rsidRPr="00E8514E">
        <w:rPr>
          <w:rFonts w:asciiTheme="minorHAnsi" w:eastAsiaTheme="minorEastAsia" w:hAnsiTheme="minorHAnsi" w:cstheme="minorBidi"/>
          <w:color w:val="002060"/>
          <w:sz w:val="24"/>
          <w:szCs w:val="24"/>
          <w:lang w:val="en-US"/>
        </w:rPr>
        <w:t xml:space="preserve">When this Super Complaint was initiated, the crime recording regime for cases of Stalking, Harassment, and Coercive or Controlling </w:t>
      </w:r>
      <w:r w:rsidR="007C5F7C" w:rsidRPr="00E8514E">
        <w:rPr>
          <w:rFonts w:asciiTheme="minorHAnsi" w:eastAsiaTheme="minorEastAsia" w:hAnsiTheme="minorHAnsi" w:cstheme="minorBidi"/>
          <w:color w:val="002060"/>
          <w:sz w:val="24"/>
          <w:szCs w:val="24"/>
          <w:lang w:val="en-US"/>
        </w:rPr>
        <w:t>Behavior</w:t>
      </w:r>
      <w:r w:rsidR="1C9800DF" w:rsidRPr="00E8514E">
        <w:rPr>
          <w:rFonts w:asciiTheme="minorHAnsi" w:eastAsiaTheme="minorEastAsia" w:hAnsiTheme="minorHAnsi" w:cstheme="minorBidi"/>
          <w:color w:val="002060"/>
          <w:sz w:val="24"/>
          <w:szCs w:val="24"/>
          <w:lang w:val="en-US"/>
        </w:rPr>
        <w:t xml:space="preserve"> </w:t>
      </w:r>
      <w:r w:rsidRPr="00E8514E">
        <w:rPr>
          <w:rFonts w:asciiTheme="minorHAnsi" w:eastAsiaTheme="minorEastAsia" w:hAnsiTheme="minorHAnsi" w:cstheme="minorBidi"/>
          <w:color w:val="002060"/>
          <w:sz w:val="24"/>
          <w:szCs w:val="24"/>
          <w:lang w:val="en-US"/>
        </w:rPr>
        <w:t xml:space="preserve">required that the additional most serious notifiable offence </w:t>
      </w:r>
      <w:r w:rsidR="6478A5AC" w:rsidRPr="00E8514E">
        <w:rPr>
          <w:rFonts w:asciiTheme="minorHAnsi" w:eastAsiaTheme="minorEastAsia" w:hAnsiTheme="minorHAnsi" w:cstheme="minorBidi"/>
          <w:color w:val="002060"/>
          <w:sz w:val="24"/>
          <w:szCs w:val="24"/>
          <w:lang w:val="en-US"/>
        </w:rPr>
        <w:t>is</w:t>
      </w:r>
      <w:r w:rsidRPr="00E8514E">
        <w:rPr>
          <w:rFonts w:asciiTheme="minorHAnsi" w:eastAsiaTheme="minorEastAsia" w:hAnsiTheme="minorHAnsi" w:cstheme="minorBidi"/>
          <w:color w:val="002060"/>
          <w:sz w:val="24"/>
          <w:szCs w:val="24"/>
          <w:lang w:val="en-US"/>
        </w:rPr>
        <w:t xml:space="preserve"> also recorded in accordance with the Home Office Counting Rule</w:t>
      </w:r>
      <w:r w:rsidR="104FC9D6" w:rsidRPr="00E8514E">
        <w:rPr>
          <w:rFonts w:asciiTheme="minorHAnsi" w:eastAsiaTheme="minorEastAsia" w:hAnsiTheme="minorHAnsi" w:cstheme="minorBidi"/>
          <w:color w:val="002060"/>
          <w:sz w:val="24"/>
          <w:szCs w:val="24"/>
          <w:lang w:val="en-US"/>
        </w:rPr>
        <w:t>s</w:t>
      </w:r>
      <w:r w:rsidR="007C5F7C" w:rsidRPr="00E8514E">
        <w:rPr>
          <w:rFonts w:asciiTheme="minorHAnsi" w:eastAsiaTheme="minorEastAsia" w:hAnsiTheme="minorHAnsi" w:cstheme="minorBidi"/>
          <w:color w:val="002060"/>
          <w:sz w:val="24"/>
          <w:szCs w:val="24"/>
          <w:lang w:val="en-US"/>
        </w:rPr>
        <w:t>.</w:t>
      </w:r>
    </w:p>
    <w:p w14:paraId="1BDC7A79" w14:textId="2702CE69" w:rsidR="194E9B71" w:rsidRPr="00E8514E" w:rsidRDefault="194E9B71" w:rsidP="00E8514E">
      <w:pPr>
        <w:spacing w:after="0"/>
        <w:ind w:left="-90"/>
        <w:jc w:val="both"/>
        <w:rPr>
          <w:rFonts w:asciiTheme="minorHAnsi" w:eastAsiaTheme="minorEastAsia" w:hAnsiTheme="minorHAnsi" w:cstheme="minorBidi"/>
          <w:color w:val="002060"/>
          <w:szCs w:val="24"/>
          <w:lang w:val="en-US"/>
        </w:rPr>
      </w:pPr>
      <w:r w:rsidRPr="00E8514E">
        <w:rPr>
          <w:rFonts w:asciiTheme="minorHAnsi" w:eastAsiaTheme="minorEastAsia" w:hAnsiTheme="minorHAnsi" w:cstheme="minorBidi"/>
          <w:color w:val="002060"/>
          <w:szCs w:val="24"/>
          <w:lang w:val="en-US"/>
        </w:rPr>
        <w:t xml:space="preserve">In April 2023 this requirement changed due to the review and the subsequent recommendation that was made by the former Chief Constable of Lancashire Constabulary, Chris Rowley, who was the </w:t>
      </w:r>
      <w:r w:rsidR="006A2A7A">
        <w:rPr>
          <w:rFonts w:asciiTheme="minorHAnsi" w:eastAsiaTheme="minorEastAsia" w:hAnsiTheme="minorHAnsi" w:cstheme="minorBidi"/>
          <w:color w:val="002060"/>
          <w:szCs w:val="24"/>
          <w:lang w:val="en-US"/>
        </w:rPr>
        <w:t>National Police Chiefs Council (</w:t>
      </w:r>
      <w:r w:rsidRPr="00E8514E">
        <w:rPr>
          <w:rFonts w:asciiTheme="minorHAnsi" w:eastAsiaTheme="minorEastAsia" w:hAnsiTheme="minorHAnsi" w:cstheme="minorBidi"/>
          <w:color w:val="002060"/>
          <w:szCs w:val="24"/>
          <w:lang w:val="en-US"/>
        </w:rPr>
        <w:t>NPCC</w:t>
      </w:r>
      <w:r w:rsidR="006A2A7A">
        <w:rPr>
          <w:rFonts w:asciiTheme="minorHAnsi" w:eastAsiaTheme="minorEastAsia" w:hAnsiTheme="minorHAnsi" w:cstheme="minorBidi"/>
          <w:color w:val="002060"/>
          <w:szCs w:val="24"/>
          <w:lang w:val="en-US"/>
        </w:rPr>
        <w:t>)</w:t>
      </w:r>
      <w:r w:rsidRPr="00E8514E">
        <w:rPr>
          <w:rFonts w:asciiTheme="minorHAnsi" w:eastAsiaTheme="minorEastAsia" w:hAnsiTheme="minorHAnsi" w:cstheme="minorBidi"/>
          <w:color w:val="002060"/>
          <w:szCs w:val="24"/>
          <w:lang w:val="en-US"/>
        </w:rPr>
        <w:t xml:space="preserve"> Lead for Crime Recording &amp; Statistics. </w:t>
      </w:r>
      <w:proofErr w:type="spellStart"/>
      <w:r w:rsidRPr="00E8514E">
        <w:rPr>
          <w:rFonts w:asciiTheme="minorHAnsi" w:eastAsiaTheme="minorEastAsia" w:hAnsiTheme="minorHAnsi" w:cstheme="minorBidi"/>
          <w:color w:val="002060"/>
          <w:szCs w:val="24"/>
          <w:lang w:val="en-US"/>
        </w:rPr>
        <w:t>Mr</w:t>
      </w:r>
      <w:proofErr w:type="spellEnd"/>
      <w:r w:rsidRPr="00E8514E">
        <w:rPr>
          <w:rFonts w:asciiTheme="minorHAnsi" w:eastAsiaTheme="minorEastAsia" w:hAnsiTheme="minorHAnsi" w:cstheme="minorBidi"/>
          <w:color w:val="002060"/>
          <w:szCs w:val="24"/>
          <w:lang w:val="en-US"/>
        </w:rPr>
        <w:t xml:space="preserve"> Rowley recommended to the </w:t>
      </w:r>
      <w:r w:rsidR="50D3EF15" w:rsidRPr="00E8514E">
        <w:rPr>
          <w:rFonts w:asciiTheme="minorHAnsi" w:eastAsiaTheme="minorEastAsia" w:hAnsiTheme="minorHAnsi" w:cstheme="minorBidi"/>
          <w:color w:val="002060"/>
          <w:szCs w:val="24"/>
          <w:lang w:val="en-US"/>
        </w:rPr>
        <w:t>policing minister</w:t>
      </w:r>
      <w:r w:rsidRPr="00E8514E">
        <w:rPr>
          <w:rFonts w:asciiTheme="minorHAnsi" w:eastAsiaTheme="minorEastAsia" w:hAnsiTheme="minorHAnsi" w:cstheme="minorBidi"/>
          <w:color w:val="002060"/>
          <w:szCs w:val="24"/>
          <w:lang w:val="en-US"/>
        </w:rPr>
        <w:t>, The R</w:t>
      </w:r>
      <w:r w:rsidR="006A2A7A">
        <w:rPr>
          <w:rFonts w:asciiTheme="minorHAnsi" w:eastAsiaTheme="minorEastAsia" w:hAnsiTheme="minorHAnsi" w:cstheme="minorBidi"/>
          <w:color w:val="002060"/>
          <w:szCs w:val="24"/>
          <w:lang w:val="en-US"/>
        </w:rPr>
        <w:t>ight</w:t>
      </w:r>
      <w:r w:rsidRPr="00E8514E">
        <w:rPr>
          <w:rFonts w:asciiTheme="minorHAnsi" w:eastAsiaTheme="minorEastAsia" w:hAnsiTheme="minorHAnsi" w:cstheme="minorBidi"/>
          <w:color w:val="002060"/>
          <w:szCs w:val="24"/>
          <w:lang w:val="en-US"/>
        </w:rPr>
        <w:t xml:space="preserve"> </w:t>
      </w:r>
      <w:proofErr w:type="spellStart"/>
      <w:r w:rsidRPr="00E8514E">
        <w:rPr>
          <w:rFonts w:asciiTheme="minorHAnsi" w:eastAsiaTheme="minorEastAsia" w:hAnsiTheme="minorHAnsi" w:cstheme="minorBidi"/>
          <w:color w:val="002060"/>
          <w:szCs w:val="24"/>
          <w:lang w:val="en-US"/>
        </w:rPr>
        <w:t>Hon</w:t>
      </w:r>
      <w:r w:rsidR="006A2A7A">
        <w:rPr>
          <w:rFonts w:asciiTheme="minorHAnsi" w:eastAsiaTheme="minorEastAsia" w:hAnsiTheme="minorHAnsi" w:cstheme="minorBidi"/>
          <w:color w:val="002060"/>
          <w:szCs w:val="24"/>
          <w:lang w:val="en-US"/>
        </w:rPr>
        <w:t>ourable</w:t>
      </w:r>
      <w:proofErr w:type="spellEnd"/>
      <w:r w:rsidRPr="00E8514E">
        <w:rPr>
          <w:rFonts w:asciiTheme="minorHAnsi" w:eastAsiaTheme="minorEastAsia" w:hAnsiTheme="minorHAnsi" w:cstheme="minorBidi"/>
          <w:color w:val="002060"/>
          <w:szCs w:val="24"/>
          <w:lang w:val="en-US"/>
        </w:rPr>
        <w:t xml:space="preserve"> Chris Philp, to withdraw the requirement to “double count” these offences. The </w:t>
      </w:r>
      <w:r w:rsidR="768D3AE4" w:rsidRPr="00E8514E">
        <w:rPr>
          <w:rFonts w:asciiTheme="minorHAnsi" w:eastAsiaTheme="minorEastAsia" w:hAnsiTheme="minorHAnsi" w:cstheme="minorBidi"/>
          <w:color w:val="002060"/>
          <w:szCs w:val="24"/>
          <w:lang w:val="en-US"/>
        </w:rPr>
        <w:t>policing minister</w:t>
      </w:r>
      <w:r w:rsidRPr="00E8514E">
        <w:rPr>
          <w:rFonts w:asciiTheme="minorHAnsi" w:eastAsiaTheme="minorEastAsia" w:hAnsiTheme="minorHAnsi" w:cstheme="minorBidi"/>
          <w:color w:val="002060"/>
          <w:szCs w:val="24"/>
          <w:lang w:val="en-US"/>
        </w:rPr>
        <w:t xml:space="preserve"> </w:t>
      </w:r>
      <w:r w:rsidR="6D7524FA" w:rsidRPr="00E8514E">
        <w:rPr>
          <w:rFonts w:asciiTheme="minorHAnsi" w:eastAsiaTheme="minorEastAsia" w:hAnsiTheme="minorHAnsi" w:cstheme="minorBidi"/>
          <w:color w:val="002060"/>
          <w:szCs w:val="24"/>
          <w:lang w:val="en-US"/>
        </w:rPr>
        <w:t>agreed,</w:t>
      </w:r>
      <w:r w:rsidRPr="00E8514E">
        <w:rPr>
          <w:rFonts w:asciiTheme="minorHAnsi" w:eastAsiaTheme="minorEastAsia" w:hAnsiTheme="minorHAnsi" w:cstheme="minorBidi"/>
          <w:color w:val="002060"/>
          <w:szCs w:val="24"/>
          <w:lang w:val="en-US"/>
        </w:rPr>
        <w:t xml:space="preserve"> and the change was initiated. </w:t>
      </w:r>
    </w:p>
    <w:p w14:paraId="6C929107" w14:textId="15B03E99" w:rsidR="194E9B71" w:rsidRPr="00E8514E" w:rsidRDefault="194E9B71" w:rsidP="00E8514E">
      <w:pPr>
        <w:spacing w:after="0"/>
        <w:ind w:left="-90"/>
        <w:jc w:val="both"/>
        <w:rPr>
          <w:rFonts w:asciiTheme="minorHAnsi" w:eastAsiaTheme="minorEastAsia" w:hAnsiTheme="minorHAnsi" w:cstheme="minorBidi"/>
          <w:color w:val="002060"/>
          <w:szCs w:val="24"/>
          <w:lang w:val="en-US"/>
        </w:rPr>
      </w:pPr>
      <w:r w:rsidRPr="00E8514E">
        <w:rPr>
          <w:rFonts w:asciiTheme="minorHAnsi" w:eastAsiaTheme="minorEastAsia" w:hAnsiTheme="minorHAnsi" w:cstheme="minorBidi"/>
          <w:color w:val="002060"/>
          <w:szCs w:val="24"/>
          <w:lang w:val="en-US"/>
        </w:rPr>
        <w:t xml:space="preserve"> </w:t>
      </w:r>
    </w:p>
    <w:p w14:paraId="1F7D488B" w14:textId="60E4925B" w:rsidR="194E9B71" w:rsidRPr="00E8514E" w:rsidRDefault="194E9B71" w:rsidP="00E8514E">
      <w:pPr>
        <w:spacing w:after="0"/>
        <w:ind w:left="-90"/>
        <w:jc w:val="both"/>
        <w:rPr>
          <w:rFonts w:asciiTheme="minorHAnsi" w:eastAsiaTheme="minorEastAsia" w:hAnsiTheme="minorHAnsi" w:cstheme="minorBidi"/>
          <w:color w:val="002060"/>
          <w:szCs w:val="24"/>
          <w:lang w:val="en-US"/>
        </w:rPr>
      </w:pPr>
      <w:r w:rsidRPr="00E8514E">
        <w:rPr>
          <w:rFonts w:asciiTheme="minorHAnsi" w:eastAsiaTheme="minorEastAsia" w:hAnsiTheme="minorHAnsi" w:cstheme="minorBidi"/>
          <w:color w:val="002060"/>
          <w:szCs w:val="24"/>
          <w:lang w:val="en-US"/>
        </w:rPr>
        <w:t xml:space="preserve">These changes created a dilemma for forces, given that the recording of conduct offences (Harassment, Stalking and Coercive or Controlling </w:t>
      </w:r>
      <w:r w:rsidR="124F382E" w:rsidRPr="00E8514E">
        <w:rPr>
          <w:rFonts w:asciiTheme="minorHAnsi" w:eastAsiaTheme="minorEastAsia" w:hAnsiTheme="minorHAnsi" w:cstheme="minorBidi"/>
          <w:color w:val="002060"/>
          <w:szCs w:val="24"/>
          <w:lang w:val="en-US"/>
        </w:rPr>
        <w:t>Behavior</w:t>
      </w:r>
      <w:r w:rsidRPr="00E8514E">
        <w:rPr>
          <w:rFonts w:asciiTheme="minorHAnsi" w:eastAsiaTheme="minorEastAsia" w:hAnsiTheme="minorHAnsi" w:cstheme="minorBidi"/>
          <w:color w:val="002060"/>
          <w:szCs w:val="24"/>
          <w:lang w:val="en-US"/>
        </w:rPr>
        <w:t xml:space="preserve">) would effectively be hidden from reports of some </w:t>
      </w:r>
      <w:r w:rsidR="4C4D0E6B" w:rsidRPr="00E8514E">
        <w:rPr>
          <w:rFonts w:asciiTheme="minorHAnsi" w:eastAsiaTheme="minorEastAsia" w:hAnsiTheme="minorHAnsi" w:cstheme="minorBidi"/>
          <w:color w:val="002060"/>
          <w:szCs w:val="24"/>
          <w:lang w:val="en-US"/>
        </w:rPr>
        <w:t>behavioral</w:t>
      </w:r>
      <w:r w:rsidRPr="00E8514E">
        <w:rPr>
          <w:rFonts w:asciiTheme="minorHAnsi" w:eastAsiaTheme="minorEastAsia" w:hAnsiTheme="minorHAnsi" w:cstheme="minorBidi"/>
          <w:color w:val="002060"/>
          <w:szCs w:val="24"/>
          <w:lang w:val="en-US"/>
        </w:rPr>
        <w:t xml:space="preserve"> crime, such as serious violence and sexual offences. This was applicable in cases where the Principal </w:t>
      </w:r>
      <w:r w:rsidR="5D85B2A9" w:rsidRPr="00E8514E">
        <w:rPr>
          <w:rFonts w:asciiTheme="minorHAnsi" w:eastAsiaTheme="minorEastAsia" w:hAnsiTheme="minorHAnsi" w:cstheme="minorBidi"/>
          <w:color w:val="002060"/>
          <w:szCs w:val="24"/>
          <w:lang w:val="en-US"/>
        </w:rPr>
        <w:t>Behavioral</w:t>
      </w:r>
      <w:r w:rsidRPr="00E8514E">
        <w:rPr>
          <w:rFonts w:asciiTheme="minorHAnsi" w:eastAsiaTheme="minorEastAsia" w:hAnsiTheme="minorHAnsi" w:cstheme="minorBidi"/>
          <w:color w:val="002060"/>
          <w:szCs w:val="24"/>
          <w:lang w:val="en-US"/>
        </w:rPr>
        <w:t xml:space="preserve"> Crime was at the upper range of these two offence categories.</w:t>
      </w:r>
    </w:p>
    <w:p w14:paraId="36D7A1FD" w14:textId="21283D60" w:rsidR="5220C4C0" w:rsidRPr="00E8514E" w:rsidRDefault="5220C4C0" w:rsidP="4E5F7C69">
      <w:pPr>
        <w:spacing w:after="0"/>
        <w:ind w:left="-90"/>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 xml:space="preserve"> </w:t>
      </w:r>
    </w:p>
    <w:p w14:paraId="090AE521" w14:textId="1E54CD07" w:rsidR="5B205396" w:rsidRPr="00E8514E" w:rsidRDefault="5B205396" w:rsidP="4E5F7C69">
      <w:pPr>
        <w:spacing w:after="0"/>
        <w:ind w:left="-90"/>
        <w:rPr>
          <w:rFonts w:asciiTheme="minorHAnsi" w:eastAsiaTheme="minorEastAsia" w:hAnsiTheme="minorHAnsi" w:cstheme="minorBidi"/>
          <w:b/>
          <w:bCs/>
          <w:color w:val="002060"/>
          <w:szCs w:val="24"/>
          <w:u w:val="single"/>
        </w:rPr>
      </w:pPr>
      <w:r w:rsidRPr="00E8514E">
        <w:rPr>
          <w:rFonts w:asciiTheme="minorHAnsi" w:eastAsiaTheme="minorEastAsia" w:hAnsiTheme="minorHAnsi" w:cstheme="minorBidi"/>
          <w:b/>
          <w:bCs/>
          <w:color w:val="002060"/>
          <w:szCs w:val="24"/>
          <w:u w:val="single"/>
        </w:rPr>
        <w:t xml:space="preserve">Surrey </w:t>
      </w:r>
      <w:r w:rsidR="003308CE" w:rsidRPr="00E8514E">
        <w:rPr>
          <w:rFonts w:asciiTheme="minorHAnsi" w:eastAsiaTheme="minorEastAsia" w:hAnsiTheme="minorHAnsi" w:cstheme="minorBidi"/>
          <w:b/>
          <w:bCs/>
          <w:color w:val="002060"/>
          <w:szCs w:val="24"/>
          <w:u w:val="single"/>
        </w:rPr>
        <w:t xml:space="preserve">Police </w:t>
      </w:r>
      <w:r w:rsidRPr="00E8514E">
        <w:rPr>
          <w:rFonts w:asciiTheme="minorHAnsi" w:eastAsiaTheme="minorEastAsia" w:hAnsiTheme="minorHAnsi" w:cstheme="minorBidi"/>
          <w:b/>
          <w:bCs/>
          <w:color w:val="002060"/>
          <w:szCs w:val="24"/>
          <w:u w:val="single"/>
        </w:rPr>
        <w:t xml:space="preserve">action to date </w:t>
      </w:r>
    </w:p>
    <w:p w14:paraId="119517DC" w14:textId="3C546440" w:rsidR="777FEF99" w:rsidRPr="00E8514E" w:rsidRDefault="777FEF99" w:rsidP="1041F341">
      <w:pPr>
        <w:spacing w:after="0"/>
        <w:ind w:left="-90"/>
        <w:jc w:val="both"/>
        <w:rPr>
          <w:rFonts w:asciiTheme="minorHAnsi" w:eastAsiaTheme="minorEastAsia" w:hAnsiTheme="minorHAnsi" w:cstheme="minorBidi"/>
          <w:color w:val="002060"/>
        </w:rPr>
      </w:pPr>
      <w:r w:rsidRPr="1041F341">
        <w:rPr>
          <w:rFonts w:asciiTheme="minorHAnsi" w:eastAsiaTheme="minorEastAsia" w:hAnsiTheme="minorHAnsi" w:cstheme="minorBidi"/>
          <w:color w:val="002060"/>
        </w:rPr>
        <w:t xml:space="preserve">Pronto </w:t>
      </w:r>
      <w:r w:rsidR="00302D6B" w:rsidRPr="1041F341">
        <w:rPr>
          <w:rFonts w:asciiTheme="minorHAnsi" w:eastAsiaTheme="minorEastAsia" w:hAnsiTheme="minorHAnsi" w:cstheme="minorBidi"/>
          <w:color w:val="002060"/>
        </w:rPr>
        <w:t>M</w:t>
      </w:r>
      <w:r w:rsidRPr="1041F341">
        <w:rPr>
          <w:rFonts w:asciiTheme="minorHAnsi" w:eastAsiaTheme="minorEastAsia" w:hAnsiTheme="minorHAnsi" w:cstheme="minorBidi"/>
          <w:color w:val="002060"/>
        </w:rPr>
        <w:t>anage</w:t>
      </w:r>
      <w:r w:rsidR="003308CE" w:rsidRPr="1041F341">
        <w:rPr>
          <w:rFonts w:asciiTheme="minorHAnsi" w:eastAsiaTheme="minorEastAsia" w:hAnsiTheme="minorHAnsi" w:cstheme="minorBidi"/>
          <w:color w:val="002060"/>
        </w:rPr>
        <w:t>r,</w:t>
      </w:r>
      <w:r w:rsidR="6B9811D6" w:rsidRPr="1041F341">
        <w:rPr>
          <w:rFonts w:asciiTheme="minorHAnsi" w:eastAsiaTheme="minorEastAsia" w:hAnsiTheme="minorHAnsi" w:cstheme="minorBidi"/>
          <w:color w:val="002060"/>
        </w:rPr>
        <w:t xml:space="preserve"> a system that works </w:t>
      </w:r>
      <w:r w:rsidR="6DC16701" w:rsidRPr="1041F341">
        <w:rPr>
          <w:rFonts w:asciiTheme="minorHAnsi" w:eastAsiaTheme="minorEastAsia" w:hAnsiTheme="minorHAnsi" w:cstheme="minorBidi"/>
          <w:color w:val="002060"/>
        </w:rPr>
        <w:t>alongside</w:t>
      </w:r>
      <w:r w:rsidR="6B9811D6" w:rsidRPr="1041F341">
        <w:rPr>
          <w:rFonts w:asciiTheme="minorHAnsi" w:eastAsiaTheme="minorEastAsia" w:hAnsiTheme="minorHAnsi" w:cstheme="minorBidi"/>
          <w:color w:val="002060"/>
        </w:rPr>
        <w:t xml:space="preserve"> </w:t>
      </w:r>
      <w:r w:rsidR="006A2A7A" w:rsidRPr="1041F341">
        <w:rPr>
          <w:rFonts w:asciiTheme="minorHAnsi" w:eastAsiaTheme="minorEastAsia" w:hAnsiTheme="minorHAnsi" w:cstheme="minorBidi"/>
          <w:color w:val="002060"/>
        </w:rPr>
        <w:t>N</w:t>
      </w:r>
      <w:r w:rsidR="6B9811D6" w:rsidRPr="1041F341">
        <w:rPr>
          <w:rFonts w:asciiTheme="minorHAnsi" w:eastAsiaTheme="minorEastAsia" w:hAnsiTheme="minorHAnsi" w:cstheme="minorBidi"/>
          <w:color w:val="002060"/>
        </w:rPr>
        <w:t>iche as a reporting system for front line officers</w:t>
      </w:r>
      <w:r w:rsidR="3C86DA9A" w:rsidRPr="1041F341">
        <w:rPr>
          <w:rFonts w:asciiTheme="minorHAnsi" w:eastAsiaTheme="minorEastAsia" w:hAnsiTheme="minorHAnsi" w:cstheme="minorBidi"/>
          <w:color w:val="002060"/>
        </w:rPr>
        <w:t xml:space="preserve"> in </w:t>
      </w:r>
      <w:commentRangeStart w:id="0"/>
      <w:commentRangeStart w:id="1"/>
      <w:r w:rsidR="4F623CB1" w:rsidRPr="1041F341">
        <w:rPr>
          <w:rFonts w:asciiTheme="minorHAnsi" w:eastAsiaTheme="minorEastAsia" w:hAnsiTheme="minorHAnsi" w:cstheme="minorBidi"/>
          <w:color w:val="002060"/>
        </w:rPr>
        <w:t>November 2024</w:t>
      </w:r>
      <w:commentRangeEnd w:id="0"/>
      <w:r>
        <w:rPr>
          <w:rStyle w:val="CommentReference"/>
        </w:rPr>
        <w:commentReference w:id="0"/>
      </w:r>
      <w:commentRangeEnd w:id="1"/>
      <w:r>
        <w:rPr>
          <w:rStyle w:val="CommentReference"/>
        </w:rPr>
        <w:commentReference w:id="1"/>
      </w:r>
      <w:r w:rsidR="3C86DA9A" w:rsidRPr="1041F341">
        <w:rPr>
          <w:rFonts w:asciiTheme="minorHAnsi" w:eastAsiaTheme="minorEastAsia" w:hAnsiTheme="minorHAnsi" w:cstheme="minorBidi"/>
          <w:color w:val="002060"/>
        </w:rPr>
        <w:t xml:space="preserve">, </w:t>
      </w:r>
      <w:r w:rsidR="06125BE2" w:rsidRPr="1041F341">
        <w:rPr>
          <w:rFonts w:asciiTheme="minorHAnsi" w:eastAsiaTheme="minorEastAsia" w:hAnsiTheme="minorHAnsi" w:cstheme="minorBidi"/>
          <w:color w:val="002060"/>
        </w:rPr>
        <w:t xml:space="preserve">will </w:t>
      </w:r>
      <w:r w:rsidRPr="1041F341">
        <w:rPr>
          <w:rFonts w:asciiTheme="minorHAnsi" w:eastAsiaTheme="minorEastAsia" w:hAnsiTheme="minorHAnsi" w:cstheme="minorBidi"/>
          <w:color w:val="002060"/>
        </w:rPr>
        <w:t>add in the</w:t>
      </w:r>
      <w:r w:rsidR="72B8A7B3" w:rsidRPr="1041F341">
        <w:rPr>
          <w:rFonts w:asciiTheme="minorHAnsi" w:eastAsiaTheme="minorEastAsia" w:hAnsiTheme="minorHAnsi" w:cstheme="minorBidi"/>
          <w:color w:val="002060"/>
        </w:rPr>
        <w:t xml:space="preserve"> additional</w:t>
      </w:r>
      <w:r w:rsidRPr="1041F341">
        <w:rPr>
          <w:rFonts w:asciiTheme="minorHAnsi" w:eastAsiaTheme="minorEastAsia" w:hAnsiTheme="minorHAnsi" w:cstheme="minorBidi"/>
          <w:color w:val="002060"/>
        </w:rPr>
        <w:t xml:space="preserve"> stat</w:t>
      </w:r>
      <w:r w:rsidR="006A2A7A" w:rsidRPr="1041F341">
        <w:rPr>
          <w:rFonts w:asciiTheme="minorHAnsi" w:eastAsiaTheme="minorEastAsia" w:hAnsiTheme="minorHAnsi" w:cstheme="minorBidi"/>
          <w:color w:val="002060"/>
        </w:rPr>
        <w:t>istics</w:t>
      </w:r>
      <w:r w:rsidRPr="1041F341">
        <w:rPr>
          <w:rFonts w:asciiTheme="minorHAnsi" w:eastAsiaTheme="minorEastAsia" w:hAnsiTheme="minorHAnsi" w:cstheme="minorBidi"/>
          <w:color w:val="002060"/>
        </w:rPr>
        <w:t xml:space="preserve"> class</w:t>
      </w:r>
      <w:r w:rsidR="006A2A7A" w:rsidRPr="1041F341">
        <w:rPr>
          <w:rFonts w:asciiTheme="minorHAnsi" w:eastAsiaTheme="minorEastAsia" w:hAnsiTheme="minorHAnsi" w:cstheme="minorBidi"/>
          <w:color w:val="002060"/>
        </w:rPr>
        <w:t>ification</w:t>
      </w:r>
      <w:r w:rsidRPr="1041F341">
        <w:rPr>
          <w:rFonts w:asciiTheme="minorHAnsi" w:eastAsiaTheme="minorEastAsia" w:hAnsiTheme="minorHAnsi" w:cstheme="minorBidi"/>
          <w:color w:val="002060"/>
        </w:rPr>
        <w:t xml:space="preserve"> to the reporting. This will result in being able to search for any crime with a positive Stalking Screening Tool in the last 30 days, (</w:t>
      </w:r>
      <w:r w:rsidR="006A2A7A" w:rsidRPr="1041F341">
        <w:rPr>
          <w:rFonts w:asciiTheme="minorHAnsi" w:eastAsiaTheme="minorEastAsia" w:hAnsiTheme="minorHAnsi" w:cstheme="minorBidi"/>
          <w:color w:val="002060"/>
        </w:rPr>
        <w:t>c</w:t>
      </w:r>
      <w:r w:rsidRPr="1041F341">
        <w:rPr>
          <w:rFonts w:asciiTheme="minorHAnsi" w:eastAsiaTheme="minorEastAsia" w:hAnsiTheme="minorHAnsi" w:cstheme="minorBidi"/>
          <w:color w:val="002060"/>
        </w:rPr>
        <w:t xml:space="preserve">ompulsory for all stalking offences) thereby showing all stalking including those where stalking is not the principal crime, i.e. rape, murder, S18 </w:t>
      </w:r>
      <w:r w:rsidR="006A2A7A" w:rsidRPr="1041F341">
        <w:rPr>
          <w:rFonts w:asciiTheme="minorHAnsi" w:eastAsiaTheme="minorEastAsia" w:hAnsiTheme="minorHAnsi" w:cstheme="minorBidi"/>
          <w:color w:val="002060"/>
        </w:rPr>
        <w:t>Grievous bodily harm (</w:t>
      </w:r>
      <w:r w:rsidRPr="1041F341">
        <w:rPr>
          <w:rFonts w:asciiTheme="minorHAnsi" w:eastAsiaTheme="minorEastAsia" w:hAnsiTheme="minorHAnsi" w:cstheme="minorBidi"/>
          <w:color w:val="002060"/>
        </w:rPr>
        <w:t>GBH</w:t>
      </w:r>
      <w:r w:rsidR="006A2A7A" w:rsidRPr="1041F341">
        <w:rPr>
          <w:rFonts w:asciiTheme="minorHAnsi" w:eastAsiaTheme="minorEastAsia" w:hAnsiTheme="minorHAnsi" w:cstheme="minorBidi"/>
          <w:color w:val="002060"/>
        </w:rPr>
        <w:t>)</w:t>
      </w:r>
      <w:r w:rsidRPr="1041F341">
        <w:rPr>
          <w:rFonts w:asciiTheme="minorHAnsi" w:eastAsiaTheme="minorEastAsia" w:hAnsiTheme="minorHAnsi" w:cstheme="minorBidi"/>
          <w:color w:val="002060"/>
        </w:rPr>
        <w:t>.</w:t>
      </w:r>
      <w:r w:rsidR="3EA70C62" w:rsidRPr="1041F341">
        <w:rPr>
          <w:rFonts w:asciiTheme="minorHAnsi" w:eastAsiaTheme="minorEastAsia" w:hAnsiTheme="minorHAnsi" w:cstheme="minorBidi"/>
          <w:color w:val="002060"/>
        </w:rPr>
        <w:t xml:space="preserve"> </w:t>
      </w:r>
    </w:p>
    <w:p w14:paraId="2403C33A" w14:textId="62B6D2D4" w:rsidR="777FEF99" w:rsidRPr="00E8514E" w:rsidRDefault="777FEF9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 xml:space="preserve"> </w:t>
      </w:r>
    </w:p>
    <w:p w14:paraId="19344F87" w14:textId="505565F3" w:rsidR="4270BCA6" w:rsidRPr="00E8514E" w:rsidRDefault="4270BCA6" w:rsidP="4E5F7C69">
      <w:pPr>
        <w:spacing w:after="0"/>
        <w:ind w:left="-90"/>
        <w:rPr>
          <w:rFonts w:asciiTheme="minorHAnsi" w:eastAsiaTheme="minorEastAsia" w:hAnsiTheme="minorHAnsi" w:cstheme="minorBidi"/>
          <w:b/>
          <w:bCs/>
          <w:color w:val="002060"/>
          <w:szCs w:val="24"/>
          <w:u w:val="single"/>
        </w:rPr>
      </w:pPr>
      <w:r w:rsidRPr="00E8514E">
        <w:rPr>
          <w:rFonts w:asciiTheme="minorHAnsi" w:eastAsiaTheme="minorEastAsia" w:hAnsiTheme="minorHAnsi" w:cstheme="minorBidi"/>
          <w:b/>
          <w:bCs/>
          <w:color w:val="002060"/>
          <w:szCs w:val="24"/>
          <w:u w:val="single"/>
        </w:rPr>
        <w:t xml:space="preserve">Limitations: </w:t>
      </w:r>
    </w:p>
    <w:p w14:paraId="74FD3A0B" w14:textId="54875393" w:rsidR="23B8D2AC" w:rsidRPr="00E8514E" w:rsidRDefault="23B8D2AC">
      <w:pPr>
        <w:spacing w:after="0"/>
        <w:ind w:left="-90"/>
        <w:jc w:val="both"/>
        <w:rPr>
          <w:rFonts w:asciiTheme="minorHAnsi" w:eastAsiaTheme="minorEastAsia" w:hAnsiTheme="minorHAnsi" w:cstheme="minorBidi"/>
          <w:color w:val="002060"/>
        </w:rPr>
      </w:pPr>
      <w:r w:rsidRPr="1041F341">
        <w:rPr>
          <w:rFonts w:asciiTheme="minorHAnsi" w:eastAsiaTheme="minorEastAsia" w:hAnsiTheme="minorHAnsi" w:cstheme="minorBidi"/>
          <w:color w:val="002060"/>
        </w:rPr>
        <w:t>This is a short-term solution</w:t>
      </w:r>
      <w:r w:rsidR="000F4890" w:rsidRPr="1041F341">
        <w:rPr>
          <w:rFonts w:asciiTheme="minorHAnsi" w:eastAsiaTheme="minorEastAsia" w:hAnsiTheme="minorHAnsi" w:cstheme="minorBidi"/>
          <w:color w:val="002060"/>
        </w:rPr>
        <w:t>,</w:t>
      </w:r>
      <w:r w:rsidR="00302D6B" w:rsidRPr="1041F341">
        <w:rPr>
          <w:rFonts w:asciiTheme="minorHAnsi" w:eastAsiaTheme="minorEastAsia" w:hAnsiTheme="minorHAnsi" w:cstheme="minorBidi"/>
          <w:color w:val="002060"/>
        </w:rPr>
        <w:t xml:space="preserve"> and </w:t>
      </w:r>
      <w:r w:rsidR="777FEF99" w:rsidRPr="1041F341">
        <w:rPr>
          <w:rFonts w:asciiTheme="minorHAnsi" w:eastAsiaTheme="minorEastAsia" w:hAnsiTheme="minorHAnsi" w:cstheme="minorBidi"/>
          <w:color w:val="002060"/>
        </w:rPr>
        <w:t xml:space="preserve">Pronto </w:t>
      </w:r>
      <w:r w:rsidR="00302D6B" w:rsidRPr="1041F341">
        <w:rPr>
          <w:rFonts w:asciiTheme="minorHAnsi" w:eastAsiaTheme="minorEastAsia" w:hAnsiTheme="minorHAnsi" w:cstheme="minorBidi"/>
          <w:color w:val="002060"/>
        </w:rPr>
        <w:t>M</w:t>
      </w:r>
      <w:r w:rsidR="777FEF99" w:rsidRPr="1041F341">
        <w:rPr>
          <w:rFonts w:asciiTheme="minorHAnsi" w:eastAsiaTheme="minorEastAsia" w:hAnsiTheme="minorHAnsi" w:cstheme="minorBidi"/>
          <w:color w:val="002060"/>
        </w:rPr>
        <w:t>anager will only show the stats at the time of recording rather than live data</w:t>
      </w:r>
      <w:r w:rsidR="000F4890" w:rsidRPr="1041F341">
        <w:rPr>
          <w:rFonts w:asciiTheme="minorHAnsi" w:eastAsiaTheme="minorEastAsia" w:hAnsiTheme="minorHAnsi" w:cstheme="minorBidi"/>
          <w:color w:val="002060"/>
        </w:rPr>
        <w:t>. A</w:t>
      </w:r>
      <w:r w:rsidR="777FEF99" w:rsidRPr="1041F341">
        <w:rPr>
          <w:rFonts w:asciiTheme="minorHAnsi" w:eastAsiaTheme="minorEastAsia" w:hAnsiTheme="minorHAnsi" w:cstheme="minorBidi"/>
          <w:color w:val="002060"/>
        </w:rPr>
        <w:t xml:space="preserve">n additional mechanism is </w:t>
      </w:r>
      <w:r w:rsidR="73BC37AC" w:rsidRPr="1041F341">
        <w:rPr>
          <w:rFonts w:asciiTheme="minorHAnsi" w:eastAsiaTheme="minorEastAsia" w:hAnsiTheme="minorHAnsi" w:cstheme="minorBidi"/>
          <w:color w:val="002060"/>
        </w:rPr>
        <w:t>accessible, which enables a</w:t>
      </w:r>
      <w:r w:rsidR="008F0975" w:rsidRPr="1041F341">
        <w:rPr>
          <w:rFonts w:asciiTheme="minorHAnsi" w:eastAsiaTheme="minorEastAsia" w:hAnsiTheme="minorHAnsi" w:cstheme="minorBidi"/>
          <w:color w:val="002060"/>
        </w:rPr>
        <w:t xml:space="preserve"> </w:t>
      </w:r>
      <w:r w:rsidR="777FEF99" w:rsidRPr="1041F341">
        <w:rPr>
          <w:rFonts w:asciiTheme="minorHAnsi" w:eastAsiaTheme="minorEastAsia" w:hAnsiTheme="minorHAnsi" w:cstheme="minorBidi"/>
          <w:color w:val="002060"/>
        </w:rPr>
        <w:t xml:space="preserve">Niche search for any crime with a stalking victim flag attached to it, presenting all the crimes even if </w:t>
      </w:r>
      <w:r w:rsidR="00393D1A" w:rsidRPr="1041F341">
        <w:rPr>
          <w:rFonts w:asciiTheme="minorHAnsi" w:eastAsiaTheme="minorEastAsia" w:hAnsiTheme="minorHAnsi" w:cstheme="minorBidi"/>
          <w:color w:val="002060"/>
        </w:rPr>
        <w:t>s</w:t>
      </w:r>
      <w:r w:rsidR="777FEF99" w:rsidRPr="1041F341">
        <w:rPr>
          <w:rFonts w:asciiTheme="minorHAnsi" w:eastAsiaTheme="minorEastAsia" w:hAnsiTheme="minorHAnsi" w:cstheme="minorBidi"/>
          <w:color w:val="002060"/>
        </w:rPr>
        <w:t xml:space="preserve">talking is not the principal crime. This relies on officers having added the flags, which is not </w:t>
      </w:r>
      <w:r w:rsidR="790C281C" w:rsidRPr="1041F341">
        <w:rPr>
          <w:rFonts w:asciiTheme="minorHAnsi" w:eastAsiaTheme="minorEastAsia" w:hAnsiTheme="minorHAnsi" w:cstheme="minorBidi"/>
          <w:color w:val="002060"/>
        </w:rPr>
        <w:lastRenderedPageBreak/>
        <w:t xml:space="preserve">currently </w:t>
      </w:r>
      <w:r w:rsidR="777FEF99" w:rsidRPr="1041F341">
        <w:rPr>
          <w:rFonts w:asciiTheme="minorHAnsi" w:eastAsiaTheme="minorEastAsia" w:hAnsiTheme="minorHAnsi" w:cstheme="minorBidi"/>
          <w:color w:val="002060"/>
        </w:rPr>
        <w:t xml:space="preserve">a mandatory field but once </w:t>
      </w:r>
      <w:commentRangeStart w:id="2"/>
      <w:commentRangeStart w:id="3"/>
      <w:r w:rsidR="777FEF99" w:rsidRPr="1041F341">
        <w:rPr>
          <w:rFonts w:asciiTheme="minorHAnsi" w:eastAsiaTheme="minorEastAsia" w:hAnsiTheme="minorHAnsi" w:cstheme="minorBidi"/>
          <w:color w:val="002060"/>
        </w:rPr>
        <w:t>SIGNS 2</w:t>
      </w:r>
      <w:r w:rsidR="17A7C569" w:rsidRPr="1041F341">
        <w:rPr>
          <w:rFonts w:asciiTheme="minorHAnsi" w:eastAsiaTheme="minorEastAsia" w:hAnsiTheme="minorHAnsi" w:cstheme="minorBidi"/>
          <w:color w:val="002060"/>
        </w:rPr>
        <w:t xml:space="preserve"> (the </w:t>
      </w:r>
      <w:r w:rsidR="1E049D8A" w:rsidRPr="1041F341">
        <w:rPr>
          <w:rFonts w:asciiTheme="minorHAnsi" w:eastAsiaTheme="minorEastAsia" w:hAnsiTheme="minorHAnsi" w:cstheme="minorBidi"/>
          <w:color w:val="002060"/>
        </w:rPr>
        <w:t>new automated system)</w:t>
      </w:r>
      <w:commentRangeEnd w:id="2"/>
      <w:r>
        <w:rPr>
          <w:rStyle w:val="CommentReference"/>
        </w:rPr>
        <w:commentReference w:id="2"/>
      </w:r>
      <w:commentRangeEnd w:id="3"/>
      <w:r>
        <w:rPr>
          <w:rStyle w:val="CommentReference"/>
        </w:rPr>
        <w:commentReference w:id="3"/>
      </w:r>
      <w:r w:rsidR="777FEF99" w:rsidRPr="1041F341">
        <w:rPr>
          <w:rFonts w:asciiTheme="minorHAnsi" w:eastAsiaTheme="minorEastAsia" w:hAnsiTheme="minorHAnsi" w:cstheme="minorBidi"/>
          <w:color w:val="002060"/>
        </w:rPr>
        <w:t xml:space="preserve"> </w:t>
      </w:r>
      <w:r w:rsidR="29708CD2" w:rsidRPr="1041F341">
        <w:rPr>
          <w:rFonts w:asciiTheme="minorHAnsi" w:eastAsiaTheme="minorEastAsia" w:hAnsiTheme="minorHAnsi" w:cstheme="minorBidi"/>
          <w:color w:val="002060"/>
        </w:rPr>
        <w:t>begins to be rolled out</w:t>
      </w:r>
      <w:r w:rsidR="777FEF99" w:rsidRPr="1041F341">
        <w:rPr>
          <w:rFonts w:asciiTheme="minorHAnsi" w:eastAsiaTheme="minorEastAsia" w:hAnsiTheme="minorHAnsi" w:cstheme="minorBidi"/>
          <w:color w:val="002060"/>
        </w:rPr>
        <w:t xml:space="preserve"> (</w:t>
      </w:r>
      <w:r w:rsidR="09B957AB" w:rsidRPr="1041F341">
        <w:rPr>
          <w:rFonts w:asciiTheme="minorHAnsi" w:eastAsiaTheme="minorEastAsia" w:hAnsiTheme="minorHAnsi" w:cstheme="minorBidi"/>
          <w:color w:val="002060"/>
        </w:rPr>
        <w:t>early 2025</w:t>
      </w:r>
      <w:r w:rsidR="777FEF99" w:rsidRPr="1041F341">
        <w:rPr>
          <w:rFonts w:asciiTheme="minorHAnsi" w:eastAsiaTheme="minorEastAsia" w:hAnsiTheme="minorHAnsi" w:cstheme="minorBidi"/>
          <w:color w:val="002060"/>
        </w:rPr>
        <w:t>), the flags will be added automatically.</w:t>
      </w:r>
    </w:p>
    <w:p w14:paraId="11DFDA70" w14:textId="4EDF5D07" w:rsidR="4E5F7C69" w:rsidRPr="00E8514E" w:rsidRDefault="4E5F7C69" w:rsidP="4E5F7C69">
      <w:pPr>
        <w:spacing w:after="0"/>
        <w:ind w:left="-90"/>
        <w:rPr>
          <w:rFonts w:asciiTheme="minorHAnsi" w:eastAsiaTheme="minorEastAsia" w:hAnsiTheme="minorHAnsi" w:cstheme="minorBidi"/>
          <w:color w:val="002060"/>
          <w:szCs w:val="24"/>
        </w:rPr>
      </w:pPr>
    </w:p>
    <w:p w14:paraId="25E0992D" w14:textId="77777777" w:rsidR="00E8514E" w:rsidRPr="00E8514E" w:rsidRDefault="00E8514E" w:rsidP="4E5F7C69">
      <w:pPr>
        <w:spacing w:after="0"/>
        <w:ind w:left="-90"/>
        <w:rPr>
          <w:rFonts w:asciiTheme="minorHAnsi" w:eastAsiaTheme="minorEastAsia" w:hAnsiTheme="minorHAnsi" w:cstheme="minorBidi"/>
          <w:color w:val="002060"/>
          <w:szCs w:val="24"/>
        </w:rPr>
      </w:pPr>
    </w:p>
    <w:p w14:paraId="60F83896" w14:textId="70BAA3CB" w:rsidR="6F999551" w:rsidRPr="00E8514E" w:rsidRDefault="6F999551" w:rsidP="4E5F7C69">
      <w:pPr>
        <w:spacing w:after="0"/>
        <w:ind w:left="-90"/>
        <w:rPr>
          <w:rFonts w:asciiTheme="minorHAnsi" w:eastAsiaTheme="minorEastAsia" w:hAnsiTheme="minorHAnsi" w:cstheme="minorBidi"/>
          <w:b/>
          <w:bCs/>
          <w:color w:val="002060"/>
          <w:szCs w:val="24"/>
          <w:u w:val="single"/>
        </w:rPr>
      </w:pPr>
      <w:r w:rsidRPr="00E8514E">
        <w:rPr>
          <w:rFonts w:asciiTheme="minorHAnsi" w:eastAsiaTheme="minorEastAsia" w:hAnsiTheme="minorHAnsi" w:cstheme="minorBidi"/>
          <w:b/>
          <w:bCs/>
          <w:color w:val="002060"/>
          <w:szCs w:val="24"/>
          <w:u w:val="single"/>
        </w:rPr>
        <w:t>Longer term:</w:t>
      </w:r>
    </w:p>
    <w:p w14:paraId="093C00F5" w14:textId="23349F52" w:rsidR="00E8514E" w:rsidRPr="00E8514E" w:rsidRDefault="1F1978D8" w:rsidP="1041F341">
      <w:pPr>
        <w:spacing w:after="0"/>
        <w:ind w:left="-90"/>
        <w:jc w:val="both"/>
        <w:rPr>
          <w:rFonts w:asciiTheme="minorHAnsi" w:eastAsiaTheme="minorEastAsia" w:hAnsiTheme="minorHAnsi" w:cstheme="minorBidi"/>
          <w:color w:val="002060"/>
        </w:rPr>
      </w:pPr>
      <w:r w:rsidRPr="1041F341">
        <w:rPr>
          <w:rFonts w:asciiTheme="minorHAnsi" w:eastAsiaTheme="minorEastAsia" w:hAnsiTheme="minorHAnsi" w:cstheme="minorBidi"/>
          <w:color w:val="002060"/>
        </w:rPr>
        <w:t xml:space="preserve">There are </w:t>
      </w:r>
      <w:r w:rsidR="001E649B" w:rsidRPr="1041F341">
        <w:rPr>
          <w:rFonts w:asciiTheme="minorHAnsi" w:eastAsiaTheme="minorEastAsia" w:hAnsiTheme="minorHAnsi" w:cstheme="minorBidi"/>
          <w:color w:val="002060"/>
        </w:rPr>
        <w:t>five</w:t>
      </w:r>
      <w:r w:rsidRPr="1041F341">
        <w:rPr>
          <w:rFonts w:asciiTheme="minorHAnsi" w:eastAsiaTheme="minorEastAsia" w:hAnsiTheme="minorHAnsi" w:cstheme="minorBidi"/>
          <w:color w:val="002060"/>
        </w:rPr>
        <w:t xml:space="preserve"> options </w:t>
      </w:r>
      <w:r w:rsidR="7BCE6669" w:rsidRPr="1041F341">
        <w:rPr>
          <w:rFonts w:asciiTheme="minorHAnsi" w:eastAsiaTheme="minorEastAsia" w:hAnsiTheme="minorHAnsi" w:cstheme="minorBidi"/>
          <w:color w:val="002060"/>
        </w:rPr>
        <w:t>that</w:t>
      </w:r>
      <w:r w:rsidRPr="1041F341">
        <w:rPr>
          <w:rFonts w:asciiTheme="minorHAnsi" w:eastAsiaTheme="minorEastAsia" w:hAnsiTheme="minorHAnsi" w:cstheme="minorBidi"/>
          <w:color w:val="002060"/>
        </w:rPr>
        <w:t xml:space="preserve"> forces have </w:t>
      </w:r>
      <w:r w:rsidR="3A24C518" w:rsidRPr="1041F341">
        <w:rPr>
          <w:rFonts w:asciiTheme="minorHAnsi" w:eastAsiaTheme="minorEastAsia" w:hAnsiTheme="minorHAnsi" w:cstheme="minorBidi"/>
          <w:color w:val="002060"/>
        </w:rPr>
        <w:t>consulted</w:t>
      </w:r>
      <w:r w:rsidRPr="1041F341">
        <w:rPr>
          <w:rFonts w:asciiTheme="minorHAnsi" w:eastAsiaTheme="minorEastAsia" w:hAnsiTheme="minorHAnsi" w:cstheme="minorBidi"/>
          <w:color w:val="002060"/>
        </w:rPr>
        <w:t xml:space="preserve"> on to meet the requirement to varying </w:t>
      </w:r>
      <w:r w:rsidR="2709F315" w:rsidRPr="1041F341">
        <w:rPr>
          <w:rFonts w:asciiTheme="minorHAnsi" w:eastAsiaTheme="minorEastAsia" w:hAnsiTheme="minorHAnsi" w:cstheme="minorBidi"/>
          <w:color w:val="002060"/>
        </w:rPr>
        <w:t>degrees</w:t>
      </w:r>
      <w:r w:rsidRPr="1041F341">
        <w:rPr>
          <w:rFonts w:asciiTheme="minorHAnsi" w:eastAsiaTheme="minorEastAsia" w:hAnsiTheme="minorHAnsi" w:cstheme="minorBidi"/>
          <w:color w:val="002060"/>
        </w:rPr>
        <w:t xml:space="preserve"> </w:t>
      </w:r>
      <w:r w:rsidR="6F26C088" w:rsidRPr="1041F341">
        <w:rPr>
          <w:rFonts w:asciiTheme="minorHAnsi" w:eastAsiaTheme="minorEastAsia" w:hAnsiTheme="minorHAnsi" w:cstheme="minorBidi"/>
          <w:color w:val="002060"/>
        </w:rPr>
        <w:t>which involve change</w:t>
      </w:r>
      <w:r w:rsidR="000F4890" w:rsidRPr="1041F341">
        <w:rPr>
          <w:rFonts w:asciiTheme="minorHAnsi" w:eastAsiaTheme="minorEastAsia" w:hAnsiTheme="minorHAnsi" w:cstheme="minorBidi"/>
          <w:color w:val="002060"/>
        </w:rPr>
        <w:t>s</w:t>
      </w:r>
      <w:r w:rsidR="6F26C088" w:rsidRPr="1041F341">
        <w:rPr>
          <w:rFonts w:asciiTheme="minorHAnsi" w:eastAsiaTheme="minorEastAsia" w:hAnsiTheme="minorHAnsi" w:cstheme="minorBidi"/>
          <w:color w:val="002060"/>
        </w:rPr>
        <w:t xml:space="preserve"> to Niche at a </w:t>
      </w:r>
      <w:r w:rsidR="2D9FFCFC" w:rsidRPr="1041F341">
        <w:rPr>
          <w:rFonts w:asciiTheme="minorHAnsi" w:eastAsiaTheme="minorEastAsia" w:hAnsiTheme="minorHAnsi" w:cstheme="minorBidi"/>
          <w:color w:val="002060"/>
        </w:rPr>
        <w:t>Na</w:t>
      </w:r>
      <w:r w:rsidR="6F26C088" w:rsidRPr="1041F341">
        <w:rPr>
          <w:rFonts w:asciiTheme="minorHAnsi" w:eastAsiaTheme="minorEastAsia" w:hAnsiTheme="minorHAnsi" w:cstheme="minorBidi"/>
          <w:color w:val="002060"/>
        </w:rPr>
        <w:t>tional level. This is being managed through Minerva (Niche working group) and Surrey IT</w:t>
      </w:r>
      <w:r w:rsidR="2401A2C3" w:rsidRPr="1041F341">
        <w:rPr>
          <w:rFonts w:asciiTheme="minorHAnsi" w:eastAsiaTheme="minorEastAsia" w:hAnsiTheme="minorHAnsi" w:cstheme="minorBidi"/>
          <w:color w:val="002060"/>
        </w:rPr>
        <w:t>,</w:t>
      </w:r>
      <w:r w:rsidR="6F26C088" w:rsidRPr="1041F341">
        <w:rPr>
          <w:rFonts w:asciiTheme="minorHAnsi" w:eastAsiaTheme="minorEastAsia" w:hAnsiTheme="minorHAnsi" w:cstheme="minorBidi"/>
          <w:color w:val="002060"/>
        </w:rPr>
        <w:t xml:space="preserve"> and Niche leads are fully engaged. This change will have a</w:t>
      </w:r>
      <w:r w:rsidR="049F368F" w:rsidRPr="1041F341">
        <w:rPr>
          <w:rFonts w:asciiTheme="minorHAnsi" w:eastAsiaTheme="minorEastAsia" w:hAnsiTheme="minorHAnsi" w:cstheme="minorBidi"/>
          <w:color w:val="002060"/>
        </w:rPr>
        <w:t xml:space="preserve"> varying lead time dependant on which option is chosen but will likely be 12-18 months for full roll out.</w:t>
      </w:r>
      <w:r w:rsidR="2043C533" w:rsidRPr="1041F341">
        <w:rPr>
          <w:rFonts w:asciiTheme="minorHAnsi" w:eastAsiaTheme="minorEastAsia" w:hAnsiTheme="minorHAnsi" w:cstheme="minorBidi"/>
          <w:b/>
          <w:bCs/>
          <w:color w:val="002060"/>
        </w:rPr>
        <w:t xml:space="preserve"> </w:t>
      </w:r>
      <w:commentRangeStart w:id="4"/>
      <w:commentRangeStart w:id="5"/>
      <w:r w:rsidR="2043C533" w:rsidRPr="1041F341">
        <w:rPr>
          <w:rFonts w:asciiTheme="minorHAnsi" w:eastAsiaTheme="minorEastAsia" w:hAnsiTheme="minorHAnsi" w:cstheme="minorBidi"/>
          <w:color w:val="002060"/>
        </w:rPr>
        <w:t>Forces have been asked to provide their preferred solution by</w:t>
      </w:r>
      <w:r w:rsidR="3F45B9B0" w:rsidRPr="1041F341">
        <w:rPr>
          <w:rFonts w:asciiTheme="minorHAnsi" w:eastAsiaTheme="minorEastAsia" w:hAnsiTheme="minorHAnsi" w:cstheme="minorBidi"/>
          <w:color w:val="002060"/>
        </w:rPr>
        <w:t xml:space="preserve"> September 2024, with action to be taken by March 2025.</w:t>
      </w:r>
      <w:commentRangeEnd w:id="4"/>
      <w:r>
        <w:rPr>
          <w:rStyle w:val="CommentReference"/>
        </w:rPr>
        <w:commentReference w:id="4"/>
      </w:r>
      <w:commentRangeEnd w:id="5"/>
      <w:r>
        <w:rPr>
          <w:rStyle w:val="CommentReference"/>
        </w:rPr>
        <w:commentReference w:id="5"/>
      </w:r>
    </w:p>
    <w:p w14:paraId="5FF8CAB0" w14:textId="77777777" w:rsidR="00E8514E" w:rsidRPr="00E8514E" w:rsidRDefault="00E8514E" w:rsidP="00E8514E">
      <w:pPr>
        <w:spacing w:after="0"/>
        <w:ind w:left="-90"/>
        <w:jc w:val="both"/>
        <w:rPr>
          <w:rFonts w:asciiTheme="minorHAnsi" w:eastAsiaTheme="minorEastAsia" w:hAnsiTheme="minorHAnsi" w:cstheme="minorBidi"/>
          <w:color w:val="002060"/>
        </w:rPr>
      </w:pPr>
    </w:p>
    <w:p w14:paraId="67719110" w14:textId="34D0CE34" w:rsidR="4E5F7C69" w:rsidRPr="00E8514E" w:rsidRDefault="1AB48FC5" w:rsidP="00E8514E">
      <w:pPr>
        <w:spacing w:after="0"/>
        <w:ind w:left="-90"/>
        <w:jc w:val="both"/>
        <w:rPr>
          <w:rFonts w:asciiTheme="minorHAnsi" w:eastAsiaTheme="minorEastAsia" w:hAnsiTheme="minorHAnsi" w:cstheme="minorBidi"/>
          <w:color w:val="002060"/>
        </w:rPr>
      </w:pPr>
      <w:r w:rsidRPr="00E8514E">
        <w:rPr>
          <w:rFonts w:asciiTheme="minorHAnsi" w:eastAsiaTheme="minorEastAsia" w:hAnsiTheme="minorHAnsi" w:cstheme="minorBidi"/>
          <w:b/>
          <w:bCs/>
          <w:color w:val="002060"/>
        </w:rPr>
        <w:t>Action</w:t>
      </w:r>
      <w:r w:rsidR="00E8514E" w:rsidRPr="00E8514E">
        <w:rPr>
          <w:rFonts w:asciiTheme="minorHAnsi" w:eastAsiaTheme="minorEastAsia" w:hAnsiTheme="minorHAnsi" w:cstheme="minorBidi"/>
          <w:b/>
          <w:bCs/>
          <w:color w:val="002060"/>
        </w:rPr>
        <w:t xml:space="preserve">: </w:t>
      </w:r>
      <w:r w:rsidR="3F802EA6" w:rsidRPr="00E8514E">
        <w:rPr>
          <w:rFonts w:asciiTheme="minorHAnsi" w:eastAsiaTheme="minorEastAsia" w:hAnsiTheme="minorHAnsi" w:cstheme="minorBidi"/>
          <w:color w:val="002060"/>
        </w:rPr>
        <w:t>By th</w:t>
      </w:r>
      <w:r w:rsidR="0C181B49" w:rsidRPr="00E8514E">
        <w:rPr>
          <w:rFonts w:asciiTheme="minorHAnsi" w:eastAsiaTheme="minorEastAsia" w:hAnsiTheme="minorHAnsi" w:cstheme="minorBidi"/>
          <w:color w:val="002060"/>
        </w:rPr>
        <w:t>e first quarter of 2025 t</w:t>
      </w:r>
      <w:r w:rsidR="00896A77" w:rsidRPr="00E8514E">
        <w:rPr>
          <w:rFonts w:asciiTheme="minorHAnsi" w:eastAsiaTheme="minorEastAsia" w:hAnsiTheme="minorHAnsi" w:cstheme="minorBidi"/>
          <w:color w:val="002060"/>
        </w:rPr>
        <w:t xml:space="preserve">he </w:t>
      </w:r>
      <w:r w:rsidR="72158475" w:rsidRPr="00E8514E">
        <w:rPr>
          <w:rFonts w:asciiTheme="minorHAnsi" w:eastAsiaTheme="minorEastAsia" w:hAnsiTheme="minorHAnsi" w:cstheme="minorBidi"/>
          <w:color w:val="002060"/>
        </w:rPr>
        <w:t xml:space="preserve">existing </w:t>
      </w:r>
      <w:r w:rsidR="2B2764A9" w:rsidRPr="00E8514E">
        <w:rPr>
          <w:rFonts w:asciiTheme="minorHAnsi" w:eastAsiaTheme="minorEastAsia" w:hAnsiTheme="minorHAnsi" w:cstheme="minorBidi"/>
          <w:color w:val="002060"/>
        </w:rPr>
        <w:t xml:space="preserve">Surrey </w:t>
      </w:r>
      <w:r w:rsidR="008F0975" w:rsidRPr="00E8514E">
        <w:rPr>
          <w:rFonts w:asciiTheme="minorHAnsi" w:eastAsiaTheme="minorEastAsia" w:hAnsiTheme="minorHAnsi" w:cstheme="minorBidi"/>
          <w:color w:val="002060"/>
        </w:rPr>
        <w:t>Polic</w:t>
      </w:r>
      <w:r w:rsidR="00896A77" w:rsidRPr="00E8514E">
        <w:rPr>
          <w:rFonts w:asciiTheme="minorHAnsi" w:eastAsiaTheme="minorEastAsia" w:hAnsiTheme="minorHAnsi" w:cstheme="minorBidi"/>
          <w:color w:val="002060"/>
        </w:rPr>
        <w:t>e</w:t>
      </w:r>
      <w:r w:rsidR="008F0975" w:rsidRPr="00E8514E">
        <w:rPr>
          <w:rFonts w:asciiTheme="minorHAnsi" w:eastAsiaTheme="minorEastAsia" w:hAnsiTheme="minorHAnsi" w:cstheme="minorBidi"/>
          <w:color w:val="002060"/>
        </w:rPr>
        <w:t xml:space="preserve"> </w:t>
      </w:r>
      <w:r w:rsidR="00393D1A">
        <w:rPr>
          <w:rFonts w:asciiTheme="minorHAnsi" w:eastAsiaTheme="minorEastAsia" w:hAnsiTheme="minorHAnsi" w:cstheme="minorBidi"/>
          <w:color w:val="002060"/>
        </w:rPr>
        <w:t>s</w:t>
      </w:r>
      <w:r w:rsidR="2B2764A9" w:rsidRPr="00E8514E">
        <w:rPr>
          <w:rFonts w:asciiTheme="minorHAnsi" w:eastAsiaTheme="minorEastAsia" w:hAnsiTheme="minorHAnsi" w:cstheme="minorBidi"/>
          <w:color w:val="002060"/>
        </w:rPr>
        <w:t>talking action plan</w:t>
      </w:r>
      <w:r w:rsidR="30A90BCF" w:rsidRPr="00E8514E">
        <w:rPr>
          <w:rFonts w:asciiTheme="minorHAnsi" w:eastAsiaTheme="minorEastAsia" w:hAnsiTheme="minorHAnsi" w:cstheme="minorBidi"/>
          <w:color w:val="002060"/>
        </w:rPr>
        <w:t xml:space="preserve"> will be cross referenced and linked to the action plan relating to the super complaint. </w:t>
      </w:r>
    </w:p>
    <w:p w14:paraId="6C08522A" w14:textId="0B04DBF2" w:rsidR="4E5F7C69" w:rsidRPr="00E8514E" w:rsidRDefault="4E5F7C69" w:rsidP="00E8514E">
      <w:pPr>
        <w:spacing w:after="0"/>
        <w:ind w:left="-90"/>
        <w:jc w:val="both"/>
        <w:rPr>
          <w:rFonts w:asciiTheme="minorHAnsi" w:eastAsiaTheme="minorEastAsia" w:hAnsiTheme="minorHAnsi" w:cstheme="minorBidi"/>
          <w:b/>
          <w:bCs/>
          <w:color w:val="002060"/>
        </w:rPr>
      </w:pPr>
    </w:p>
    <w:p w14:paraId="58B7E7C3" w14:textId="417D849D" w:rsidR="4E5F7C69" w:rsidRPr="00E8514E" w:rsidRDefault="30A90BCF" w:rsidP="00E8514E">
      <w:pPr>
        <w:spacing w:after="0"/>
        <w:ind w:left="-90"/>
        <w:jc w:val="both"/>
        <w:rPr>
          <w:rFonts w:asciiTheme="minorHAnsi" w:eastAsiaTheme="minorEastAsia" w:hAnsiTheme="minorHAnsi" w:cstheme="minorBidi"/>
          <w:color w:val="002060"/>
        </w:rPr>
      </w:pPr>
      <w:r w:rsidRPr="00E8514E">
        <w:rPr>
          <w:rFonts w:asciiTheme="minorHAnsi" w:eastAsiaTheme="minorEastAsia" w:hAnsiTheme="minorHAnsi" w:cstheme="minorBidi"/>
          <w:b/>
          <w:bCs/>
          <w:color w:val="002060"/>
        </w:rPr>
        <w:t>Action:</w:t>
      </w:r>
      <w:r w:rsidR="2B2764A9" w:rsidRPr="00E8514E">
        <w:rPr>
          <w:rFonts w:asciiTheme="minorHAnsi" w:eastAsiaTheme="minorEastAsia" w:hAnsiTheme="minorHAnsi" w:cstheme="minorBidi"/>
          <w:b/>
          <w:bCs/>
          <w:color w:val="002060"/>
        </w:rPr>
        <w:t xml:space="preserve"> </w:t>
      </w:r>
      <w:r w:rsidR="7D36C0BE" w:rsidRPr="00E8514E">
        <w:rPr>
          <w:rFonts w:asciiTheme="minorHAnsi" w:eastAsiaTheme="minorEastAsia" w:hAnsiTheme="minorHAnsi" w:cstheme="minorBidi"/>
          <w:color w:val="002060"/>
        </w:rPr>
        <w:t>By March 2025 w</w:t>
      </w:r>
      <w:r w:rsidR="51823EBA" w:rsidRPr="00E8514E">
        <w:rPr>
          <w:rFonts w:asciiTheme="minorHAnsi" w:eastAsiaTheme="minorEastAsia" w:hAnsiTheme="minorHAnsi" w:cstheme="minorBidi"/>
          <w:color w:val="002060"/>
        </w:rPr>
        <w:t xml:space="preserve">e </w:t>
      </w:r>
      <w:r w:rsidR="008F0975" w:rsidRPr="00E8514E">
        <w:rPr>
          <w:rFonts w:asciiTheme="minorHAnsi" w:eastAsiaTheme="minorEastAsia" w:hAnsiTheme="minorHAnsi" w:cstheme="minorBidi"/>
          <w:color w:val="002060"/>
        </w:rPr>
        <w:t>will</w:t>
      </w:r>
      <w:r w:rsidR="629837F0" w:rsidRPr="00E8514E">
        <w:rPr>
          <w:rFonts w:asciiTheme="minorHAnsi" w:eastAsiaTheme="minorEastAsia" w:hAnsiTheme="minorHAnsi" w:cstheme="minorBidi"/>
          <w:color w:val="002060"/>
        </w:rPr>
        <w:t xml:space="preserve"> </w:t>
      </w:r>
      <w:r w:rsidR="08289C0B" w:rsidRPr="00E8514E">
        <w:rPr>
          <w:rFonts w:asciiTheme="minorHAnsi" w:eastAsiaTheme="minorEastAsia" w:hAnsiTheme="minorHAnsi" w:cstheme="minorBidi"/>
          <w:color w:val="002060"/>
        </w:rPr>
        <w:t>have</w:t>
      </w:r>
      <w:r w:rsidR="2B2764A9" w:rsidRPr="00E8514E">
        <w:rPr>
          <w:rFonts w:asciiTheme="minorHAnsi" w:eastAsiaTheme="minorEastAsia" w:hAnsiTheme="minorHAnsi" w:cstheme="minorBidi"/>
          <w:color w:val="002060"/>
        </w:rPr>
        <w:t xml:space="preserve"> </w:t>
      </w:r>
      <w:r w:rsidR="542CDF80" w:rsidRPr="00E8514E">
        <w:rPr>
          <w:rFonts w:asciiTheme="minorHAnsi" w:eastAsiaTheme="minorEastAsia" w:hAnsiTheme="minorHAnsi" w:cstheme="minorBidi"/>
          <w:color w:val="002060"/>
        </w:rPr>
        <w:t>tracked</w:t>
      </w:r>
      <w:r w:rsidR="2B2764A9" w:rsidRPr="00E8514E">
        <w:rPr>
          <w:rFonts w:asciiTheme="minorHAnsi" w:eastAsiaTheme="minorEastAsia" w:hAnsiTheme="minorHAnsi" w:cstheme="minorBidi"/>
          <w:color w:val="002060"/>
        </w:rPr>
        <w:t xml:space="preserve"> progress </w:t>
      </w:r>
      <w:r w:rsidR="001E649B">
        <w:rPr>
          <w:rFonts w:asciiTheme="minorHAnsi" w:eastAsiaTheme="minorEastAsia" w:hAnsiTheme="minorHAnsi" w:cstheme="minorBidi"/>
          <w:color w:val="002060"/>
        </w:rPr>
        <w:t>for a</w:t>
      </w:r>
      <w:r w:rsidR="2B2764A9" w:rsidRPr="00E8514E">
        <w:rPr>
          <w:rFonts w:asciiTheme="minorHAnsi" w:eastAsiaTheme="minorEastAsia" w:hAnsiTheme="minorHAnsi" w:cstheme="minorBidi"/>
          <w:color w:val="002060"/>
        </w:rPr>
        <w:t xml:space="preserve"> </w:t>
      </w:r>
      <w:r w:rsidR="008B62D2" w:rsidRPr="00E8514E">
        <w:rPr>
          <w:rFonts w:asciiTheme="minorHAnsi" w:eastAsiaTheme="minorEastAsia" w:hAnsiTheme="minorHAnsi" w:cstheme="minorBidi"/>
          <w:color w:val="002060"/>
        </w:rPr>
        <w:t>longer-term</w:t>
      </w:r>
      <w:r w:rsidR="2B2764A9" w:rsidRPr="00E8514E">
        <w:rPr>
          <w:rFonts w:asciiTheme="minorHAnsi" w:eastAsiaTheme="minorEastAsia" w:hAnsiTheme="minorHAnsi" w:cstheme="minorBidi"/>
          <w:color w:val="002060"/>
        </w:rPr>
        <w:t xml:space="preserve"> </w:t>
      </w:r>
      <w:r w:rsidR="000F4890">
        <w:rPr>
          <w:rFonts w:asciiTheme="minorHAnsi" w:eastAsiaTheme="minorEastAsia" w:hAnsiTheme="minorHAnsi" w:cstheme="minorBidi"/>
          <w:color w:val="002060"/>
        </w:rPr>
        <w:t>N</w:t>
      </w:r>
      <w:r w:rsidR="6F0BC125" w:rsidRPr="00E8514E">
        <w:rPr>
          <w:rFonts w:asciiTheme="minorHAnsi" w:eastAsiaTheme="minorEastAsia" w:hAnsiTheme="minorHAnsi" w:cstheme="minorBidi"/>
          <w:color w:val="002060"/>
        </w:rPr>
        <w:t xml:space="preserve">iche </w:t>
      </w:r>
      <w:r w:rsidR="2B2764A9" w:rsidRPr="00E8514E">
        <w:rPr>
          <w:rFonts w:asciiTheme="minorHAnsi" w:eastAsiaTheme="minorEastAsia" w:hAnsiTheme="minorHAnsi" w:cstheme="minorBidi"/>
          <w:color w:val="002060"/>
        </w:rPr>
        <w:t>solution</w:t>
      </w:r>
      <w:r w:rsidR="5EED4EA6" w:rsidRPr="00E8514E">
        <w:rPr>
          <w:rFonts w:asciiTheme="minorHAnsi" w:eastAsiaTheme="minorEastAsia" w:hAnsiTheme="minorHAnsi" w:cstheme="minorBidi"/>
          <w:color w:val="002060"/>
        </w:rPr>
        <w:t xml:space="preserve"> which has been in discussion since July 2023</w:t>
      </w:r>
      <w:r w:rsidR="53F21E3B" w:rsidRPr="00E8514E">
        <w:rPr>
          <w:rFonts w:asciiTheme="minorHAnsi" w:eastAsiaTheme="minorEastAsia" w:hAnsiTheme="minorHAnsi" w:cstheme="minorBidi"/>
          <w:color w:val="002060"/>
        </w:rPr>
        <w:t>, and if required representation</w:t>
      </w:r>
      <w:r w:rsidR="37DBFB55" w:rsidRPr="00E8514E">
        <w:rPr>
          <w:rFonts w:asciiTheme="minorHAnsi" w:eastAsiaTheme="minorEastAsia" w:hAnsiTheme="minorHAnsi" w:cstheme="minorBidi"/>
          <w:color w:val="002060"/>
        </w:rPr>
        <w:t xml:space="preserve"> from Stalking operational lead</w:t>
      </w:r>
      <w:r w:rsidR="53F21E3B" w:rsidRPr="00E8514E">
        <w:rPr>
          <w:rFonts w:asciiTheme="minorHAnsi" w:eastAsiaTheme="minorEastAsia" w:hAnsiTheme="minorHAnsi" w:cstheme="minorBidi"/>
          <w:color w:val="002060"/>
        </w:rPr>
        <w:t xml:space="preserve"> at the Minerva working group to drive action forward</w:t>
      </w:r>
      <w:r w:rsidR="2B2764A9" w:rsidRPr="00E8514E">
        <w:rPr>
          <w:rFonts w:asciiTheme="minorHAnsi" w:eastAsiaTheme="minorEastAsia" w:hAnsiTheme="minorHAnsi" w:cstheme="minorBidi"/>
          <w:color w:val="002060"/>
        </w:rPr>
        <w:t xml:space="preserve">. </w:t>
      </w:r>
    </w:p>
    <w:p w14:paraId="6FB0FD5F" w14:textId="763864B4" w:rsidR="4D3062E5" w:rsidRDefault="4D3062E5" w:rsidP="4D3062E5">
      <w:pPr>
        <w:spacing w:after="0"/>
        <w:ind w:left="-90"/>
        <w:rPr>
          <w:rFonts w:asciiTheme="minorHAnsi" w:eastAsiaTheme="minorEastAsia" w:hAnsiTheme="minorHAnsi" w:cstheme="minorBidi"/>
          <w:b/>
          <w:bCs/>
          <w:color w:val="0070C0"/>
        </w:rPr>
      </w:pPr>
    </w:p>
    <w:p w14:paraId="5C4A7B6C" w14:textId="77777777" w:rsidR="00E8514E" w:rsidRDefault="00E8514E" w:rsidP="4D3062E5">
      <w:pPr>
        <w:spacing w:after="0"/>
        <w:ind w:left="-90"/>
        <w:rPr>
          <w:rFonts w:asciiTheme="minorHAnsi" w:eastAsiaTheme="minorEastAsia" w:hAnsiTheme="minorHAnsi" w:cstheme="minorBidi"/>
          <w:b/>
          <w:bCs/>
          <w:color w:val="0070C0"/>
        </w:rPr>
      </w:pPr>
    </w:p>
    <w:p w14:paraId="1502C9B9" w14:textId="77777777" w:rsidR="001C6101" w:rsidRDefault="001C6101"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t>Recommendation 10</w:t>
      </w:r>
    </w:p>
    <w:p w14:paraId="3F8F992D" w14:textId="77777777" w:rsidR="00896A77"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By 27 March 2025, review and update their learning and training provision relating to stalking so it: </w:t>
      </w:r>
    </w:p>
    <w:p w14:paraId="6D7BF057" w14:textId="77777777" w:rsidR="00896A77"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Meets the learning outcomes on stalking within the public protection national policing curriculum. </w:t>
      </w:r>
    </w:p>
    <w:p w14:paraId="27018C49" w14:textId="02F43402"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Makes appropriate use of the stalking or harassment e-learning product developed by the College of Policing. </w:t>
      </w:r>
    </w:p>
    <w:p w14:paraId="016F8A57"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Uses the skills and knowledge of local victim advocates or others from outside policing with relevant expertise. </w:t>
      </w:r>
    </w:p>
    <w:p w14:paraId="2F1AD977"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Includes information on relevant local policies and practice where necessary. </w:t>
      </w:r>
    </w:p>
    <w:p w14:paraId="34156401"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Is provided to the officers and staff who will most benefit from the learning. Chief constables should also make sure that their policies and practice are reviewed and updated in accordance with the findings in the super-complaint investigation report.</w:t>
      </w:r>
    </w:p>
    <w:p w14:paraId="33AA3B11" w14:textId="2A4FB87E" w:rsidR="001C6101" w:rsidRPr="00A0023F" w:rsidRDefault="001C6101" w:rsidP="00216A6A">
      <w:pPr>
        <w:spacing w:after="0"/>
        <w:ind w:left="-90"/>
        <w:rPr>
          <w:rFonts w:asciiTheme="minorHAnsi" w:eastAsiaTheme="minorEastAsia" w:hAnsiTheme="minorHAnsi" w:cstheme="minorBidi"/>
          <w:color w:val="FF0000"/>
          <w:szCs w:val="24"/>
        </w:rPr>
      </w:pPr>
    </w:p>
    <w:p w14:paraId="1A31E0A5" w14:textId="77777777" w:rsidR="00216A6A" w:rsidRPr="00E8514E" w:rsidRDefault="00216A6A" w:rsidP="00216A6A">
      <w:pPr>
        <w:ind w:left="-90"/>
        <w:jc w:val="both"/>
        <w:rPr>
          <w:rFonts w:asciiTheme="minorHAnsi" w:eastAsiaTheme="minorEastAsia" w:hAnsiTheme="minorHAnsi" w:cstheme="minorBidi"/>
          <w:b/>
          <w:bCs/>
          <w:color w:val="002060"/>
          <w:szCs w:val="24"/>
          <w:u w:val="single"/>
        </w:rPr>
      </w:pPr>
      <w:r w:rsidRPr="00E8514E">
        <w:rPr>
          <w:rFonts w:asciiTheme="minorHAnsi" w:eastAsiaTheme="minorEastAsia" w:hAnsiTheme="minorHAnsi" w:cstheme="minorBidi"/>
          <w:b/>
          <w:bCs/>
          <w:color w:val="002060"/>
          <w:szCs w:val="24"/>
          <w:u w:val="single"/>
        </w:rPr>
        <w:t>Surrey Police response:</w:t>
      </w:r>
    </w:p>
    <w:p w14:paraId="0683D37D" w14:textId="77777777" w:rsidR="00216A6A" w:rsidRDefault="00216A6A" w:rsidP="00216A6A">
      <w:pPr>
        <w:autoSpaceDE w:val="0"/>
        <w:autoSpaceDN w:val="0"/>
        <w:adjustRightInd w:val="0"/>
        <w:spacing w:after="0" w:line="240" w:lineRule="auto"/>
        <w:ind w:left="-90"/>
        <w:jc w:val="both"/>
        <w:rPr>
          <w:rFonts w:asciiTheme="minorHAnsi" w:eastAsiaTheme="minorEastAsia" w:hAnsiTheme="minorHAnsi" w:cstheme="minorBidi"/>
          <w:b/>
          <w:bCs/>
          <w:color w:val="002060"/>
          <w:szCs w:val="24"/>
          <w:u w:val="single"/>
        </w:rPr>
      </w:pPr>
      <w:r w:rsidRPr="00E8514E">
        <w:rPr>
          <w:rFonts w:asciiTheme="minorHAnsi" w:eastAsiaTheme="minorEastAsia" w:hAnsiTheme="minorHAnsi" w:cstheme="minorBidi"/>
          <w:b/>
          <w:bCs/>
          <w:color w:val="002060"/>
          <w:szCs w:val="24"/>
          <w:u w:val="single"/>
        </w:rPr>
        <w:t>Current situation:</w:t>
      </w:r>
    </w:p>
    <w:p w14:paraId="00155609" w14:textId="77777777" w:rsidR="00216A6A" w:rsidRDefault="00216A6A" w:rsidP="00216A6A">
      <w:pPr>
        <w:autoSpaceDE w:val="0"/>
        <w:autoSpaceDN w:val="0"/>
        <w:adjustRightInd w:val="0"/>
        <w:spacing w:after="0" w:line="240" w:lineRule="auto"/>
        <w:ind w:left="-90"/>
        <w:jc w:val="both"/>
        <w:rPr>
          <w:rFonts w:asciiTheme="minorHAnsi" w:eastAsiaTheme="minorEastAsia" w:hAnsiTheme="minorHAnsi" w:cstheme="minorBidi"/>
          <w:b/>
          <w:bCs/>
          <w:color w:val="002060"/>
          <w:szCs w:val="24"/>
          <w:u w:val="single"/>
        </w:rPr>
      </w:pPr>
    </w:p>
    <w:p w14:paraId="33D580EA" w14:textId="17791CD9" w:rsidR="5BBF6C2B" w:rsidRPr="00E8514E" w:rsidRDefault="5BBF6C2B" w:rsidP="00E8514E">
      <w:pPr>
        <w:ind w:left="-90"/>
        <w:jc w:val="both"/>
        <w:rPr>
          <w:rFonts w:asciiTheme="minorHAnsi" w:eastAsiaTheme="minorEastAsia" w:hAnsiTheme="minorHAnsi" w:cstheme="minorBidi"/>
          <w:b/>
          <w:bCs/>
          <w:color w:val="002060"/>
          <w:szCs w:val="24"/>
        </w:rPr>
      </w:pPr>
      <w:r w:rsidRPr="00E8514E">
        <w:rPr>
          <w:rFonts w:asciiTheme="minorHAnsi" w:eastAsiaTheme="minorEastAsia" w:hAnsiTheme="minorHAnsi" w:cstheme="minorBidi"/>
          <w:b/>
          <w:bCs/>
          <w:color w:val="002060"/>
          <w:szCs w:val="24"/>
        </w:rPr>
        <w:t xml:space="preserve">• Meets the learning outcomes on stalking within the </w:t>
      </w:r>
      <w:r w:rsidR="000F4890">
        <w:rPr>
          <w:rFonts w:asciiTheme="minorHAnsi" w:eastAsiaTheme="minorEastAsia" w:hAnsiTheme="minorHAnsi" w:cstheme="minorBidi"/>
          <w:b/>
          <w:bCs/>
          <w:color w:val="002060"/>
          <w:szCs w:val="24"/>
        </w:rPr>
        <w:t>P</w:t>
      </w:r>
      <w:r w:rsidRPr="00E8514E">
        <w:rPr>
          <w:rFonts w:asciiTheme="minorHAnsi" w:eastAsiaTheme="minorEastAsia" w:hAnsiTheme="minorHAnsi" w:cstheme="minorBidi"/>
          <w:b/>
          <w:bCs/>
          <w:color w:val="002060"/>
          <w:szCs w:val="24"/>
        </w:rPr>
        <w:t xml:space="preserve">ublic </w:t>
      </w:r>
      <w:r w:rsidR="000F4890">
        <w:rPr>
          <w:rFonts w:asciiTheme="minorHAnsi" w:eastAsiaTheme="minorEastAsia" w:hAnsiTheme="minorHAnsi" w:cstheme="minorBidi"/>
          <w:b/>
          <w:bCs/>
          <w:color w:val="002060"/>
          <w:szCs w:val="24"/>
        </w:rPr>
        <w:t>P</w:t>
      </w:r>
      <w:r w:rsidRPr="00E8514E">
        <w:rPr>
          <w:rFonts w:asciiTheme="minorHAnsi" w:eastAsiaTheme="minorEastAsia" w:hAnsiTheme="minorHAnsi" w:cstheme="minorBidi"/>
          <w:b/>
          <w:bCs/>
          <w:color w:val="002060"/>
          <w:szCs w:val="24"/>
        </w:rPr>
        <w:t>rotection national policing curriculum</w:t>
      </w:r>
    </w:p>
    <w:p w14:paraId="1B058F74" w14:textId="284EC3F8" w:rsidR="11B14958" w:rsidRPr="00E8514E" w:rsidRDefault="11B14958" w:rsidP="00E8514E">
      <w:pPr>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 xml:space="preserve">The training for stalking and </w:t>
      </w:r>
      <w:r w:rsidR="3AEE45F9" w:rsidRPr="00E8514E">
        <w:rPr>
          <w:rFonts w:asciiTheme="minorHAnsi" w:eastAsiaTheme="minorEastAsia" w:hAnsiTheme="minorHAnsi" w:cstheme="minorBidi"/>
          <w:color w:val="002060"/>
          <w:szCs w:val="24"/>
        </w:rPr>
        <w:t>harassment</w:t>
      </w:r>
      <w:r w:rsidRPr="00E8514E">
        <w:rPr>
          <w:rFonts w:asciiTheme="minorHAnsi" w:eastAsiaTheme="minorEastAsia" w:hAnsiTheme="minorHAnsi" w:cstheme="minorBidi"/>
          <w:color w:val="002060"/>
          <w:szCs w:val="24"/>
        </w:rPr>
        <w:t xml:space="preserve"> </w:t>
      </w:r>
      <w:r w:rsidR="7AAC800E" w:rsidRPr="00E8514E">
        <w:rPr>
          <w:rFonts w:asciiTheme="minorHAnsi" w:eastAsiaTheme="minorEastAsia" w:hAnsiTheme="minorHAnsi" w:cstheme="minorBidi"/>
          <w:color w:val="002060"/>
          <w:szCs w:val="24"/>
        </w:rPr>
        <w:t>across</w:t>
      </w:r>
      <w:r w:rsidRPr="00E8514E">
        <w:rPr>
          <w:rFonts w:asciiTheme="minorHAnsi" w:eastAsiaTheme="minorEastAsia" w:hAnsiTheme="minorHAnsi" w:cstheme="minorBidi"/>
          <w:color w:val="002060"/>
          <w:szCs w:val="24"/>
        </w:rPr>
        <w:t xml:space="preserve"> all entry routes into Surrey P</w:t>
      </w:r>
      <w:r w:rsidR="25E49789" w:rsidRPr="00E8514E">
        <w:rPr>
          <w:rFonts w:asciiTheme="minorHAnsi" w:eastAsiaTheme="minorEastAsia" w:hAnsiTheme="minorHAnsi" w:cstheme="minorBidi"/>
          <w:color w:val="002060"/>
          <w:szCs w:val="24"/>
        </w:rPr>
        <w:t>o</w:t>
      </w:r>
      <w:r w:rsidRPr="00E8514E">
        <w:rPr>
          <w:rFonts w:asciiTheme="minorHAnsi" w:eastAsiaTheme="minorEastAsia" w:hAnsiTheme="minorHAnsi" w:cstheme="minorBidi"/>
          <w:color w:val="002060"/>
          <w:szCs w:val="24"/>
        </w:rPr>
        <w:t xml:space="preserve">lice was reviewed </w:t>
      </w:r>
      <w:r w:rsidR="653983D6" w:rsidRPr="00E8514E">
        <w:rPr>
          <w:rFonts w:asciiTheme="minorHAnsi" w:eastAsiaTheme="minorEastAsia" w:hAnsiTheme="minorHAnsi" w:cstheme="minorBidi"/>
          <w:color w:val="002060"/>
          <w:szCs w:val="24"/>
        </w:rPr>
        <w:t>in September 2024 and has been redesigned to align with the learning requirements of the C</w:t>
      </w:r>
      <w:r w:rsidR="630F7E06" w:rsidRPr="00E8514E">
        <w:rPr>
          <w:rFonts w:asciiTheme="minorHAnsi" w:eastAsiaTheme="minorEastAsia" w:hAnsiTheme="minorHAnsi" w:cstheme="minorBidi"/>
          <w:color w:val="002060"/>
          <w:szCs w:val="24"/>
        </w:rPr>
        <w:t>o</w:t>
      </w:r>
      <w:r w:rsidR="653983D6" w:rsidRPr="00E8514E">
        <w:rPr>
          <w:rFonts w:asciiTheme="minorHAnsi" w:eastAsiaTheme="minorEastAsia" w:hAnsiTheme="minorHAnsi" w:cstheme="minorBidi"/>
          <w:color w:val="002060"/>
          <w:szCs w:val="24"/>
        </w:rPr>
        <w:t xml:space="preserve">llege National </w:t>
      </w:r>
      <w:r w:rsidR="00181939" w:rsidRPr="00E8514E">
        <w:rPr>
          <w:rFonts w:asciiTheme="minorHAnsi" w:eastAsiaTheme="minorEastAsia" w:hAnsiTheme="minorHAnsi" w:cstheme="minorBidi"/>
          <w:color w:val="002060"/>
          <w:szCs w:val="24"/>
        </w:rPr>
        <w:t>P</w:t>
      </w:r>
      <w:r w:rsidR="653983D6" w:rsidRPr="00E8514E">
        <w:rPr>
          <w:rFonts w:asciiTheme="minorHAnsi" w:eastAsiaTheme="minorEastAsia" w:hAnsiTheme="minorHAnsi" w:cstheme="minorBidi"/>
          <w:color w:val="002060"/>
          <w:szCs w:val="24"/>
        </w:rPr>
        <w:t xml:space="preserve">ublic </w:t>
      </w:r>
      <w:r w:rsidR="00181939" w:rsidRPr="00E8514E">
        <w:rPr>
          <w:rFonts w:asciiTheme="minorHAnsi" w:eastAsiaTheme="minorEastAsia" w:hAnsiTheme="minorHAnsi" w:cstheme="minorBidi"/>
          <w:color w:val="002060"/>
          <w:szCs w:val="24"/>
        </w:rPr>
        <w:t>P</w:t>
      </w:r>
      <w:r w:rsidR="653983D6" w:rsidRPr="00E8514E">
        <w:rPr>
          <w:rFonts w:asciiTheme="minorHAnsi" w:eastAsiaTheme="minorEastAsia" w:hAnsiTheme="minorHAnsi" w:cstheme="minorBidi"/>
          <w:color w:val="002060"/>
          <w:szCs w:val="24"/>
        </w:rPr>
        <w:t xml:space="preserve">rotection curriculum. </w:t>
      </w:r>
      <w:r w:rsidRPr="00E8514E">
        <w:rPr>
          <w:rFonts w:asciiTheme="minorHAnsi" w:eastAsiaTheme="minorEastAsia" w:hAnsiTheme="minorHAnsi" w:cstheme="minorBidi"/>
          <w:color w:val="002060"/>
          <w:szCs w:val="24"/>
        </w:rPr>
        <w:t xml:space="preserve"> </w:t>
      </w:r>
    </w:p>
    <w:p w14:paraId="7B4C8688" w14:textId="3EEC6780" w:rsidR="37057D75" w:rsidRPr="00E8514E" w:rsidRDefault="37057D75" w:rsidP="00E8514E">
      <w:pPr>
        <w:shd w:val="clear" w:color="auto" w:fill="FFFFFF" w:themeFill="background1"/>
        <w:spacing w:after="0"/>
        <w:ind w:left="-90"/>
        <w:jc w:val="both"/>
        <w:rPr>
          <w:rFonts w:asciiTheme="minorHAnsi" w:eastAsiaTheme="minorEastAsia" w:hAnsiTheme="minorHAnsi" w:cstheme="minorBidi"/>
          <w:color w:val="002060"/>
        </w:rPr>
      </w:pPr>
      <w:r w:rsidRPr="00E8514E">
        <w:rPr>
          <w:rFonts w:asciiTheme="minorHAnsi" w:eastAsiaTheme="minorEastAsia" w:hAnsiTheme="minorHAnsi" w:cstheme="minorBidi"/>
          <w:color w:val="002060"/>
        </w:rPr>
        <w:lastRenderedPageBreak/>
        <w:t>Surrey Police’s different entry route</w:t>
      </w:r>
      <w:r w:rsidR="00C7086A" w:rsidRPr="00E8514E">
        <w:rPr>
          <w:rFonts w:asciiTheme="minorHAnsi" w:eastAsiaTheme="minorEastAsia" w:hAnsiTheme="minorHAnsi" w:cstheme="minorBidi"/>
          <w:color w:val="002060"/>
        </w:rPr>
        <w:t>s</w:t>
      </w:r>
      <w:r w:rsidRPr="00E8514E">
        <w:rPr>
          <w:rFonts w:asciiTheme="minorHAnsi" w:eastAsiaTheme="minorEastAsia" w:hAnsiTheme="minorHAnsi" w:cstheme="minorBidi"/>
          <w:color w:val="002060"/>
        </w:rPr>
        <w:t xml:space="preserve"> have dedicated and structured learning, aligned to the College's National Public Protection Curriculum</w:t>
      </w:r>
      <w:r w:rsidR="2FB67BA4" w:rsidRPr="00E8514E">
        <w:rPr>
          <w:rFonts w:asciiTheme="minorHAnsi" w:eastAsiaTheme="minorEastAsia" w:hAnsiTheme="minorHAnsi" w:cstheme="minorBidi"/>
          <w:color w:val="002060"/>
        </w:rPr>
        <w:t xml:space="preserve"> and the College’s Policing Education Qualifications</w:t>
      </w:r>
      <w:r w:rsidR="74553CD3" w:rsidRPr="00E8514E">
        <w:rPr>
          <w:rFonts w:asciiTheme="minorHAnsi" w:eastAsiaTheme="minorEastAsia" w:hAnsiTheme="minorHAnsi" w:cstheme="minorBidi"/>
          <w:color w:val="002060"/>
        </w:rPr>
        <w:t xml:space="preserve"> Framework – professionalising investigations programme (PIP). </w:t>
      </w:r>
    </w:p>
    <w:p w14:paraId="5B28F0CC" w14:textId="037BFB19" w:rsidR="37057D75" w:rsidRPr="00E8514E" w:rsidRDefault="37057D75" w:rsidP="00E8514E">
      <w:pPr>
        <w:shd w:val="clear" w:color="auto" w:fill="FFFFFF" w:themeFill="background1"/>
        <w:spacing w:after="0"/>
        <w:ind w:left="-90"/>
        <w:jc w:val="both"/>
        <w:rPr>
          <w:rFonts w:asciiTheme="minorHAnsi" w:eastAsiaTheme="minorEastAsia" w:hAnsiTheme="minorHAnsi" w:cstheme="minorBidi"/>
          <w:color w:val="002060"/>
        </w:rPr>
      </w:pPr>
      <w:r w:rsidRPr="00E8514E">
        <w:rPr>
          <w:rFonts w:asciiTheme="minorHAnsi" w:eastAsiaTheme="minorEastAsia" w:hAnsiTheme="minorHAnsi" w:cstheme="minorBidi"/>
          <w:color w:val="002060"/>
        </w:rPr>
        <w:t xml:space="preserve"> </w:t>
      </w:r>
    </w:p>
    <w:p w14:paraId="7CF66F54" w14:textId="1289A43C" w:rsidR="4E5F7C69" w:rsidRPr="00E8514E" w:rsidRDefault="4E5F7C69" w:rsidP="00E8514E">
      <w:pPr>
        <w:shd w:val="clear" w:color="auto" w:fill="FFFFFF" w:themeFill="background1"/>
        <w:spacing w:after="0"/>
        <w:ind w:left="-90"/>
        <w:jc w:val="both"/>
        <w:rPr>
          <w:rFonts w:asciiTheme="minorHAnsi" w:eastAsiaTheme="minorEastAsia" w:hAnsiTheme="minorHAnsi" w:cstheme="minorBidi"/>
          <w:color w:val="002060"/>
          <w:szCs w:val="24"/>
        </w:rPr>
      </w:pPr>
    </w:p>
    <w:p w14:paraId="4A8F9096" w14:textId="4D210218" w:rsidR="37057D75" w:rsidRPr="00E8514E" w:rsidRDefault="00D4366C" w:rsidP="00E8514E">
      <w:pPr>
        <w:shd w:val="clear" w:color="auto" w:fill="FFFFFF" w:themeFill="background1"/>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The Police Constable Entry Programme (</w:t>
      </w:r>
      <w:r w:rsidR="37057D75" w:rsidRPr="00E8514E">
        <w:rPr>
          <w:rFonts w:asciiTheme="minorHAnsi" w:eastAsiaTheme="minorEastAsia" w:hAnsiTheme="minorHAnsi" w:cstheme="minorBidi"/>
          <w:color w:val="002060"/>
          <w:szCs w:val="24"/>
        </w:rPr>
        <w:t>PCEP</w:t>
      </w:r>
      <w:r w:rsidRPr="00E8514E">
        <w:rPr>
          <w:rFonts w:asciiTheme="minorHAnsi" w:eastAsiaTheme="minorEastAsia" w:hAnsiTheme="minorHAnsi" w:cstheme="minorBidi"/>
          <w:color w:val="002060"/>
          <w:szCs w:val="24"/>
        </w:rPr>
        <w:t>)</w:t>
      </w:r>
      <w:r w:rsidR="001678E8">
        <w:rPr>
          <w:rFonts w:asciiTheme="minorHAnsi" w:eastAsiaTheme="minorEastAsia" w:hAnsiTheme="minorHAnsi" w:cstheme="minorBidi"/>
          <w:color w:val="002060"/>
          <w:szCs w:val="24"/>
        </w:rPr>
        <w:t>h</w:t>
      </w:r>
      <w:r w:rsidR="37057D75" w:rsidRPr="00E8514E">
        <w:rPr>
          <w:rFonts w:asciiTheme="minorHAnsi" w:eastAsiaTheme="minorEastAsia" w:hAnsiTheme="minorHAnsi" w:cstheme="minorBidi"/>
          <w:color w:val="002060"/>
          <w:szCs w:val="24"/>
        </w:rPr>
        <w:t xml:space="preserve">ave a dedicated </w:t>
      </w:r>
      <w:r w:rsidR="009C3959">
        <w:rPr>
          <w:rFonts w:asciiTheme="minorHAnsi" w:eastAsiaTheme="minorEastAsia" w:hAnsiTheme="minorHAnsi" w:cstheme="minorBidi"/>
          <w:color w:val="002060"/>
          <w:szCs w:val="24"/>
        </w:rPr>
        <w:t>s</w:t>
      </w:r>
      <w:r w:rsidR="37057D75" w:rsidRPr="00E8514E">
        <w:rPr>
          <w:rFonts w:asciiTheme="minorHAnsi" w:eastAsiaTheme="minorEastAsia" w:hAnsiTheme="minorHAnsi" w:cstheme="minorBidi"/>
          <w:color w:val="002060"/>
          <w:szCs w:val="24"/>
        </w:rPr>
        <w:t xml:space="preserve">talking and </w:t>
      </w:r>
      <w:r w:rsidR="009C3959">
        <w:rPr>
          <w:rFonts w:asciiTheme="minorHAnsi" w:eastAsiaTheme="minorEastAsia" w:hAnsiTheme="minorHAnsi" w:cstheme="minorBidi"/>
          <w:color w:val="002060"/>
          <w:szCs w:val="24"/>
        </w:rPr>
        <w:t>h</w:t>
      </w:r>
      <w:r w:rsidR="37057D75" w:rsidRPr="00E8514E">
        <w:rPr>
          <w:rFonts w:asciiTheme="minorHAnsi" w:eastAsiaTheme="minorEastAsia" w:hAnsiTheme="minorHAnsi" w:cstheme="minorBidi"/>
          <w:color w:val="002060"/>
          <w:szCs w:val="24"/>
        </w:rPr>
        <w:t xml:space="preserve">arassment lesson.  It covers </w:t>
      </w:r>
      <w:r w:rsidR="404D633C" w:rsidRPr="00E8514E">
        <w:rPr>
          <w:rFonts w:asciiTheme="minorHAnsi" w:eastAsiaTheme="minorEastAsia" w:hAnsiTheme="minorHAnsi" w:cstheme="minorBidi"/>
          <w:color w:val="002060"/>
          <w:szCs w:val="24"/>
        </w:rPr>
        <w:t>both offenc</w:t>
      </w:r>
      <w:r w:rsidR="37057D75" w:rsidRPr="00E8514E">
        <w:rPr>
          <w:rFonts w:asciiTheme="minorHAnsi" w:eastAsiaTheme="minorEastAsia" w:hAnsiTheme="minorHAnsi" w:cstheme="minorBidi"/>
          <w:color w:val="002060"/>
          <w:szCs w:val="24"/>
        </w:rPr>
        <w:t>e</w:t>
      </w:r>
      <w:r w:rsidR="404D633C" w:rsidRPr="00E8514E">
        <w:rPr>
          <w:rFonts w:asciiTheme="minorHAnsi" w:eastAsiaTheme="minorEastAsia" w:hAnsiTheme="minorHAnsi" w:cstheme="minorBidi"/>
          <w:color w:val="002060"/>
          <w:szCs w:val="24"/>
        </w:rPr>
        <w:t>s</w:t>
      </w:r>
      <w:r w:rsidR="37057D75" w:rsidRPr="00E8514E">
        <w:rPr>
          <w:rFonts w:asciiTheme="minorHAnsi" w:eastAsiaTheme="minorEastAsia" w:hAnsiTheme="minorHAnsi" w:cstheme="minorBidi"/>
          <w:color w:val="002060"/>
          <w:szCs w:val="24"/>
        </w:rPr>
        <w:t xml:space="preserve">, </w:t>
      </w:r>
      <w:r w:rsidR="59583EB7" w:rsidRPr="00E8514E">
        <w:rPr>
          <w:rFonts w:asciiTheme="minorHAnsi" w:eastAsiaTheme="minorEastAsia" w:hAnsiTheme="minorHAnsi" w:cstheme="minorBidi"/>
          <w:color w:val="002060"/>
          <w:szCs w:val="24"/>
        </w:rPr>
        <w:t xml:space="preserve">all </w:t>
      </w:r>
      <w:r w:rsidR="37057D75" w:rsidRPr="00E8514E">
        <w:rPr>
          <w:rFonts w:asciiTheme="minorHAnsi" w:eastAsiaTheme="minorEastAsia" w:hAnsiTheme="minorHAnsi" w:cstheme="minorBidi"/>
          <w:color w:val="002060"/>
          <w:szCs w:val="24"/>
        </w:rPr>
        <w:t>related legislation and uses real cases and case studies to emphasise the dangers of stalking and harassment.</w:t>
      </w:r>
    </w:p>
    <w:p w14:paraId="7411BB64" w14:textId="655DC554" w:rsidR="37057D75" w:rsidRPr="00E8514E" w:rsidRDefault="37057D75" w:rsidP="00E8514E">
      <w:pPr>
        <w:shd w:val="clear" w:color="auto" w:fill="FFFFFF" w:themeFill="background1"/>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 xml:space="preserve"> </w:t>
      </w:r>
    </w:p>
    <w:p w14:paraId="261F1EAB" w14:textId="065A346E" w:rsidR="007321CE" w:rsidRPr="00E8514E" w:rsidRDefault="00D4366C" w:rsidP="00E8514E">
      <w:pPr>
        <w:shd w:val="clear" w:color="auto" w:fill="FFFFFF" w:themeFill="background1"/>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Police Constable Degree Apprenticeship (</w:t>
      </w:r>
      <w:r w:rsidR="37057D75" w:rsidRPr="00E8514E">
        <w:rPr>
          <w:rFonts w:asciiTheme="minorHAnsi" w:eastAsiaTheme="minorEastAsia" w:hAnsiTheme="minorHAnsi" w:cstheme="minorBidi"/>
          <w:color w:val="002060"/>
          <w:szCs w:val="24"/>
        </w:rPr>
        <w:t>PCDA</w:t>
      </w:r>
      <w:r w:rsidRPr="00E8514E">
        <w:rPr>
          <w:rFonts w:asciiTheme="minorHAnsi" w:eastAsiaTheme="minorEastAsia" w:hAnsiTheme="minorHAnsi" w:cstheme="minorBidi"/>
          <w:color w:val="002060"/>
          <w:szCs w:val="24"/>
        </w:rPr>
        <w:t>)</w:t>
      </w:r>
      <w:r w:rsidR="37057D75" w:rsidRPr="00E8514E">
        <w:rPr>
          <w:rFonts w:asciiTheme="minorHAnsi" w:eastAsiaTheme="minorEastAsia" w:hAnsiTheme="minorHAnsi" w:cstheme="minorBidi"/>
          <w:color w:val="002060"/>
          <w:szCs w:val="24"/>
        </w:rPr>
        <w:t xml:space="preserve">: While </w:t>
      </w:r>
      <w:r w:rsidR="00BF250A" w:rsidRPr="00E8514E">
        <w:rPr>
          <w:rFonts w:asciiTheme="minorHAnsi" w:eastAsiaTheme="minorEastAsia" w:hAnsiTheme="minorHAnsi" w:cstheme="minorBidi"/>
          <w:color w:val="002060"/>
          <w:szCs w:val="24"/>
        </w:rPr>
        <w:t xml:space="preserve">the lesson </w:t>
      </w:r>
      <w:r w:rsidR="37057D75" w:rsidRPr="00E8514E">
        <w:rPr>
          <w:rFonts w:asciiTheme="minorHAnsi" w:eastAsiaTheme="minorEastAsia" w:hAnsiTheme="minorHAnsi" w:cstheme="minorBidi"/>
          <w:color w:val="002060"/>
          <w:szCs w:val="24"/>
        </w:rPr>
        <w:t>above</w:t>
      </w:r>
      <w:r w:rsidR="00BF250A" w:rsidRPr="00E8514E">
        <w:rPr>
          <w:rFonts w:asciiTheme="minorHAnsi" w:eastAsiaTheme="minorEastAsia" w:hAnsiTheme="minorHAnsi" w:cstheme="minorBidi"/>
          <w:color w:val="002060"/>
          <w:szCs w:val="24"/>
        </w:rPr>
        <w:t xml:space="preserve"> will be used</w:t>
      </w:r>
      <w:r w:rsidR="37057D75" w:rsidRPr="00E8514E">
        <w:rPr>
          <w:rFonts w:asciiTheme="minorHAnsi" w:eastAsiaTheme="minorEastAsia" w:hAnsiTheme="minorHAnsi" w:cstheme="minorBidi"/>
          <w:color w:val="002060"/>
          <w:szCs w:val="24"/>
        </w:rPr>
        <w:t xml:space="preserve"> from January, currently stalking is covered in a pre-read under the Vulnerability module.</w:t>
      </w:r>
      <w:r w:rsidR="007321CE" w:rsidRPr="00E8514E">
        <w:rPr>
          <w:rFonts w:asciiTheme="minorHAnsi" w:eastAsiaTheme="minorEastAsia" w:hAnsiTheme="minorHAnsi" w:cstheme="minorBidi"/>
          <w:color w:val="002060"/>
          <w:szCs w:val="24"/>
        </w:rPr>
        <w:t xml:space="preserve"> </w:t>
      </w:r>
      <w:r w:rsidR="37057D75" w:rsidRPr="00E8514E">
        <w:rPr>
          <w:rFonts w:asciiTheme="minorHAnsi" w:eastAsiaTheme="minorEastAsia" w:hAnsiTheme="minorHAnsi" w:cstheme="minorBidi"/>
          <w:color w:val="002060"/>
          <w:szCs w:val="24"/>
        </w:rPr>
        <w:t>The</w:t>
      </w:r>
    </w:p>
    <w:p w14:paraId="6E30681A" w14:textId="5C859C50" w:rsidR="4E5F7C69" w:rsidRPr="00E8514E" w:rsidRDefault="007321CE" w:rsidP="00E8514E">
      <w:pPr>
        <w:shd w:val="clear" w:color="auto" w:fill="FFFFFF" w:themeFill="background1"/>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 xml:space="preserve">training looks at what </w:t>
      </w:r>
      <w:proofErr w:type="gramStart"/>
      <w:r w:rsidRPr="00E8514E">
        <w:rPr>
          <w:rFonts w:asciiTheme="minorHAnsi" w:eastAsiaTheme="minorEastAsia" w:hAnsiTheme="minorHAnsi" w:cstheme="minorBidi"/>
          <w:color w:val="002060"/>
          <w:szCs w:val="24"/>
        </w:rPr>
        <w:t>stalking</w:t>
      </w:r>
      <w:proofErr w:type="gramEnd"/>
      <w:r w:rsidRPr="00E8514E">
        <w:rPr>
          <w:rFonts w:asciiTheme="minorHAnsi" w:eastAsiaTheme="minorEastAsia" w:hAnsiTheme="minorHAnsi" w:cstheme="minorBidi"/>
          <w:color w:val="002060"/>
          <w:szCs w:val="24"/>
        </w:rPr>
        <w:t xml:space="preserve"> </w:t>
      </w:r>
      <w:r w:rsidR="37057D75" w:rsidRPr="00E8514E">
        <w:rPr>
          <w:rFonts w:asciiTheme="minorHAnsi" w:eastAsiaTheme="minorEastAsia" w:hAnsiTheme="minorHAnsi" w:cstheme="minorBidi"/>
          <w:color w:val="002060"/>
          <w:szCs w:val="24"/>
        </w:rPr>
        <w:t xml:space="preserve">and harassment </w:t>
      </w:r>
      <w:r w:rsidRPr="00E8514E">
        <w:rPr>
          <w:rFonts w:asciiTheme="minorHAnsi" w:eastAsiaTheme="minorEastAsia" w:hAnsiTheme="minorHAnsi" w:cstheme="minorBidi"/>
          <w:color w:val="002060"/>
          <w:szCs w:val="24"/>
        </w:rPr>
        <w:t>is</w:t>
      </w:r>
      <w:r w:rsidR="37057D75" w:rsidRPr="00E8514E">
        <w:rPr>
          <w:rFonts w:asciiTheme="minorHAnsi" w:eastAsiaTheme="minorEastAsia" w:hAnsiTheme="minorHAnsi" w:cstheme="minorBidi"/>
          <w:color w:val="002060"/>
          <w:szCs w:val="24"/>
        </w:rPr>
        <w:t xml:space="preserve">, </w:t>
      </w:r>
      <w:r w:rsidR="001678E8">
        <w:rPr>
          <w:rFonts w:asciiTheme="minorHAnsi" w:eastAsiaTheme="minorEastAsia" w:hAnsiTheme="minorHAnsi" w:cstheme="minorBidi"/>
          <w:color w:val="002060"/>
          <w:szCs w:val="24"/>
        </w:rPr>
        <w:t xml:space="preserve">the </w:t>
      </w:r>
      <w:r w:rsidR="37057D75" w:rsidRPr="00E8514E">
        <w:rPr>
          <w:rFonts w:asciiTheme="minorHAnsi" w:eastAsiaTheme="minorEastAsia" w:hAnsiTheme="minorHAnsi" w:cstheme="minorBidi"/>
          <w:color w:val="002060"/>
          <w:szCs w:val="24"/>
        </w:rPr>
        <w:t xml:space="preserve">relevant legislation, and </w:t>
      </w:r>
      <w:r w:rsidR="001678E8">
        <w:rPr>
          <w:rFonts w:asciiTheme="minorHAnsi" w:eastAsiaTheme="minorEastAsia" w:hAnsiTheme="minorHAnsi" w:cstheme="minorBidi"/>
          <w:color w:val="002060"/>
          <w:szCs w:val="24"/>
        </w:rPr>
        <w:t xml:space="preserve">also </w:t>
      </w:r>
      <w:r w:rsidRPr="00E8514E">
        <w:rPr>
          <w:rFonts w:asciiTheme="minorHAnsi" w:eastAsiaTheme="minorEastAsia" w:hAnsiTheme="minorHAnsi" w:cstheme="minorBidi"/>
          <w:color w:val="002060"/>
          <w:szCs w:val="24"/>
        </w:rPr>
        <w:t xml:space="preserve">covers </w:t>
      </w:r>
      <w:r w:rsidR="37057D75" w:rsidRPr="00E8514E">
        <w:rPr>
          <w:rFonts w:asciiTheme="minorHAnsi" w:eastAsiaTheme="minorEastAsia" w:hAnsiTheme="minorHAnsi" w:cstheme="minorBidi"/>
          <w:color w:val="002060"/>
          <w:szCs w:val="24"/>
        </w:rPr>
        <w:t>the different types of stalkers.</w:t>
      </w:r>
    </w:p>
    <w:p w14:paraId="49F3EDF2" w14:textId="77777777" w:rsidR="007321CE" w:rsidRPr="00E8514E" w:rsidRDefault="007321CE" w:rsidP="00E8514E">
      <w:pPr>
        <w:shd w:val="clear" w:color="auto" w:fill="FFFFFF" w:themeFill="background1"/>
        <w:spacing w:after="0"/>
        <w:ind w:left="-90"/>
        <w:jc w:val="both"/>
        <w:rPr>
          <w:rFonts w:asciiTheme="minorHAnsi" w:eastAsiaTheme="minorEastAsia" w:hAnsiTheme="minorHAnsi" w:cstheme="minorBidi"/>
          <w:color w:val="002060"/>
          <w:szCs w:val="24"/>
        </w:rPr>
      </w:pPr>
    </w:p>
    <w:p w14:paraId="037745FF" w14:textId="14BBB1CC" w:rsidR="5BBF6C2B" w:rsidRPr="00E8514E" w:rsidRDefault="5BBF6C2B" w:rsidP="00E8514E">
      <w:pPr>
        <w:ind w:left="-90"/>
        <w:jc w:val="both"/>
        <w:rPr>
          <w:rFonts w:asciiTheme="minorHAnsi" w:eastAsiaTheme="minorEastAsia" w:hAnsiTheme="minorHAnsi" w:cstheme="minorBidi"/>
          <w:b/>
          <w:bCs/>
          <w:i/>
          <w:iCs/>
          <w:color w:val="002060"/>
          <w:szCs w:val="24"/>
        </w:rPr>
      </w:pPr>
      <w:r w:rsidRPr="00E8514E">
        <w:rPr>
          <w:rFonts w:asciiTheme="minorHAnsi" w:eastAsiaTheme="minorEastAsia" w:hAnsiTheme="minorHAnsi" w:cstheme="minorBidi"/>
          <w:b/>
          <w:bCs/>
          <w:i/>
          <w:iCs/>
          <w:color w:val="002060"/>
          <w:szCs w:val="24"/>
        </w:rPr>
        <w:t xml:space="preserve">• </w:t>
      </w:r>
      <w:r w:rsidRPr="00E8514E">
        <w:rPr>
          <w:rFonts w:asciiTheme="minorHAnsi" w:eastAsiaTheme="minorEastAsia" w:hAnsiTheme="minorHAnsi" w:cstheme="minorBidi"/>
          <w:b/>
          <w:bCs/>
          <w:color w:val="002060"/>
          <w:szCs w:val="24"/>
        </w:rPr>
        <w:t>Makes appropriate use of the stalking or harassment e-learning product developed by the College of Policing.</w:t>
      </w:r>
    </w:p>
    <w:p w14:paraId="0043362E" w14:textId="41B3AA91" w:rsidR="65AB50A0" w:rsidRPr="00E8514E" w:rsidRDefault="65AB50A0" w:rsidP="1041F341">
      <w:pPr>
        <w:ind w:left="-90"/>
        <w:jc w:val="both"/>
        <w:rPr>
          <w:rFonts w:asciiTheme="minorHAnsi" w:eastAsiaTheme="minorEastAsia" w:hAnsiTheme="minorHAnsi" w:cstheme="minorBidi"/>
          <w:color w:val="002060"/>
        </w:rPr>
      </w:pPr>
      <w:r w:rsidRPr="1041F341">
        <w:rPr>
          <w:rFonts w:asciiTheme="minorHAnsi" w:eastAsiaTheme="minorEastAsia" w:hAnsiTheme="minorHAnsi" w:cstheme="minorBidi"/>
          <w:color w:val="002060"/>
        </w:rPr>
        <w:t xml:space="preserve">All </w:t>
      </w:r>
      <w:r w:rsidR="007321CE" w:rsidRPr="1041F341">
        <w:rPr>
          <w:rFonts w:asciiTheme="minorHAnsi" w:eastAsiaTheme="minorEastAsia" w:hAnsiTheme="minorHAnsi" w:cstheme="minorBidi"/>
          <w:color w:val="002060"/>
        </w:rPr>
        <w:t>Police Constables (</w:t>
      </w:r>
      <w:r w:rsidRPr="1041F341">
        <w:rPr>
          <w:rFonts w:asciiTheme="minorHAnsi" w:eastAsiaTheme="minorEastAsia" w:hAnsiTheme="minorHAnsi" w:cstheme="minorBidi"/>
          <w:color w:val="002060"/>
        </w:rPr>
        <w:t>PC’s</w:t>
      </w:r>
      <w:r w:rsidR="007321CE" w:rsidRPr="1041F341">
        <w:rPr>
          <w:rFonts w:asciiTheme="minorHAnsi" w:eastAsiaTheme="minorEastAsia" w:hAnsiTheme="minorHAnsi" w:cstheme="minorBidi"/>
          <w:color w:val="002060"/>
        </w:rPr>
        <w:t>)</w:t>
      </w:r>
      <w:r w:rsidRPr="1041F341">
        <w:rPr>
          <w:rFonts w:asciiTheme="minorHAnsi" w:eastAsiaTheme="minorEastAsia" w:hAnsiTheme="minorHAnsi" w:cstheme="minorBidi"/>
          <w:color w:val="002060"/>
        </w:rPr>
        <w:t xml:space="preserve"> and </w:t>
      </w:r>
      <w:r w:rsidR="00FF21FD" w:rsidRPr="1041F341">
        <w:rPr>
          <w:rFonts w:asciiTheme="minorHAnsi" w:eastAsiaTheme="minorEastAsia" w:hAnsiTheme="minorHAnsi" w:cstheme="minorBidi"/>
          <w:color w:val="002060"/>
        </w:rPr>
        <w:t>Police Community Support Officers (</w:t>
      </w:r>
      <w:r w:rsidRPr="1041F341">
        <w:rPr>
          <w:rFonts w:asciiTheme="minorHAnsi" w:eastAsiaTheme="minorEastAsia" w:hAnsiTheme="minorHAnsi" w:cstheme="minorBidi"/>
          <w:color w:val="002060"/>
        </w:rPr>
        <w:t>PCSO’s</w:t>
      </w:r>
      <w:r w:rsidR="00FF21FD" w:rsidRPr="1041F341">
        <w:rPr>
          <w:rFonts w:asciiTheme="minorHAnsi" w:eastAsiaTheme="minorEastAsia" w:hAnsiTheme="minorHAnsi" w:cstheme="minorBidi"/>
          <w:color w:val="002060"/>
        </w:rPr>
        <w:t>)</w:t>
      </w:r>
      <w:r w:rsidRPr="1041F341">
        <w:rPr>
          <w:rFonts w:asciiTheme="minorHAnsi" w:eastAsiaTheme="minorEastAsia" w:hAnsiTheme="minorHAnsi" w:cstheme="minorBidi"/>
          <w:color w:val="002060"/>
        </w:rPr>
        <w:t xml:space="preserve"> are requ</w:t>
      </w:r>
      <w:r w:rsidR="350CAABF" w:rsidRPr="1041F341">
        <w:rPr>
          <w:rFonts w:asciiTheme="minorHAnsi" w:eastAsiaTheme="minorEastAsia" w:hAnsiTheme="minorHAnsi" w:cstheme="minorBidi"/>
          <w:color w:val="002060"/>
        </w:rPr>
        <w:t xml:space="preserve">ired </w:t>
      </w:r>
      <w:r w:rsidRPr="1041F341">
        <w:rPr>
          <w:rFonts w:asciiTheme="minorHAnsi" w:eastAsiaTheme="minorEastAsia" w:hAnsiTheme="minorHAnsi" w:cstheme="minorBidi"/>
          <w:color w:val="002060"/>
        </w:rPr>
        <w:t>to complete the Col</w:t>
      </w:r>
      <w:r w:rsidR="1E189C13" w:rsidRPr="1041F341">
        <w:rPr>
          <w:rFonts w:asciiTheme="minorHAnsi" w:eastAsiaTheme="minorEastAsia" w:hAnsiTheme="minorHAnsi" w:cstheme="minorBidi"/>
          <w:color w:val="002060"/>
        </w:rPr>
        <w:t>l</w:t>
      </w:r>
      <w:r w:rsidRPr="1041F341">
        <w:rPr>
          <w:rFonts w:asciiTheme="minorHAnsi" w:eastAsiaTheme="minorEastAsia" w:hAnsiTheme="minorHAnsi" w:cstheme="minorBidi"/>
          <w:color w:val="002060"/>
        </w:rPr>
        <w:t xml:space="preserve">ege learning package “Stalking or </w:t>
      </w:r>
      <w:r w:rsidR="12CF60F8" w:rsidRPr="1041F341">
        <w:rPr>
          <w:rFonts w:asciiTheme="minorHAnsi" w:eastAsiaTheme="minorEastAsia" w:hAnsiTheme="minorHAnsi" w:cstheme="minorBidi"/>
          <w:color w:val="002060"/>
        </w:rPr>
        <w:t>Harassment</w:t>
      </w:r>
      <w:r w:rsidRPr="1041F341">
        <w:rPr>
          <w:rFonts w:asciiTheme="minorHAnsi" w:eastAsiaTheme="minorEastAsia" w:hAnsiTheme="minorHAnsi" w:cstheme="minorBidi"/>
          <w:color w:val="002060"/>
        </w:rPr>
        <w:t xml:space="preserve">”. </w:t>
      </w:r>
      <w:proofErr w:type="spellStart"/>
      <w:r w:rsidR="009C3959" w:rsidRPr="1041F341">
        <w:rPr>
          <w:rFonts w:asciiTheme="minorHAnsi" w:eastAsiaTheme="minorEastAsia" w:hAnsiTheme="minorHAnsi" w:cstheme="minorBidi"/>
          <w:color w:val="002060"/>
        </w:rPr>
        <w:t>OurF</w:t>
      </w:r>
      <w:r w:rsidR="00FF21FD" w:rsidRPr="1041F341">
        <w:rPr>
          <w:rFonts w:asciiTheme="minorHAnsi" w:eastAsiaTheme="minorEastAsia" w:hAnsiTheme="minorHAnsi" w:cstheme="minorBidi"/>
          <w:color w:val="002060"/>
        </w:rPr>
        <w:t>orce</w:t>
      </w:r>
      <w:proofErr w:type="spellEnd"/>
      <w:r w:rsidR="00FF21FD" w:rsidRPr="1041F341">
        <w:rPr>
          <w:rFonts w:asciiTheme="minorHAnsi" w:eastAsiaTheme="minorEastAsia" w:hAnsiTheme="minorHAnsi" w:cstheme="minorBidi"/>
          <w:color w:val="002060"/>
        </w:rPr>
        <w:t xml:space="preserve"> </w:t>
      </w:r>
      <w:r w:rsidR="009C3959" w:rsidRPr="1041F341">
        <w:rPr>
          <w:rFonts w:asciiTheme="minorHAnsi" w:eastAsiaTheme="minorEastAsia" w:hAnsiTheme="minorHAnsi" w:cstheme="minorBidi"/>
          <w:color w:val="002060"/>
        </w:rPr>
        <w:t xml:space="preserve">has a </w:t>
      </w:r>
      <w:r w:rsidRPr="1041F341">
        <w:rPr>
          <w:rFonts w:asciiTheme="minorHAnsi" w:eastAsiaTheme="minorEastAsia" w:hAnsiTheme="minorHAnsi" w:cstheme="minorBidi"/>
          <w:color w:val="002060"/>
        </w:rPr>
        <w:t xml:space="preserve">current completion rate </w:t>
      </w:r>
      <w:r w:rsidR="009C3959" w:rsidRPr="1041F341">
        <w:rPr>
          <w:rFonts w:asciiTheme="minorHAnsi" w:eastAsiaTheme="minorEastAsia" w:hAnsiTheme="minorHAnsi" w:cstheme="minorBidi"/>
          <w:color w:val="002060"/>
        </w:rPr>
        <w:t xml:space="preserve">of </w:t>
      </w:r>
      <w:commentRangeStart w:id="6"/>
      <w:commentRangeStart w:id="7"/>
      <w:r w:rsidR="08984756" w:rsidRPr="1041F341">
        <w:rPr>
          <w:rFonts w:asciiTheme="minorHAnsi" w:eastAsiaTheme="minorEastAsia" w:hAnsiTheme="minorHAnsi" w:cstheme="minorBidi"/>
          <w:color w:val="002060"/>
        </w:rPr>
        <w:t>9</w:t>
      </w:r>
      <w:r w:rsidR="36920910" w:rsidRPr="1041F341">
        <w:rPr>
          <w:rFonts w:asciiTheme="minorHAnsi" w:eastAsiaTheme="minorEastAsia" w:hAnsiTheme="minorHAnsi" w:cstheme="minorBidi"/>
          <w:color w:val="002060"/>
        </w:rPr>
        <w:t>2</w:t>
      </w:r>
      <w:r w:rsidR="08984756" w:rsidRPr="1041F341">
        <w:rPr>
          <w:rFonts w:asciiTheme="minorHAnsi" w:eastAsiaTheme="minorEastAsia" w:hAnsiTheme="minorHAnsi" w:cstheme="minorBidi"/>
          <w:color w:val="002060"/>
        </w:rPr>
        <w:t xml:space="preserve">%. </w:t>
      </w:r>
      <w:commentRangeEnd w:id="6"/>
      <w:r>
        <w:rPr>
          <w:rStyle w:val="CommentReference"/>
        </w:rPr>
        <w:commentReference w:id="6"/>
      </w:r>
      <w:commentRangeEnd w:id="7"/>
      <w:r>
        <w:rPr>
          <w:rStyle w:val="CommentReference"/>
        </w:rPr>
        <w:commentReference w:id="7"/>
      </w:r>
      <w:r w:rsidR="08984756" w:rsidRPr="1041F341">
        <w:rPr>
          <w:rFonts w:asciiTheme="minorHAnsi" w:eastAsiaTheme="minorEastAsia" w:hAnsiTheme="minorHAnsi" w:cstheme="minorBidi"/>
          <w:color w:val="002060"/>
        </w:rPr>
        <w:t xml:space="preserve">This was a </w:t>
      </w:r>
      <w:r w:rsidR="4630090F" w:rsidRPr="1041F341">
        <w:rPr>
          <w:rFonts w:asciiTheme="minorHAnsi" w:eastAsiaTheme="minorEastAsia" w:hAnsiTheme="minorHAnsi" w:cstheme="minorBidi"/>
          <w:color w:val="002060"/>
        </w:rPr>
        <w:t>mandatory training requirement</w:t>
      </w:r>
      <w:r w:rsidR="08984756" w:rsidRPr="1041F341">
        <w:rPr>
          <w:rFonts w:asciiTheme="minorHAnsi" w:eastAsiaTheme="minorEastAsia" w:hAnsiTheme="minorHAnsi" w:cstheme="minorBidi"/>
          <w:color w:val="002060"/>
        </w:rPr>
        <w:t xml:space="preserve"> and is now a structured part of training for all entry routes into S</w:t>
      </w:r>
      <w:r w:rsidR="045F3B35" w:rsidRPr="1041F341">
        <w:rPr>
          <w:rFonts w:asciiTheme="minorHAnsi" w:eastAsiaTheme="minorEastAsia" w:hAnsiTheme="minorHAnsi" w:cstheme="minorBidi"/>
          <w:color w:val="002060"/>
        </w:rPr>
        <w:t>u</w:t>
      </w:r>
      <w:r w:rsidR="08984756" w:rsidRPr="1041F341">
        <w:rPr>
          <w:rFonts w:asciiTheme="minorHAnsi" w:eastAsiaTheme="minorEastAsia" w:hAnsiTheme="minorHAnsi" w:cstheme="minorBidi"/>
          <w:color w:val="002060"/>
        </w:rPr>
        <w:t xml:space="preserve">rrey Police. </w:t>
      </w:r>
    </w:p>
    <w:tbl>
      <w:tblPr>
        <w:tblW w:w="0" w:type="auto"/>
        <w:tblLayout w:type="fixed"/>
        <w:tblLook w:val="04A0" w:firstRow="1" w:lastRow="0" w:firstColumn="1" w:lastColumn="0" w:noHBand="0" w:noVBand="1"/>
      </w:tblPr>
      <w:tblGrid>
        <w:gridCol w:w="1335"/>
        <w:gridCol w:w="939"/>
        <w:gridCol w:w="826"/>
        <w:gridCol w:w="1194"/>
        <w:gridCol w:w="726"/>
        <w:gridCol w:w="1094"/>
        <w:gridCol w:w="826"/>
      </w:tblGrid>
      <w:tr w:rsidR="00E8514E" w:rsidRPr="00E8514E" w14:paraId="6779766B" w14:textId="77777777" w:rsidTr="4E5F7C69">
        <w:trPr>
          <w:trHeight w:val="300"/>
        </w:trPr>
        <w:tc>
          <w:tcPr>
            <w:tcW w:w="1335" w:type="dxa"/>
            <w:tcMar>
              <w:left w:w="108" w:type="dxa"/>
              <w:right w:w="108" w:type="dxa"/>
            </w:tcMar>
            <w:vAlign w:val="bottom"/>
          </w:tcPr>
          <w:p w14:paraId="070B9EAD" w14:textId="40AF3593" w:rsidR="4E5F7C69" w:rsidRPr="00E8514E" w:rsidRDefault="4E5F7C69" w:rsidP="00E8514E">
            <w:pPr>
              <w:ind w:left="-90"/>
              <w:jc w:val="both"/>
              <w:rPr>
                <w:rFonts w:asciiTheme="minorHAnsi" w:eastAsiaTheme="minorEastAsia" w:hAnsiTheme="minorHAnsi" w:cstheme="minorBidi"/>
                <w:color w:val="002060"/>
                <w:szCs w:val="24"/>
              </w:rPr>
            </w:pPr>
          </w:p>
        </w:tc>
        <w:tc>
          <w:tcPr>
            <w:tcW w:w="176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74C2C73" w14:textId="498173CA"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Complete</w:t>
            </w:r>
          </w:p>
        </w:tc>
        <w:tc>
          <w:tcPr>
            <w:tcW w:w="1920" w:type="dxa"/>
            <w:gridSpan w:val="2"/>
            <w:tcBorders>
              <w:top w:val="single" w:sz="8" w:space="0" w:color="auto"/>
              <w:left w:val="nil"/>
              <w:bottom w:val="single" w:sz="8" w:space="0" w:color="auto"/>
              <w:right w:val="single" w:sz="8" w:space="0" w:color="auto"/>
            </w:tcBorders>
            <w:tcMar>
              <w:left w:w="108" w:type="dxa"/>
              <w:right w:w="108" w:type="dxa"/>
            </w:tcMar>
            <w:vAlign w:val="bottom"/>
          </w:tcPr>
          <w:p w14:paraId="31F86836" w14:textId="76925F3F"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Incomplete</w:t>
            </w:r>
          </w:p>
        </w:tc>
        <w:tc>
          <w:tcPr>
            <w:tcW w:w="1920" w:type="dxa"/>
            <w:gridSpan w:val="2"/>
            <w:tcBorders>
              <w:top w:val="single" w:sz="8" w:space="0" w:color="auto"/>
              <w:left w:val="nil"/>
              <w:bottom w:val="single" w:sz="8" w:space="0" w:color="auto"/>
              <w:right w:val="single" w:sz="8" w:space="0" w:color="auto"/>
            </w:tcBorders>
            <w:tcMar>
              <w:left w:w="108" w:type="dxa"/>
              <w:right w:w="108" w:type="dxa"/>
            </w:tcMar>
            <w:vAlign w:val="bottom"/>
          </w:tcPr>
          <w:p w14:paraId="098B33D3" w14:textId="485D8C11"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Not Attempted</w:t>
            </w:r>
          </w:p>
        </w:tc>
      </w:tr>
      <w:tr w:rsidR="00E8514E" w:rsidRPr="00E8514E" w14:paraId="009F0768" w14:textId="77777777" w:rsidTr="4E5F7C69">
        <w:trPr>
          <w:trHeight w:val="300"/>
        </w:trPr>
        <w:tc>
          <w:tcPr>
            <w:tcW w:w="1335" w:type="dxa"/>
            <w:tcMar>
              <w:left w:w="108" w:type="dxa"/>
              <w:right w:w="108" w:type="dxa"/>
            </w:tcMar>
            <w:vAlign w:val="bottom"/>
          </w:tcPr>
          <w:p w14:paraId="685EAF46" w14:textId="4A29C243" w:rsidR="4E5F7C69" w:rsidRPr="00E8514E" w:rsidRDefault="4E5F7C69" w:rsidP="00E8514E">
            <w:pPr>
              <w:ind w:left="-90"/>
              <w:jc w:val="both"/>
              <w:rPr>
                <w:rFonts w:asciiTheme="minorHAnsi" w:eastAsiaTheme="minorEastAsia" w:hAnsiTheme="minorHAnsi" w:cstheme="minorBidi"/>
                <w:color w:val="002060"/>
                <w:szCs w:val="24"/>
              </w:rPr>
            </w:pPr>
          </w:p>
        </w:tc>
        <w:tc>
          <w:tcPr>
            <w:tcW w:w="93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28CB888" w14:textId="7C43E125"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Number</w:t>
            </w:r>
          </w:p>
        </w:tc>
        <w:tc>
          <w:tcPr>
            <w:tcW w:w="826" w:type="dxa"/>
            <w:tcBorders>
              <w:top w:val="nil"/>
              <w:left w:val="single" w:sz="8" w:space="0" w:color="auto"/>
              <w:bottom w:val="single" w:sz="8" w:space="0" w:color="auto"/>
              <w:right w:val="single" w:sz="8" w:space="0" w:color="auto"/>
            </w:tcBorders>
            <w:tcMar>
              <w:left w:w="108" w:type="dxa"/>
              <w:right w:w="108" w:type="dxa"/>
            </w:tcMar>
            <w:vAlign w:val="bottom"/>
          </w:tcPr>
          <w:p w14:paraId="08F24ADD" w14:textId="4AC519CE"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w:t>
            </w:r>
          </w:p>
        </w:tc>
        <w:tc>
          <w:tcPr>
            <w:tcW w:w="119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5CBEC4A" w14:textId="4B53D5F4"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Number</w:t>
            </w:r>
          </w:p>
        </w:tc>
        <w:tc>
          <w:tcPr>
            <w:tcW w:w="726" w:type="dxa"/>
            <w:tcBorders>
              <w:top w:val="nil"/>
              <w:left w:val="single" w:sz="8" w:space="0" w:color="auto"/>
              <w:bottom w:val="single" w:sz="8" w:space="0" w:color="auto"/>
              <w:right w:val="single" w:sz="8" w:space="0" w:color="auto"/>
            </w:tcBorders>
            <w:tcMar>
              <w:left w:w="108" w:type="dxa"/>
              <w:right w:w="108" w:type="dxa"/>
            </w:tcMar>
            <w:vAlign w:val="bottom"/>
          </w:tcPr>
          <w:p w14:paraId="5D273A7F" w14:textId="089DDAB5"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w:t>
            </w:r>
          </w:p>
        </w:tc>
        <w:tc>
          <w:tcPr>
            <w:tcW w:w="109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DD6FA5" w14:textId="0C34D00E"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Number</w:t>
            </w:r>
          </w:p>
        </w:tc>
        <w:tc>
          <w:tcPr>
            <w:tcW w:w="826" w:type="dxa"/>
            <w:tcBorders>
              <w:top w:val="nil"/>
              <w:left w:val="single" w:sz="8" w:space="0" w:color="auto"/>
              <w:bottom w:val="single" w:sz="8" w:space="0" w:color="auto"/>
              <w:right w:val="single" w:sz="8" w:space="0" w:color="auto"/>
            </w:tcBorders>
            <w:tcMar>
              <w:left w:w="108" w:type="dxa"/>
              <w:right w:w="108" w:type="dxa"/>
            </w:tcMar>
            <w:vAlign w:val="bottom"/>
          </w:tcPr>
          <w:p w14:paraId="45079EA5" w14:textId="2CAAAFE9"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w:t>
            </w:r>
          </w:p>
        </w:tc>
      </w:tr>
      <w:tr w:rsidR="00E8514E" w:rsidRPr="00E8514E" w14:paraId="5F8B4D17" w14:textId="77777777" w:rsidTr="4E5F7C69">
        <w:trPr>
          <w:trHeight w:val="300"/>
        </w:trPr>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5C0799E" w14:textId="7AA5C92A"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PCs</w:t>
            </w:r>
          </w:p>
        </w:tc>
        <w:tc>
          <w:tcPr>
            <w:tcW w:w="93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4DC91F1" w14:textId="7FC66FD6"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1340</w:t>
            </w:r>
          </w:p>
        </w:tc>
        <w:tc>
          <w:tcPr>
            <w:tcW w:w="82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5A283FB" w14:textId="35B55273"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91.7%</w:t>
            </w:r>
          </w:p>
        </w:tc>
        <w:tc>
          <w:tcPr>
            <w:tcW w:w="119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4698D27" w14:textId="370C0953"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17</w:t>
            </w:r>
          </w:p>
        </w:tc>
        <w:tc>
          <w:tcPr>
            <w:tcW w:w="72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03EBBF3" w14:textId="68B320CA"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1.2%</w:t>
            </w:r>
          </w:p>
        </w:tc>
        <w:tc>
          <w:tcPr>
            <w:tcW w:w="109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685BA29" w14:textId="2F1A8536"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105</w:t>
            </w:r>
          </w:p>
        </w:tc>
        <w:tc>
          <w:tcPr>
            <w:tcW w:w="82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F32005" w14:textId="6EEA7447"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7.2%</w:t>
            </w:r>
          </w:p>
        </w:tc>
      </w:tr>
      <w:tr w:rsidR="4E5F7C69" w:rsidRPr="00E8514E" w14:paraId="0EC9E30C" w14:textId="77777777" w:rsidTr="4E5F7C69">
        <w:trPr>
          <w:trHeight w:val="300"/>
        </w:trPr>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13AD270" w14:textId="4D3E68D5"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Operational</w:t>
            </w:r>
          </w:p>
        </w:tc>
        <w:tc>
          <w:tcPr>
            <w:tcW w:w="93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7BEEB6E" w14:textId="22E32E24"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3091</w:t>
            </w:r>
          </w:p>
        </w:tc>
        <w:tc>
          <w:tcPr>
            <w:tcW w:w="82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6157EED" w14:textId="30A92116"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92.4%</w:t>
            </w:r>
          </w:p>
        </w:tc>
        <w:tc>
          <w:tcPr>
            <w:tcW w:w="119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A5D2C4" w14:textId="29D44849"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38</w:t>
            </w:r>
          </w:p>
        </w:tc>
        <w:tc>
          <w:tcPr>
            <w:tcW w:w="72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2D273C0" w14:textId="76DDF9A9"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1.1%</w:t>
            </w:r>
          </w:p>
        </w:tc>
        <w:tc>
          <w:tcPr>
            <w:tcW w:w="109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DB17322" w14:textId="73E2E22E"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218</w:t>
            </w:r>
          </w:p>
        </w:tc>
        <w:tc>
          <w:tcPr>
            <w:tcW w:w="82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E7B1364" w14:textId="571F2A88" w:rsidR="4E5F7C69" w:rsidRPr="00E8514E" w:rsidRDefault="4E5F7C69"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6.5%</w:t>
            </w:r>
          </w:p>
        </w:tc>
      </w:tr>
    </w:tbl>
    <w:p w14:paraId="2B981E03" w14:textId="77777777" w:rsidR="00E8514E" w:rsidRDefault="00E8514E" w:rsidP="00E8514E">
      <w:pPr>
        <w:ind w:left="-90"/>
        <w:jc w:val="both"/>
        <w:rPr>
          <w:rFonts w:asciiTheme="minorHAnsi" w:eastAsiaTheme="minorEastAsia" w:hAnsiTheme="minorHAnsi" w:cstheme="minorBidi"/>
          <w:color w:val="002060"/>
          <w:szCs w:val="24"/>
        </w:rPr>
      </w:pPr>
    </w:p>
    <w:p w14:paraId="32011A62" w14:textId="1AEA5A55" w:rsidR="4E5F7C69" w:rsidRDefault="1FB5DCCF" w:rsidP="00E8514E">
      <w:pPr>
        <w:spacing w:after="0"/>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 xml:space="preserve">Of the 105 who have not yet completed this course 59 are still within training school, so they will </w:t>
      </w:r>
      <w:r w:rsidR="00D05BB6" w:rsidRPr="00E8514E">
        <w:rPr>
          <w:rFonts w:asciiTheme="minorHAnsi" w:eastAsiaTheme="minorEastAsia" w:hAnsiTheme="minorHAnsi" w:cstheme="minorBidi"/>
          <w:color w:val="002060"/>
          <w:szCs w:val="24"/>
        </w:rPr>
        <w:t>have</w:t>
      </w:r>
      <w:r w:rsidRPr="00E8514E">
        <w:rPr>
          <w:rFonts w:asciiTheme="minorHAnsi" w:eastAsiaTheme="minorEastAsia" w:hAnsiTheme="minorHAnsi" w:cstheme="minorBidi"/>
          <w:color w:val="002060"/>
          <w:szCs w:val="24"/>
        </w:rPr>
        <w:t xml:space="preserve"> by the time they leave initial training. </w:t>
      </w:r>
    </w:p>
    <w:p w14:paraId="767529CA" w14:textId="77777777" w:rsidR="00E8514E" w:rsidRPr="00E8514E" w:rsidRDefault="00E8514E" w:rsidP="00E8514E">
      <w:pPr>
        <w:spacing w:after="0"/>
        <w:ind w:left="-90"/>
        <w:jc w:val="both"/>
        <w:rPr>
          <w:rFonts w:asciiTheme="minorHAnsi" w:eastAsiaTheme="minorEastAsia" w:hAnsiTheme="minorHAnsi" w:cstheme="minorBidi"/>
          <w:color w:val="002060"/>
          <w:szCs w:val="24"/>
        </w:rPr>
      </w:pPr>
    </w:p>
    <w:p w14:paraId="156CADB7" w14:textId="33DE69EB" w:rsidR="08897ECC" w:rsidRPr="00E8514E" w:rsidRDefault="08897ECC" w:rsidP="00E8514E">
      <w:pPr>
        <w:ind w:left="-90"/>
        <w:jc w:val="both"/>
        <w:rPr>
          <w:rFonts w:asciiTheme="minorHAnsi" w:eastAsiaTheme="minorEastAsia" w:hAnsiTheme="minorHAnsi" w:cstheme="minorBidi"/>
          <w:b/>
          <w:bCs/>
          <w:i/>
          <w:iCs/>
          <w:color w:val="002060"/>
          <w:szCs w:val="24"/>
        </w:rPr>
      </w:pPr>
      <w:r w:rsidRPr="00E8514E">
        <w:rPr>
          <w:rFonts w:asciiTheme="minorHAnsi" w:eastAsiaTheme="minorEastAsia" w:hAnsiTheme="minorHAnsi" w:cstheme="minorBidi"/>
          <w:b/>
          <w:bCs/>
          <w:i/>
          <w:iCs/>
          <w:color w:val="002060"/>
          <w:szCs w:val="24"/>
        </w:rPr>
        <w:t>• Uses the skills and knowledge of local victim advocates or others from outside policing with relevant expertise.</w:t>
      </w:r>
    </w:p>
    <w:p w14:paraId="2874F27E" w14:textId="24A3626E" w:rsidR="4E5F7C69" w:rsidRPr="00E8514E" w:rsidRDefault="0D574E13" w:rsidP="00E8514E">
      <w:pPr>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 xml:space="preserve">Our dedicated </w:t>
      </w:r>
      <w:r w:rsidR="35728717" w:rsidRPr="00E8514E">
        <w:rPr>
          <w:rFonts w:asciiTheme="minorHAnsi" w:eastAsiaTheme="minorEastAsia" w:hAnsiTheme="minorHAnsi" w:cstheme="minorBidi"/>
          <w:color w:val="002060"/>
          <w:szCs w:val="24"/>
        </w:rPr>
        <w:t>Stalking and</w:t>
      </w:r>
      <w:r w:rsidR="5CBBE67E" w:rsidRPr="00E8514E">
        <w:rPr>
          <w:rFonts w:asciiTheme="minorHAnsi" w:eastAsiaTheme="minorEastAsia" w:hAnsiTheme="minorHAnsi" w:cstheme="minorBidi"/>
          <w:color w:val="002060"/>
          <w:szCs w:val="24"/>
        </w:rPr>
        <w:t xml:space="preserve"> </w:t>
      </w:r>
      <w:r w:rsidR="4AA35435" w:rsidRPr="00E8514E">
        <w:rPr>
          <w:rFonts w:asciiTheme="minorHAnsi" w:eastAsiaTheme="minorEastAsia" w:hAnsiTheme="minorHAnsi" w:cstheme="minorBidi"/>
          <w:color w:val="002060"/>
          <w:szCs w:val="24"/>
        </w:rPr>
        <w:t>Harassment</w:t>
      </w:r>
      <w:r w:rsidR="5CBBE67E" w:rsidRPr="00E8514E">
        <w:rPr>
          <w:rFonts w:asciiTheme="minorHAnsi" w:eastAsiaTheme="minorEastAsia" w:hAnsiTheme="minorHAnsi" w:cstheme="minorBidi"/>
          <w:color w:val="002060"/>
          <w:szCs w:val="24"/>
        </w:rPr>
        <w:t xml:space="preserve"> </w:t>
      </w:r>
      <w:r w:rsidR="009C3959">
        <w:rPr>
          <w:rFonts w:asciiTheme="minorHAnsi" w:eastAsiaTheme="minorEastAsia" w:hAnsiTheme="minorHAnsi" w:cstheme="minorBidi"/>
          <w:color w:val="002060"/>
          <w:szCs w:val="24"/>
        </w:rPr>
        <w:t>F</w:t>
      </w:r>
      <w:r w:rsidR="5CBBE67E" w:rsidRPr="00E8514E">
        <w:rPr>
          <w:rFonts w:asciiTheme="minorHAnsi" w:eastAsiaTheme="minorEastAsia" w:hAnsiTheme="minorHAnsi" w:cstheme="minorBidi"/>
          <w:color w:val="002060"/>
          <w:szCs w:val="24"/>
        </w:rPr>
        <w:t>orce advisor</w:t>
      </w:r>
      <w:r w:rsidRPr="00E8514E">
        <w:rPr>
          <w:rFonts w:asciiTheme="minorHAnsi" w:eastAsiaTheme="minorEastAsia" w:hAnsiTheme="minorHAnsi" w:cstheme="minorBidi"/>
          <w:color w:val="002060"/>
          <w:szCs w:val="24"/>
        </w:rPr>
        <w:t xml:space="preserve"> currently support</w:t>
      </w:r>
      <w:r w:rsidR="75BDABBE" w:rsidRPr="00E8514E">
        <w:rPr>
          <w:rFonts w:asciiTheme="minorHAnsi" w:eastAsiaTheme="minorEastAsia" w:hAnsiTheme="minorHAnsi" w:cstheme="minorBidi"/>
          <w:color w:val="002060"/>
          <w:szCs w:val="24"/>
        </w:rPr>
        <w:t>s</w:t>
      </w:r>
      <w:r w:rsidRPr="00E8514E">
        <w:rPr>
          <w:rFonts w:asciiTheme="minorHAnsi" w:eastAsiaTheme="minorEastAsia" w:hAnsiTheme="minorHAnsi" w:cstheme="minorBidi"/>
          <w:color w:val="002060"/>
          <w:szCs w:val="24"/>
        </w:rPr>
        <w:t xml:space="preserve"> the delivery and training and supports in CPD activities </w:t>
      </w:r>
      <w:r w:rsidR="6697BBB9" w:rsidRPr="00E8514E">
        <w:rPr>
          <w:rFonts w:asciiTheme="minorHAnsi" w:eastAsiaTheme="minorEastAsia" w:hAnsiTheme="minorHAnsi" w:cstheme="minorBidi"/>
          <w:color w:val="002060"/>
          <w:szCs w:val="24"/>
        </w:rPr>
        <w:t>across</w:t>
      </w:r>
      <w:r w:rsidRPr="00E8514E">
        <w:rPr>
          <w:rFonts w:asciiTheme="minorHAnsi" w:eastAsiaTheme="minorEastAsia" w:hAnsiTheme="minorHAnsi" w:cstheme="minorBidi"/>
          <w:color w:val="002060"/>
          <w:szCs w:val="24"/>
        </w:rPr>
        <w:t xml:space="preserve"> teams. </w:t>
      </w:r>
    </w:p>
    <w:p w14:paraId="3711BF61" w14:textId="4F2AB321" w:rsidR="6D277C16" w:rsidRDefault="6D277C16" w:rsidP="00E8514E">
      <w:pPr>
        <w:spacing w:after="0"/>
        <w:ind w:left="-90"/>
        <w:jc w:val="both"/>
        <w:rPr>
          <w:rFonts w:asciiTheme="minorHAnsi" w:eastAsiaTheme="minorEastAsia" w:hAnsiTheme="minorHAnsi" w:cstheme="minorBidi"/>
          <w:color w:val="002060"/>
          <w:szCs w:val="24"/>
        </w:rPr>
      </w:pPr>
      <w:proofErr w:type="spellStart"/>
      <w:r w:rsidRPr="00E8514E">
        <w:rPr>
          <w:rFonts w:asciiTheme="minorHAnsi" w:eastAsiaTheme="minorEastAsia" w:hAnsiTheme="minorHAnsi" w:cstheme="minorBidi"/>
          <w:color w:val="002060"/>
          <w:szCs w:val="24"/>
        </w:rPr>
        <w:t>Weightman's</w:t>
      </w:r>
      <w:proofErr w:type="spellEnd"/>
      <w:r w:rsidR="5FC94EA3" w:rsidRPr="00E8514E">
        <w:rPr>
          <w:rFonts w:asciiTheme="minorHAnsi" w:eastAsiaTheme="minorEastAsia" w:hAnsiTheme="minorHAnsi" w:cstheme="minorBidi"/>
          <w:color w:val="002060"/>
          <w:szCs w:val="24"/>
        </w:rPr>
        <w:t xml:space="preserve"> also provide </w:t>
      </w:r>
      <w:r w:rsidR="493BCED0" w:rsidRPr="00E8514E">
        <w:rPr>
          <w:rFonts w:asciiTheme="minorHAnsi" w:eastAsiaTheme="minorEastAsia" w:hAnsiTheme="minorHAnsi" w:cstheme="minorBidi"/>
          <w:color w:val="002060"/>
          <w:szCs w:val="24"/>
        </w:rPr>
        <w:t>training</w:t>
      </w:r>
      <w:r w:rsidR="5FC94EA3" w:rsidRPr="00E8514E">
        <w:rPr>
          <w:rFonts w:asciiTheme="minorHAnsi" w:eastAsiaTheme="minorEastAsia" w:hAnsiTheme="minorHAnsi" w:cstheme="minorBidi"/>
          <w:color w:val="002060"/>
          <w:szCs w:val="24"/>
        </w:rPr>
        <w:t xml:space="preserve"> inputs to staff at all levels in relation to Stalking </w:t>
      </w:r>
      <w:r w:rsidR="009C3959">
        <w:rPr>
          <w:rFonts w:asciiTheme="minorHAnsi" w:eastAsiaTheme="minorEastAsia" w:hAnsiTheme="minorHAnsi" w:cstheme="minorBidi"/>
          <w:color w:val="002060"/>
          <w:szCs w:val="24"/>
        </w:rPr>
        <w:t>P</w:t>
      </w:r>
      <w:r w:rsidR="2AAF55EB" w:rsidRPr="00E8514E">
        <w:rPr>
          <w:rFonts w:asciiTheme="minorHAnsi" w:eastAsiaTheme="minorEastAsia" w:hAnsiTheme="minorHAnsi" w:cstheme="minorBidi"/>
          <w:color w:val="002060"/>
          <w:szCs w:val="24"/>
        </w:rPr>
        <w:t>rotection</w:t>
      </w:r>
      <w:r w:rsidR="5FC94EA3" w:rsidRPr="00E8514E">
        <w:rPr>
          <w:rFonts w:asciiTheme="minorHAnsi" w:eastAsiaTheme="minorEastAsia" w:hAnsiTheme="minorHAnsi" w:cstheme="minorBidi"/>
          <w:color w:val="002060"/>
          <w:szCs w:val="24"/>
        </w:rPr>
        <w:t xml:space="preserve"> </w:t>
      </w:r>
      <w:r w:rsidR="3A15AA0E" w:rsidRPr="00E8514E">
        <w:rPr>
          <w:rFonts w:asciiTheme="minorHAnsi" w:eastAsiaTheme="minorEastAsia" w:hAnsiTheme="minorHAnsi" w:cstheme="minorBidi"/>
          <w:color w:val="002060"/>
          <w:szCs w:val="24"/>
        </w:rPr>
        <w:t>Orders</w:t>
      </w:r>
      <w:r w:rsidR="009C3959">
        <w:rPr>
          <w:rFonts w:asciiTheme="minorHAnsi" w:eastAsiaTheme="minorEastAsia" w:hAnsiTheme="minorHAnsi" w:cstheme="minorBidi"/>
          <w:color w:val="002060"/>
          <w:szCs w:val="24"/>
        </w:rPr>
        <w:t xml:space="preserve"> (SPOs)</w:t>
      </w:r>
      <w:r w:rsidR="5FC94EA3" w:rsidRPr="00E8514E">
        <w:rPr>
          <w:rFonts w:asciiTheme="minorHAnsi" w:eastAsiaTheme="minorEastAsia" w:hAnsiTheme="minorHAnsi" w:cstheme="minorBidi"/>
          <w:color w:val="002060"/>
          <w:szCs w:val="24"/>
        </w:rPr>
        <w:t xml:space="preserve">. </w:t>
      </w:r>
    </w:p>
    <w:p w14:paraId="67C81108" w14:textId="77777777" w:rsidR="00E8514E" w:rsidRPr="00E8514E" w:rsidRDefault="00E8514E" w:rsidP="00E8514E">
      <w:pPr>
        <w:spacing w:after="0"/>
        <w:ind w:left="-90"/>
        <w:jc w:val="both"/>
        <w:rPr>
          <w:rFonts w:asciiTheme="minorHAnsi" w:eastAsiaTheme="minorEastAsia" w:hAnsiTheme="minorHAnsi" w:cstheme="minorBidi"/>
          <w:color w:val="002060"/>
          <w:szCs w:val="24"/>
        </w:rPr>
      </w:pPr>
    </w:p>
    <w:p w14:paraId="12C84922" w14:textId="47935926" w:rsidR="1E8CDE8A" w:rsidRPr="00E8514E" w:rsidRDefault="1E8CDE8A" w:rsidP="00E8514E">
      <w:pPr>
        <w:pStyle w:val="ListParagraph"/>
        <w:numPr>
          <w:ilvl w:val="0"/>
          <w:numId w:val="37"/>
        </w:numPr>
        <w:jc w:val="both"/>
        <w:rPr>
          <w:rFonts w:asciiTheme="minorHAnsi" w:eastAsiaTheme="minorEastAsia" w:hAnsiTheme="minorHAnsi" w:cstheme="minorBidi"/>
          <w:b/>
          <w:bCs/>
          <w:i/>
          <w:iCs/>
          <w:color w:val="002060"/>
          <w:szCs w:val="24"/>
        </w:rPr>
      </w:pPr>
      <w:r w:rsidRPr="00E8514E">
        <w:rPr>
          <w:rFonts w:asciiTheme="minorHAnsi" w:eastAsiaTheme="minorEastAsia" w:hAnsiTheme="minorHAnsi" w:cstheme="minorBidi"/>
          <w:b/>
          <w:bCs/>
          <w:i/>
          <w:iCs/>
          <w:color w:val="002060"/>
          <w:szCs w:val="24"/>
        </w:rPr>
        <w:lastRenderedPageBreak/>
        <w:t>Uses the skills and knowledge of local victim advocates or others from outside policing with relevant expertise. Includes information on relevant local policies and practice where necessary.</w:t>
      </w:r>
    </w:p>
    <w:p w14:paraId="774C91AF" w14:textId="51E2D022" w:rsidR="7DAB4DFD" w:rsidRPr="00E8514E" w:rsidRDefault="5B4A50D3" w:rsidP="00E8514E">
      <w:pPr>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T</w:t>
      </w:r>
      <w:r w:rsidR="7DAB4DFD" w:rsidRPr="00E8514E">
        <w:rPr>
          <w:rFonts w:asciiTheme="minorHAnsi" w:eastAsiaTheme="minorEastAsia" w:hAnsiTheme="minorHAnsi" w:cstheme="minorBidi"/>
          <w:color w:val="002060"/>
          <w:szCs w:val="24"/>
        </w:rPr>
        <w:t xml:space="preserve">he </w:t>
      </w:r>
      <w:r w:rsidR="009C3959">
        <w:rPr>
          <w:rFonts w:asciiTheme="minorHAnsi" w:eastAsiaTheme="minorEastAsia" w:hAnsiTheme="minorHAnsi" w:cstheme="minorBidi"/>
          <w:color w:val="002060"/>
          <w:szCs w:val="24"/>
        </w:rPr>
        <w:t>F</w:t>
      </w:r>
      <w:r w:rsidR="7DAB4DFD" w:rsidRPr="00E8514E">
        <w:rPr>
          <w:rFonts w:asciiTheme="minorHAnsi" w:eastAsiaTheme="minorEastAsia" w:hAnsiTheme="minorHAnsi" w:cstheme="minorBidi"/>
          <w:color w:val="002060"/>
          <w:szCs w:val="24"/>
        </w:rPr>
        <w:t xml:space="preserve">orce stalking advisor and a </w:t>
      </w:r>
      <w:r w:rsidR="00A4625E" w:rsidRPr="00E8514E">
        <w:rPr>
          <w:rFonts w:asciiTheme="minorHAnsi" w:eastAsiaTheme="minorEastAsia" w:hAnsiTheme="minorHAnsi" w:cstheme="minorBidi"/>
          <w:color w:val="002060"/>
          <w:szCs w:val="24"/>
        </w:rPr>
        <w:t>s</w:t>
      </w:r>
      <w:r w:rsidR="7DAB4DFD" w:rsidRPr="00E8514E">
        <w:rPr>
          <w:rFonts w:asciiTheme="minorHAnsi" w:eastAsiaTheme="minorEastAsia" w:hAnsiTheme="minorHAnsi" w:cstheme="minorBidi"/>
          <w:color w:val="002060"/>
          <w:szCs w:val="24"/>
        </w:rPr>
        <w:t xml:space="preserve">ubject matter expert </w:t>
      </w:r>
      <w:r w:rsidR="00A4625E" w:rsidRPr="00E8514E">
        <w:rPr>
          <w:rFonts w:asciiTheme="minorHAnsi" w:eastAsiaTheme="minorEastAsia" w:hAnsiTheme="minorHAnsi" w:cstheme="minorBidi"/>
          <w:color w:val="002060"/>
          <w:szCs w:val="24"/>
        </w:rPr>
        <w:t>are</w:t>
      </w:r>
      <w:r w:rsidR="7DAB4DFD" w:rsidRPr="00E8514E">
        <w:rPr>
          <w:rFonts w:asciiTheme="minorHAnsi" w:eastAsiaTheme="minorEastAsia" w:hAnsiTheme="minorHAnsi" w:cstheme="minorBidi"/>
          <w:color w:val="002060"/>
          <w:szCs w:val="24"/>
        </w:rPr>
        <w:t xml:space="preserve"> guest speaker</w:t>
      </w:r>
      <w:r w:rsidR="00A4625E" w:rsidRPr="00E8514E">
        <w:rPr>
          <w:rFonts w:asciiTheme="minorHAnsi" w:eastAsiaTheme="minorEastAsia" w:hAnsiTheme="minorHAnsi" w:cstheme="minorBidi"/>
          <w:color w:val="002060"/>
          <w:szCs w:val="24"/>
        </w:rPr>
        <w:t xml:space="preserve">s </w:t>
      </w:r>
      <w:r w:rsidR="7DAB4DFD" w:rsidRPr="00E8514E">
        <w:rPr>
          <w:rFonts w:asciiTheme="minorHAnsi" w:eastAsiaTheme="minorEastAsia" w:hAnsiTheme="minorHAnsi" w:cstheme="minorBidi"/>
          <w:color w:val="002060"/>
          <w:szCs w:val="24"/>
        </w:rPr>
        <w:t>on the 2-day stalking training</w:t>
      </w:r>
      <w:r w:rsidR="00A4625E" w:rsidRPr="00E8514E">
        <w:rPr>
          <w:rFonts w:asciiTheme="minorHAnsi" w:eastAsiaTheme="minorEastAsia" w:hAnsiTheme="minorHAnsi" w:cstheme="minorBidi"/>
          <w:color w:val="002060"/>
          <w:szCs w:val="24"/>
        </w:rPr>
        <w:t xml:space="preserve"> delivered to staff</w:t>
      </w:r>
      <w:r w:rsidR="7DAB4DFD" w:rsidRPr="00E8514E">
        <w:rPr>
          <w:rFonts w:asciiTheme="minorHAnsi" w:eastAsiaTheme="minorEastAsia" w:hAnsiTheme="minorHAnsi" w:cstheme="minorBidi"/>
          <w:color w:val="002060"/>
          <w:szCs w:val="24"/>
        </w:rPr>
        <w:t>. This</w:t>
      </w:r>
      <w:r w:rsidR="73E12986" w:rsidRPr="00E8514E">
        <w:rPr>
          <w:rFonts w:asciiTheme="minorHAnsi" w:eastAsiaTheme="minorEastAsia" w:hAnsiTheme="minorHAnsi" w:cstheme="minorBidi"/>
          <w:color w:val="002060"/>
          <w:szCs w:val="24"/>
        </w:rPr>
        <w:t xml:space="preserve"> input</w:t>
      </w:r>
      <w:r w:rsidR="7DAB4DFD" w:rsidRPr="00E8514E">
        <w:rPr>
          <w:rFonts w:asciiTheme="minorHAnsi" w:eastAsiaTheme="minorEastAsia" w:hAnsiTheme="minorHAnsi" w:cstheme="minorBidi"/>
          <w:color w:val="002060"/>
          <w:szCs w:val="24"/>
        </w:rPr>
        <w:t xml:space="preserve"> aligns with the </w:t>
      </w:r>
      <w:r w:rsidR="006A4B08" w:rsidRPr="00E8514E">
        <w:rPr>
          <w:rFonts w:asciiTheme="minorHAnsi" w:eastAsiaTheme="minorEastAsia" w:hAnsiTheme="minorHAnsi" w:cstheme="minorBidi"/>
          <w:color w:val="002060"/>
          <w:szCs w:val="24"/>
        </w:rPr>
        <w:t>C</w:t>
      </w:r>
      <w:r w:rsidR="7DAB4DFD" w:rsidRPr="00E8514E">
        <w:rPr>
          <w:rFonts w:asciiTheme="minorHAnsi" w:eastAsiaTheme="minorEastAsia" w:hAnsiTheme="minorHAnsi" w:cstheme="minorBidi"/>
          <w:color w:val="002060"/>
          <w:szCs w:val="24"/>
        </w:rPr>
        <w:t xml:space="preserve">ollege </w:t>
      </w:r>
      <w:r w:rsidR="006A4B08" w:rsidRPr="00E8514E">
        <w:rPr>
          <w:rFonts w:asciiTheme="minorHAnsi" w:eastAsiaTheme="minorEastAsia" w:hAnsiTheme="minorHAnsi" w:cstheme="minorBidi"/>
          <w:color w:val="002060"/>
          <w:szCs w:val="24"/>
        </w:rPr>
        <w:t>of P</w:t>
      </w:r>
      <w:r w:rsidR="7DAB4DFD" w:rsidRPr="00E8514E">
        <w:rPr>
          <w:rFonts w:asciiTheme="minorHAnsi" w:eastAsiaTheme="minorEastAsia" w:hAnsiTheme="minorHAnsi" w:cstheme="minorBidi"/>
          <w:color w:val="002060"/>
          <w:szCs w:val="24"/>
        </w:rPr>
        <w:t xml:space="preserve">olicing </w:t>
      </w:r>
      <w:r w:rsidR="006A4B08" w:rsidRPr="00E8514E">
        <w:rPr>
          <w:rFonts w:asciiTheme="minorHAnsi" w:eastAsiaTheme="minorEastAsia" w:hAnsiTheme="minorHAnsi" w:cstheme="minorBidi"/>
          <w:color w:val="002060"/>
          <w:szCs w:val="24"/>
        </w:rPr>
        <w:t xml:space="preserve">(CoP) </w:t>
      </w:r>
      <w:r w:rsidR="7DAB4DFD" w:rsidRPr="00E8514E">
        <w:rPr>
          <w:rFonts w:asciiTheme="minorHAnsi" w:eastAsiaTheme="minorEastAsia" w:hAnsiTheme="minorHAnsi" w:cstheme="minorBidi"/>
          <w:color w:val="002060"/>
          <w:szCs w:val="24"/>
        </w:rPr>
        <w:t xml:space="preserve">curriculum. </w:t>
      </w:r>
    </w:p>
    <w:p w14:paraId="070B3266" w14:textId="05578B56" w:rsidR="65951D0F" w:rsidRDefault="65951D0F" w:rsidP="00E8514E">
      <w:pPr>
        <w:spacing w:after="0"/>
        <w:ind w:left="-90"/>
        <w:jc w:val="both"/>
        <w:rPr>
          <w:rFonts w:asciiTheme="minorHAnsi" w:eastAsiaTheme="minorEastAsia" w:hAnsiTheme="minorHAnsi" w:cstheme="minorBidi"/>
          <w:color w:val="002060"/>
          <w:szCs w:val="24"/>
          <w:lang w:val="en-US"/>
        </w:rPr>
      </w:pPr>
      <w:r w:rsidRPr="00E8514E">
        <w:rPr>
          <w:rFonts w:asciiTheme="minorHAnsi" w:eastAsiaTheme="minorEastAsia" w:hAnsiTheme="minorHAnsi" w:cstheme="minorBidi"/>
          <w:color w:val="002060"/>
          <w:szCs w:val="24"/>
          <w:lang w:val="en-US"/>
        </w:rPr>
        <w:t>Chief Superintendents and Superintendents also receive bespoke training packages and inputs from Weightmans</w:t>
      </w:r>
      <w:r w:rsidR="59E27D17" w:rsidRPr="00E8514E">
        <w:rPr>
          <w:rFonts w:asciiTheme="minorHAnsi" w:eastAsiaTheme="minorEastAsia" w:hAnsiTheme="minorHAnsi" w:cstheme="minorBidi"/>
          <w:color w:val="002060"/>
          <w:szCs w:val="24"/>
          <w:lang w:val="en-US"/>
        </w:rPr>
        <w:t xml:space="preserve"> relating to Stalking and </w:t>
      </w:r>
      <w:r w:rsidR="006A4B08" w:rsidRPr="00E8514E">
        <w:rPr>
          <w:rFonts w:asciiTheme="minorHAnsi" w:eastAsiaTheme="minorEastAsia" w:hAnsiTheme="minorHAnsi" w:cstheme="minorBidi"/>
          <w:color w:val="002060"/>
          <w:szCs w:val="24"/>
          <w:lang w:val="en-US"/>
        </w:rPr>
        <w:t>Stalking Protection Orders (</w:t>
      </w:r>
      <w:r w:rsidR="59E27D17" w:rsidRPr="00E8514E">
        <w:rPr>
          <w:rFonts w:asciiTheme="minorHAnsi" w:eastAsiaTheme="minorEastAsia" w:hAnsiTheme="minorHAnsi" w:cstheme="minorBidi"/>
          <w:color w:val="002060"/>
          <w:szCs w:val="24"/>
          <w:lang w:val="en-US"/>
        </w:rPr>
        <w:t>SPOs</w:t>
      </w:r>
      <w:r w:rsidR="006A4B08" w:rsidRPr="00E8514E">
        <w:rPr>
          <w:rFonts w:asciiTheme="minorHAnsi" w:eastAsiaTheme="minorEastAsia" w:hAnsiTheme="minorHAnsi" w:cstheme="minorBidi"/>
          <w:color w:val="002060"/>
          <w:szCs w:val="24"/>
          <w:lang w:val="en-US"/>
        </w:rPr>
        <w:t>)</w:t>
      </w:r>
      <w:r w:rsidRPr="00E8514E">
        <w:rPr>
          <w:rFonts w:asciiTheme="minorHAnsi" w:eastAsiaTheme="minorEastAsia" w:hAnsiTheme="minorHAnsi" w:cstheme="minorBidi"/>
          <w:color w:val="002060"/>
          <w:szCs w:val="24"/>
          <w:lang w:val="en-US"/>
        </w:rPr>
        <w:t xml:space="preserve"> throughout the year.</w:t>
      </w:r>
    </w:p>
    <w:p w14:paraId="62F4008D" w14:textId="77777777" w:rsidR="00E8514E" w:rsidRPr="00E8514E" w:rsidRDefault="00E8514E" w:rsidP="00E8514E">
      <w:pPr>
        <w:spacing w:after="0"/>
        <w:ind w:left="-90"/>
        <w:jc w:val="both"/>
        <w:rPr>
          <w:rFonts w:asciiTheme="minorHAnsi" w:eastAsiaTheme="minorEastAsia" w:hAnsiTheme="minorHAnsi" w:cstheme="minorBidi"/>
          <w:color w:val="002060"/>
          <w:szCs w:val="24"/>
          <w:lang w:val="en-US"/>
        </w:rPr>
      </w:pPr>
    </w:p>
    <w:p w14:paraId="6D2F1F34" w14:textId="0A8913B3" w:rsidR="2FF0E954" w:rsidRPr="00E8514E" w:rsidRDefault="2FF0E954" w:rsidP="00E8514E">
      <w:pPr>
        <w:pStyle w:val="ListParagraph"/>
        <w:numPr>
          <w:ilvl w:val="0"/>
          <w:numId w:val="37"/>
        </w:numPr>
        <w:jc w:val="both"/>
        <w:rPr>
          <w:rFonts w:asciiTheme="minorHAnsi" w:eastAsiaTheme="minorEastAsia" w:hAnsiTheme="minorHAnsi" w:cstheme="minorBidi"/>
          <w:b/>
          <w:bCs/>
          <w:color w:val="002060"/>
          <w:szCs w:val="24"/>
        </w:rPr>
      </w:pPr>
      <w:r w:rsidRPr="00E8514E">
        <w:rPr>
          <w:rFonts w:asciiTheme="minorHAnsi" w:eastAsiaTheme="minorEastAsia" w:hAnsiTheme="minorHAnsi" w:cstheme="minorBidi"/>
          <w:b/>
          <w:bCs/>
          <w:color w:val="002060"/>
          <w:szCs w:val="24"/>
        </w:rPr>
        <w:t xml:space="preserve">Is provided to the officers and staff who will most benefit from the learning. Chief </w:t>
      </w:r>
      <w:r w:rsidR="009C3959">
        <w:rPr>
          <w:rFonts w:asciiTheme="minorHAnsi" w:eastAsiaTheme="minorEastAsia" w:hAnsiTheme="minorHAnsi" w:cstheme="minorBidi"/>
          <w:b/>
          <w:bCs/>
          <w:color w:val="002060"/>
          <w:szCs w:val="24"/>
        </w:rPr>
        <w:t>C</w:t>
      </w:r>
      <w:r w:rsidRPr="00E8514E">
        <w:rPr>
          <w:rFonts w:asciiTheme="minorHAnsi" w:eastAsiaTheme="minorEastAsia" w:hAnsiTheme="minorHAnsi" w:cstheme="minorBidi"/>
          <w:b/>
          <w:bCs/>
          <w:color w:val="002060"/>
          <w:szCs w:val="24"/>
        </w:rPr>
        <w:t>onstables should also make sure that their policies and practice are reviewed and updated in accordance with the findings in the super-complaint investigation report</w:t>
      </w:r>
      <w:r w:rsidR="0071358E" w:rsidRPr="00E8514E">
        <w:rPr>
          <w:rFonts w:asciiTheme="minorHAnsi" w:eastAsiaTheme="minorEastAsia" w:hAnsiTheme="minorHAnsi" w:cstheme="minorBidi"/>
          <w:b/>
          <w:bCs/>
          <w:color w:val="002060"/>
          <w:szCs w:val="24"/>
        </w:rPr>
        <w:t>.</w:t>
      </w:r>
    </w:p>
    <w:p w14:paraId="6D8A463A" w14:textId="5B198934" w:rsidR="500AE335" w:rsidRPr="00E8514E" w:rsidRDefault="500AE335" w:rsidP="00E8514E">
      <w:pPr>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The new training package is focused on</w:t>
      </w:r>
      <w:r w:rsidR="000410DA" w:rsidRPr="00E8514E">
        <w:rPr>
          <w:rFonts w:asciiTheme="minorHAnsi" w:eastAsiaTheme="minorEastAsia" w:hAnsiTheme="minorHAnsi" w:cstheme="minorBidi"/>
          <w:color w:val="002060"/>
          <w:szCs w:val="24"/>
        </w:rPr>
        <w:t xml:space="preserve"> the Degree Holder Entry Programme</w:t>
      </w:r>
      <w:r w:rsidRPr="00E8514E">
        <w:rPr>
          <w:rFonts w:asciiTheme="minorHAnsi" w:eastAsiaTheme="minorEastAsia" w:hAnsiTheme="minorHAnsi" w:cstheme="minorBidi"/>
          <w:color w:val="002060"/>
          <w:szCs w:val="24"/>
        </w:rPr>
        <w:t xml:space="preserve"> </w:t>
      </w:r>
      <w:r w:rsidR="000410DA" w:rsidRPr="00E8514E">
        <w:rPr>
          <w:rFonts w:asciiTheme="minorHAnsi" w:eastAsiaTheme="minorEastAsia" w:hAnsiTheme="minorHAnsi" w:cstheme="minorBidi"/>
          <w:color w:val="002060"/>
          <w:szCs w:val="24"/>
        </w:rPr>
        <w:t>(</w:t>
      </w:r>
      <w:r w:rsidRPr="00E8514E">
        <w:rPr>
          <w:rFonts w:asciiTheme="minorHAnsi" w:eastAsiaTheme="minorEastAsia" w:hAnsiTheme="minorHAnsi" w:cstheme="minorBidi"/>
          <w:color w:val="002060"/>
          <w:szCs w:val="24"/>
        </w:rPr>
        <w:t>DHEP</w:t>
      </w:r>
      <w:r w:rsidR="000410DA" w:rsidRPr="00E8514E">
        <w:rPr>
          <w:rFonts w:asciiTheme="minorHAnsi" w:eastAsiaTheme="minorEastAsia" w:hAnsiTheme="minorHAnsi" w:cstheme="minorBidi"/>
          <w:color w:val="002060"/>
          <w:szCs w:val="24"/>
        </w:rPr>
        <w:t>)</w:t>
      </w:r>
      <w:r w:rsidRPr="00E8514E">
        <w:rPr>
          <w:rFonts w:asciiTheme="minorHAnsi" w:eastAsiaTheme="minorEastAsia" w:hAnsiTheme="minorHAnsi" w:cstheme="minorBidi"/>
          <w:color w:val="002060"/>
          <w:szCs w:val="24"/>
        </w:rPr>
        <w:t xml:space="preserve"> and </w:t>
      </w:r>
      <w:r w:rsidR="00365ADA" w:rsidRPr="00E8514E">
        <w:rPr>
          <w:rFonts w:asciiTheme="minorHAnsi" w:eastAsiaTheme="minorEastAsia" w:hAnsiTheme="minorHAnsi" w:cstheme="minorBidi"/>
          <w:color w:val="002060"/>
          <w:szCs w:val="24"/>
        </w:rPr>
        <w:t>Domestic Abuse Teams (</w:t>
      </w:r>
      <w:r w:rsidRPr="00E8514E">
        <w:rPr>
          <w:rFonts w:asciiTheme="minorHAnsi" w:eastAsiaTheme="minorEastAsia" w:hAnsiTheme="minorHAnsi" w:cstheme="minorBidi"/>
          <w:color w:val="002060"/>
          <w:szCs w:val="24"/>
        </w:rPr>
        <w:t>DAT</w:t>
      </w:r>
      <w:r w:rsidR="00365ADA" w:rsidRPr="00E8514E">
        <w:rPr>
          <w:rFonts w:asciiTheme="minorHAnsi" w:eastAsiaTheme="minorEastAsia" w:hAnsiTheme="minorHAnsi" w:cstheme="minorBidi"/>
          <w:color w:val="002060"/>
          <w:szCs w:val="24"/>
        </w:rPr>
        <w:t>). These are the</w:t>
      </w:r>
      <w:r w:rsidRPr="00E8514E">
        <w:rPr>
          <w:rFonts w:asciiTheme="minorHAnsi" w:eastAsiaTheme="minorEastAsia" w:hAnsiTheme="minorHAnsi" w:cstheme="minorBidi"/>
          <w:color w:val="002060"/>
          <w:szCs w:val="24"/>
        </w:rPr>
        <w:t xml:space="preserve"> staff who will benefit most from the specialist </w:t>
      </w:r>
      <w:r w:rsidR="36E71DB1" w:rsidRPr="00E8514E">
        <w:rPr>
          <w:rFonts w:asciiTheme="minorHAnsi" w:eastAsiaTheme="minorEastAsia" w:hAnsiTheme="minorHAnsi" w:cstheme="minorBidi"/>
          <w:color w:val="002060"/>
          <w:szCs w:val="24"/>
        </w:rPr>
        <w:t>training</w:t>
      </w:r>
      <w:r w:rsidRPr="00E8514E">
        <w:rPr>
          <w:rFonts w:asciiTheme="minorHAnsi" w:eastAsiaTheme="minorEastAsia" w:hAnsiTheme="minorHAnsi" w:cstheme="minorBidi"/>
          <w:color w:val="002060"/>
          <w:szCs w:val="24"/>
        </w:rPr>
        <w:t xml:space="preserve">. </w:t>
      </w:r>
    </w:p>
    <w:p w14:paraId="43766581" w14:textId="228201BF" w:rsidR="3A70B774" w:rsidRPr="00E8514E" w:rsidRDefault="005675DF" w:rsidP="1041F341">
      <w:pPr>
        <w:ind w:left="-90"/>
        <w:jc w:val="both"/>
        <w:rPr>
          <w:rFonts w:asciiTheme="minorHAnsi" w:eastAsiaTheme="minorEastAsia" w:hAnsiTheme="minorHAnsi" w:cstheme="minorBidi"/>
          <w:color w:val="002060"/>
        </w:rPr>
      </w:pPr>
      <w:r w:rsidRPr="1041F341">
        <w:rPr>
          <w:rFonts w:asciiTheme="minorHAnsi" w:eastAsiaTheme="minorEastAsia" w:hAnsiTheme="minorHAnsi" w:cstheme="minorBidi"/>
          <w:color w:val="002060"/>
        </w:rPr>
        <w:t>Surrey Police currently</w:t>
      </w:r>
      <w:r w:rsidR="3A70B774" w:rsidRPr="1041F341">
        <w:rPr>
          <w:rFonts w:asciiTheme="minorHAnsi" w:eastAsiaTheme="minorEastAsia" w:hAnsiTheme="minorHAnsi" w:cstheme="minorBidi"/>
          <w:color w:val="002060"/>
        </w:rPr>
        <w:t xml:space="preserve"> ha</w:t>
      </w:r>
      <w:r w:rsidR="009C3959" w:rsidRPr="1041F341">
        <w:rPr>
          <w:rFonts w:asciiTheme="minorHAnsi" w:eastAsiaTheme="minorEastAsia" w:hAnsiTheme="minorHAnsi" w:cstheme="minorBidi"/>
          <w:color w:val="002060"/>
        </w:rPr>
        <w:t>s</w:t>
      </w:r>
      <w:r w:rsidR="3A70B774" w:rsidRPr="1041F341">
        <w:rPr>
          <w:rFonts w:asciiTheme="minorHAnsi" w:eastAsiaTheme="minorEastAsia" w:hAnsiTheme="minorHAnsi" w:cstheme="minorBidi"/>
          <w:color w:val="002060"/>
        </w:rPr>
        <w:t xml:space="preserve"> </w:t>
      </w:r>
      <w:r w:rsidR="025D503A" w:rsidRPr="1041F341">
        <w:rPr>
          <w:rFonts w:asciiTheme="minorHAnsi" w:eastAsiaTheme="minorEastAsia" w:hAnsiTheme="minorHAnsi" w:cstheme="minorBidi"/>
          <w:color w:val="002060"/>
        </w:rPr>
        <w:t xml:space="preserve">29 </w:t>
      </w:r>
      <w:r w:rsidR="3A70B774" w:rsidRPr="1041F341">
        <w:rPr>
          <w:rFonts w:asciiTheme="minorHAnsi" w:eastAsiaTheme="minorEastAsia" w:hAnsiTheme="minorHAnsi" w:cstheme="minorBidi"/>
          <w:color w:val="002060"/>
        </w:rPr>
        <w:t xml:space="preserve">Stalking </w:t>
      </w:r>
      <w:commentRangeStart w:id="8"/>
      <w:commentRangeStart w:id="9"/>
      <w:commentRangeEnd w:id="9"/>
      <w:r>
        <w:rPr>
          <w:rStyle w:val="CommentReference"/>
        </w:rPr>
        <w:commentReference w:id="9"/>
      </w:r>
      <w:commentRangeEnd w:id="8"/>
      <w:r>
        <w:rPr>
          <w:rStyle w:val="CommentReference"/>
        </w:rPr>
        <w:commentReference w:id="8"/>
      </w:r>
      <w:r w:rsidR="001678E8" w:rsidRPr="1041F341">
        <w:rPr>
          <w:rFonts w:asciiTheme="minorHAnsi" w:eastAsiaTheme="minorEastAsia" w:hAnsiTheme="minorHAnsi" w:cstheme="minorBidi"/>
          <w:color w:val="002060"/>
        </w:rPr>
        <w:t>SPOCs</w:t>
      </w:r>
      <w:r w:rsidR="04D9C5B8" w:rsidRPr="1041F341">
        <w:rPr>
          <w:rFonts w:asciiTheme="minorHAnsi" w:eastAsiaTheme="minorEastAsia" w:hAnsiTheme="minorHAnsi" w:cstheme="minorBidi"/>
          <w:color w:val="002060"/>
        </w:rPr>
        <w:t xml:space="preserve"> (single point of contact who receives bespoke training in a respective area)</w:t>
      </w:r>
      <w:r w:rsidR="001678E8" w:rsidRPr="1041F341">
        <w:rPr>
          <w:rFonts w:asciiTheme="minorHAnsi" w:eastAsiaTheme="minorEastAsia" w:hAnsiTheme="minorHAnsi" w:cstheme="minorBidi"/>
          <w:color w:val="002060"/>
        </w:rPr>
        <w:t xml:space="preserve"> </w:t>
      </w:r>
      <w:r w:rsidR="07632FC4" w:rsidRPr="1041F341">
        <w:rPr>
          <w:rFonts w:asciiTheme="minorHAnsi" w:eastAsiaTheme="minorEastAsia" w:hAnsiTheme="minorHAnsi" w:cstheme="minorBidi"/>
          <w:color w:val="002060"/>
        </w:rPr>
        <w:t>across</w:t>
      </w:r>
      <w:r w:rsidR="3A70B774" w:rsidRPr="1041F341">
        <w:rPr>
          <w:rFonts w:asciiTheme="minorHAnsi" w:eastAsiaTheme="minorEastAsia" w:hAnsiTheme="minorHAnsi" w:cstheme="minorBidi"/>
          <w:color w:val="002060"/>
        </w:rPr>
        <w:t xml:space="preserve"> the </w:t>
      </w:r>
      <w:r w:rsidR="005954EF" w:rsidRPr="1041F341">
        <w:rPr>
          <w:rFonts w:asciiTheme="minorHAnsi" w:eastAsiaTheme="minorEastAsia" w:hAnsiTheme="minorHAnsi" w:cstheme="minorBidi"/>
          <w:color w:val="002060"/>
        </w:rPr>
        <w:t>F</w:t>
      </w:r>
      <w:r w:rsidR="3A70B774" w:rsidRPr="1041F341">
        <w:rPr>
          <w:rFonts w:asciiTheme="minorHAnsi" w:eastAsiaTheme="minorEastAsia" w:hAnsiTheme="minorHAnsi" w:cstheme="minorBidi"/>
          <w:color w:val="002060"/>
        </w:rPr>
        <w:t xml:space="preserve">orce, who have </w:t>
      </w:r>
      <w:r w:rsidR="453EE1B1" w:rsidRPr="1041F341">
        <w:rPr>
          <w:rFonts w:asciiTheme="minorHAnsi" w:eastAsiaTheme="minorEastAsia" w:hAnsiTheme="minorHAnsi" w:cstheme="minorBidi"/>
          <w:color w:val="002060"/>
        </w:rPr>
        <w:t>received</w:t>
      </w:r>
      <w:r w:rsidR="3A70B774" w:rsidRPr="1041F341">
        <w:rPr>
          <w:rFonts w:asciiTheme="minorHAnsi" w:eastAsiaTheme="minorEastAsia" w:hAnsiTheme="minorHAnsi" w:cstheme="minorBidi"/>
          <w:color w:val="002060"/>
        </w:rPr>
        <w:t xml:space="preserve"> dedicated training on stalking. </w:t>
      </w:r>
    </w:p>
    <w:p w14:paraId="3B8A4096" w14:textId="05D3C059" w:rsidR="12FD4858" w:rsidRPr="00E8514E" w:rsidRDefault="00D56BF3" w:rsidP="00E8514E">
      <w:pPr>
        <w:ind w:left="-90"/>
        <w:jc w:val="both"/>
        <w:rPr>
          <w:rFonts w:asciiTheme="minorHAnsi" w:eastAsiaTheme="minorEastAsia" w:hAnsiTheme="minorHAnsi" w:cstheme="minorBidi"/>
          <w:color w:val="002060"/>
        </w:rPr>
      </w:pPr>
      <w:r w:rsidRPr="00E8514E">
        <w:rPr>
          <w:rFonts w:asciiTheme="minorHAnsi" w:eastAsiaTheme="minorEastAsia" w:hAnsiTheme="minorHAnsi" w:cstheme="minorBidi"/>
          <w:color w:val="002060"/>
        </w:rPr>
        <w:t xml:space="preserve">The </w:t>
      </w:r>
      <w:r w:rsidR="009C3959">
        <w:rPr>
          <w:rFonts w:asciiTheme="minorHAnsi" w:eastAsiaTheme="minorEastAsia" w:hAnsiTheme="minorHAnsi" w:cstheme="minorBidi"/>
          <w:color w:val="002060"/>
        </w:rPr>
        <w:t>F</w:t>
      </w:r>
      <w:r w:rsidRPr="00E8514E">
        <w:rPr>
          <w:rFonts w:asciiTheme="minorHAnsi" w:eastAsiaTheme="minorEastAsia" w:hAnsiTheme="minorHAnsi" w:cstheme="minorBidi"/>
          <w:color w:val="002060"/>
        </w:rPr>
        <w:t>orce</w:t>
      </w:r>
      <w:r w:rsidR="3A70B774" w:rsidRPr="00E8514E">
        <w:rPr>
          <w:rFonts w:asciiTheme="minorHAnsi" w:eastAsiaTheme="minorEastAsia" w:hAnsiTheme="minorHAnsi" w:cstheme="minorBidi"/>
          <w:color w:val="002060"/>
        </w:rPr>
        <w:t xml:space="preserve"> Stalking adv</w:t>
      </w:r>
      <w:r w:rsidR="23C7C234" w:rsidRPr="00E8514E">
        <w:rPr>
          <w:rFonts w:asciiTheme="minorHAnsi" w:eastAsiaTheme="minorEastAsia" w:hAnsiTheme="minorHAnsi" w:cstheme="minorBidi"/>
          <w:color w:val="002060"/>
        </w:rPr>
        <w:t>isor</w:t>
      </w:r>
      <w:r w:rsidR="3A70B774" w:rsidRPr="00E8514E">
        <w:rPr>
          <w:rFonts w:asciiTheme="minorHAnsi" w:eastAsiaTheme="minorEastAsia" w:hAnsiTheme="minorHAnsi" w:cstheme="minorBidi"/>
          <w:color w:val="002060"/>
        </w:rPr>
        <w:t xml:space="preserve"> delivers </w:t>
      </w:r>
      <w:r w:rsidR="00C14B77" w:rsidRPr="00E8514E">
        <w:rPr>
          <w:rFonts w:asciiTheme="minorHAnsi" w:eastAsiaTheme="minorEastAsia" w:hAnsiTheme="minorHAnsi" w:cstheme="minorBidi"/>
          <w:color w:val="002060"/>
        </w:rPr>
        <w:t>Continues Professional Development (</w:t>
      </w:r>
      <w:r w:rsidR="3A70B774" w:rsidRPr="00E8514E">
        <w:rPr>
          <w:rFonts w:asciiTheme="minorHAnsi" w:eastAsiaTheme="minorEastAsia" w:hAnsiTheme="minorHAnsi" w:cstheme="minorBidi"/>
          <w:color w:val="002060"/>
        </w:rPr>
        <w:t>CPD</w:t>
      </w:r>
      <w:r w:rsidR="00C14B77" w:rsidRPr="00E8514E">
        <w:rPr>
          <w:rFonts w:asciiTheme="minorHAnsi" w:eastAsiaTheme="minorEastAsia" w:hAnsiTheme="minorHAnsi" w:cstheme="minorBidi"/>
          <w:color w:val="002060"/>
        </w:rPr>
        <w:t>)</w:t>
      </w:r>
      <w:r w:rsidR="3A70B774" w:rsidRPr="00E8514E">
        <w:rPr>
          <w:rFonts w:asciiTheme="minorHAnsi" w:eastAsiaTheme="minorEastAsia" w:hAnsiTheme="minorHAnsi" w:cstheme="minorBidi"/>
          <w:color w:val="002060"/>
        </w:rPr>
        <w:t xml:space="preserve"> </w:t>
      </w:r>
      <w:r w:rsidR="25DBE45B" w:rsidRPr="00E8514E">
        <w:rPr>
          <w:rFonts w:asciiTheme="minorHAnsi" w:eastAsiaTheme="minorEastAsia" w:hAnsiTheme="minorHAnsi" w:cstheme="minorBidi"/>
          <w:color w:val="002060"/>
        </w:rPr>
        <w:t>inputs</w:t>
      </w:r>
      <w:r w:rsidR="3A70B774" w:rsidRPr="00E8514E">
        <w:rPr>
          <w:rFonts w:asciiTheme="minorHAnsi" w:eastAsiaTheme="minorEastAsia" w:hAnsiTheme="minorHAnsi" w:cstheme="minorBidi"/>
          <w:color w:val="002060"/>
        </w:rPr>
        <w:t xml:space="preserve"> to </w:t>
      </w:r>
      <w:r w:rsidR="003A1935" w:rsidRPr="00E8514E">
        <w:rPr>
          <w:rFonts w:asciiTheme="minorHAnsi" w:eastAsiaTheme="minorEastAsia" w:hAnsiTheme="minorHAnsi" w:cstheme="minorBidi"/>
          <w:color w:val="002060"/>
        </w:rPr>
        <w:t>PIP</w:t>
      </w:r>
      <w:r w:rsidR="3A70B774" w:rsidRPr="00E8514E">
        <w:rPr>
          <w:rFonts w:asciiTheme="minorHAnsi" w:eastAsiaTheme="minorEastAsia" w:hAnsiTheme="minorHAnsi" w:cstheme="minorBidi"/>
          <w:color w:val="002060"/>
        </w:rPr>
        <w:t xml:space="preserve">2 </w:t>
      </w:r>
      <w:r w:rsidR="3B8E4DAC" w:rsidRPr="00E8514E">
        <w:rPr>
          <w:rFonts w:asciiTheme="minorHAnsi" w:eastAsiaTheme="minorEastAsia" w:hAnsiTheme="minorHAnsi" w:cstheme="minorBidi"/>
          <w:color w:val="002060"/>
        </w:rPr>
        <w:t>investigators</w:t>
      </w:r>
      <w:r w:rsidR="3A70B774" w:rsidRPr="00E8514E">
        <w:rPr>
          <w:rFonts w:asciiTheme="minorHAnsi" w:eastAsiaTheme="minorEastAsia" w:hAnsiTheme="minorHAnsi" w:cstheme="minorBidi"/>
          <w:color w:val="002060"/>
        </w:rPr>
        <w:t xml:space="preserve"> and to supervisors </w:t>
      </w:r>
      <w:r w:rsidR="00CB7E7E" w:rsidRPr="00E8514E">
        <w:rPr>
          <w:rFonts w:asciiTheme="minorHAnsi" w:eastAsiaTheme="minorEastAsia" w:hAnsiTheme="minorHAnsi" w:cstheme="minorBidi"/>
          <w:color w:val="002060"/>
        </w:rPr>
        <w:t>across</w:t>
      </w:r>
      <w:r w:rsidR="3A70B774" w:rsidRPr="00E8514E">
        <w:rPr>
          <w:rFonts w:asciiTheme="minorHAnsi" w:eastAsiaTheme="minorEastAsia" w:hAnsiTheme="minorHAnsi" w:cstheme="minorBidi"/>
          <w:color w:val="002060"/>
        </w:rPr>
        <w:t xml:space="preserve"> the</w:t>
      </w:r>
      <w:r w:rsidR="054B27E7" w:rsidRPr="00E8514E">
        <w:rPr>
          <w:rFonts w:asciiTheme="minorHAnsi" w:eastAsiaTheme="minorEastAsia" w:hAnsiTheme="minorHAnsi" w:cstheme="minorBidi"/>
          <w:color w:val="002060"/>
        </w:rPr>
        <w:t xml:space="preserve"> </w:t>
      </w:r>
      <w:r w:rsidR="001678E8">
        <w:rPr>
          <w:rFonts w:asciiTheme="minorHAnsi" w:eastAsiaTheme="minorEastAsia" w:hAnsiTheme="minorHAnsi" w:cstheme="minorBidi"/>
          <w:color w:val="002060"/>
        </w:rPr>
        <w:t>F</w:t>
      </w:r>
      <w:r w:rsidR="3A70B774" w:rsidRPr="00E8514E">
        <w:rPr>
          <w:rFonts w:asciiTheme="minorHAnsi" w:eastAsiaTheme="minorEastAsia" w:hAnsiTheme="minorHAnsi" w:cstheme="minorBidi"/>
          <w:color w:val="002060"/>
        </w:rPr>
        <w:t xml:space="preserve">orce through a </w:t>
      </w:r>
      <w:r w:rsidR="3ED12D64" w:rsidRPr="00E8514E">
        <w:rPr>
          <w:rFonts w:asciiTheme="minorHAnsi" w:eastAsiaTheme="minorEastAsia" w:hAnsiTheme="minorHAnsi" w:cstheme="minorBidi"/>
          <w:color w:val="002060"/>
        </w:rPr>
        <w:t>variety</w:t>
      </w:r>
      <w:r w:rsidR="3A70B774" w:rsidRPr="00E8514E">
        <w:rPr>
          <w:rFonts w:asciiTheme="minorHAnsi" w:eastAsiaTheme="minorEastAsia" w:hAnsiTheme="minorHAnsi" w:cstheme="minorBidi"/>
          <w:color w:val="002060"/>
        </w:rPr>
        <w:t xml:space="preserve"> of channels.</w:t>
      </w:r>
      <w:r w:rsidR="003A1935" w:rsidRPr="00E8514E">
        <w:rPr>
          <w:rFonts w:asciiTheme="minorHAnsi" w:eastAsiaTheme="minorEastAsia" w:hAnsiTheme="minorHAnsi" w:cstheme="minorBidi"/>
          <w:color w:val="002060"/>
        </w:rPr>
        <w:t xml:space="preserve"> </w:t>
      </w:r>
      <w:r w:rsidR="12FD4858" w:rsidRPr="00E8514E">
        <w:rPr>
          <w:rFonts w:asciiTheme="minorHAnsi" w:eastAsiaTheme="minorEastAsia" w:hAnsiTheme="minorHAnsi" w:cstheme="minorBidi"/>
          <w:color w:val="002060"/>
        </w:rPr>
        <w:t xml:space="preserve">Weightmans </w:t>
      </w:r>
      <w:r w:rsidR="003A1935" w:rsidRPr="00E8514E">
        <w:rPr>
          <w:rFonts w:asciiTheme="minorHAnsi" w:eastAsiaTheme="minorEastAsia" w:hAnsiTheme="minorHAnsi" w:cstheme="minorBidi"/>
          <w:color w:val="002060"/>
        </w:rPr>
        <w:t xml:space="preserve">also </w:t>
      </w:r>
      <w:r w:rsidR="12FD4858" w:rsidRPr="00E8514E">
        <w:rPr>
          <w:rFonts w:asciiTheme="minorHAnsi" w:eastAsiaTheme="minorEastAsia" w:hAnsiTheme="minorHAnsi" w:cstheme="minorBidi"/>
          <w:color w:val="002060"/>
        </w:rPr>
        <w:t>deliver training on CPD sessions to investigation teams.</w:t>
      </w:r>
    </w:p>
    <w:p w14:paraId="1AE96FEA" w14:textId="2786BDF9" w:rsidR="26F72156" w:rsidRPr="00E8514E" w:rsidRDefault="003A1935" w:rsidP="00E8514E">
      <w:pPr>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 xml:space="preserve">The </w:t>
      </w:r>
      <w:r w:rsidR="26F72156" w:rsidRPr="00E8514E">
        <w:rPr>
          <w:rFonts w:asciiTheme="minorHAnsi" w:eastAsiaTheme="minorEastAsia" w:hAnsiTheme="minorHAnsi" w:cstheme="minorBidi"/>
          <w:color w:val="002060"/>
          <w:szCs w:val="24"/>
        </w:rPr>
        <w:t xml:space="preserve">Stalking policy </w:t>
      </w:r>
      <w:r w:rsidRPr="00E8514E">
        <w:rPr>
          <w:rFonts w:asciiTheme="minorHAnsi" w:eastAsiaTheme="minorEastAsia" w:hAnsiTheme="minorHAnsi" w:cstheme="minorBidi"/>
          <w:color w:val="002060"/>
          <w:szCs w:val="24"/>
        </w:rPr>
        <w:t xml:space="preserve">was </w:t>
      </w:r>
      <w:r w:rsidR="26F72156" w:rsidRPr="00E8514E">
        <w:rPr>
          <w:rFonts w:asciiTheme="minorHAnsi" w:eastAsiaTheme="minorEastAsia" w:hAnsiTheme="minorHAnsi" w:cstheme="minorBidi"/>
          <w:color w:val="002060"/>
          <w:szCs w:val="24"/>
        </w:rPr>
        <w:t xml:space="preserve">reviewed </w:t>
      </w:r>
      <w:r w:rsidRPr="00E8514E">
        <w:rPr>
          <w:rFonts w:asciiTheme="minorHAnsi" w:eastAsiaTheme="minorEastAsia" w:hAnsiTheme="minorHAnsi" w:cstheme="minorBidi"/>
          <w:color w:val="002060"/>
          <w:szCs w:val="24"/>
        </w:rPr>
        <w:t xml:space="preserve">in </w:t>
      </w:r>
      <w:r w:rsidR="26F72156" w:rsidRPr="00E8514E">
        <w:rPr>
          <w:rFonts w:asciiTheme="minorHAnsi" w:eastAsiaTheme="minorEastAsia" w:hAnsiTheme="minorHAnsi" w:cstheme="minorBidi"/>
          <w:color w:val="002060"/>
          <w:szCs w:val="24"/>
        </w:rPr>
        <w:t>August 2024</w:t>
      </w:r>
      <w:r w:rsidR="2602545A" w:rsidRPr="00E8514E">
        <w:rPr>
          <w:rFonts w:asciiTheme="minorHAnsi" w:eastAsiaTheme="minorEastAsia" w:hAnsiTheme="minorHAnsi" w:cstheme="minorBidi"/>
          <w:color w:val="002060"/>
          <w:szCs w:val="24"/>
        </w:rPr>
        <w:t xml:space="preserve">. The </w:t>
      </w:r>
      <w:r w:rsidR="009C3959">
        <w:rPr>
          <w:rFonts w:asciiTheme="minorHAnsi" w:eastAsiaTheme="minorEastAsia" w:hAnsiTheme="minorHAnsi" w:cstheme="minorBidi"/>
          <w:color w:val="002060"/>
          <w:szCs w:val="24"/>
        </w:rPr>
        <w:t>F</w:t>
      </w:r>
      <w:r w:rsidR="2602545A" w:rsidRPr="00E8514E">
        <w:rPr>
          <w:rFonts w:asciiTheme="minorHAnsi" w:eastAsiaTheme="minorEastAsia" w:hAnsiTheme="minorHAnsi" w:cstheme="minorBidi"/>
          <w:color w:val="002060"/>
          <w:szCs w:val="24"/>
        </w:rPr>
        <w:t>o</w:t>
      </w:r>
      <w:r w:rsidR="2DFFF871" w:rsidRPr="00E8514E">
        <w:rPr>
          <w:rFonts w:asciiTheme="minorHAnsi" w:eastAsiaTheme="minorEastAsia" w:hAnsiTheme="minorHAnsi" w:cstheme="minorBidi"/>
          <w:color w:val="002060"/>
          <w:szCs w:val="24"/>
        </w:rPr>
        <w:t>r</w:t>
      </w:r>
      <w:r w:rsidR="2602545A" w:rsidRPr="00E8514E">
        <w:rPr>
          <w:rFonts w:asciiTheme="minorHAnsi" w:eastAsiaTheme="minorEastAsia" w:hAnsiTheme="minorHAnsi" w:cstheme="minorBidi"/>
          <w:color w:val="002060"/>
          <w:szCs w:val="24"/>
        </w:rPr>
        <w:t xml:space="preserve">ce policy </w:t>
      </w:r>
      <w:r w:rsidR="44A37895" w:rsidRPr="00E8514E">
        <w:rPr>
          <w:rFonts w:asciiTheme="minorHAnsi" w:eastAsiaTheme="minorEastAsia" w:hAnsiTheme="minorHAnsi" w:cstheme="minorBidi"/>
          <w:color w:val="002060"/>
          <w:szCs w:val="24"/>
        </w:rPr>
        <w:t>f</w:t>
      </w:r>
      <w:r w:rsidR="2602545A" w:rsidRPr="00E8514E">
        <w:rPr>
          <w:rFonts w:asciiTheme="minorHAnsi" w:eastAsiaTheme="minorEastAsia" w:hAnsiTheme="minorHAnsi" w:cstheme="minorBidi"/>
          <w:color w:val="002060"/>
          <w:szCs w:val="24"/>
        </w:rPr>
        <w:t>ramework ensures best practice is adhered to.</w:t>
      </w:r>
    </w:p>
    <w:p w14:paraId="7ED6EC7B" w14:textId="48FE3D08" w:rsidR="11466461" w:rsidRPr="00E8514E" w:rsidRDefault="11466461" w:rsidP="00E8514E">
      <w:pPr>
        <w:spacing w:after="0"/>
        <w:ind w:left="-90"/>
        <w:jc w:val="both"/>
        <w:rPr>
          <w:rFonts w:asciiTheme="minorHAnsi" w:eastAsiaTheme="minorEastAsia" w:hAnsiTheme="minorHAnsi" w:cstheme="minorBidi"/>
          <w:b/>
          <w:bCs/>
          <w:color w:val="002060"/>
          <w:szCs w:val="24"/>
        </w:rPr>
      </w:pPr>
      <w:r w:rsidRPr="00E8514E">
        <w:rPr>
          <w:rFonts w:asciiTheme="minorHAnsi" w:eastAsiaTheme="minorEastAsia" w:hAnsiTheme="minorHAnsi" w:cstheme="minorBidi"/>
          <w:b/>
          <w:bCs/>
          <w:color w:val="002060"/>
          <w:szCs w:val="24"/>
        </w:rPr>
        <w:t>A</w:t>
      </w:r>
      <w:r w:rsidR="2B93E656" w:rsidRPr="00E8514E">
        <w:rPr>
          <w:rFonts w:asciiTheme="minorHAnsi" w:eastAsiaTheme="minorEastAsia" w:hAnsiTheme="minorHAnsi" w:cstheme="minorBidi"/>
          <w:b/>
          <w:bCs/>
          <w:color w:val="002060"/>
          <w:szCs w:val="24"/>
        </w:rPr>
        <w:t>ctions:</w:t>
      </w:r>
    </w:p>
    <w:p w14:paraId="6E722E70" w14:textId="69FC64AE" w:rsidR="2B93E656" w:rsidRDefault="2B93E656" w:rsidP="00E8514E">
      <w:pPr>
        <w:pStyle w:val="ListParagraph"/>
        <w:numPr>
          <w:ilvl w:val="0"/>
          <w:numId w:val="44"/>
        </w:numPr>
        <w:jc w:val="both"/>
        <w:rPr>
          <w:rFonts w:asciiTheme="minorHAnsi" w:eastAsiaTheme="minorEastAsia" w:hAnsiTheme="minorHAnsi" w:cstheme="minorBidi"/>
          <w:b/>
          <w:bCs/>
          <w:color w:val="002060"/>
          <w:szCs w:val="24"/>
        </w:rPr>
      </w:pPr>
      <w:r w:rsidRPr="00E8514E">
        <w:rPr>
          <w:rFonts w:asciiTheme="minorHAnsi" w:eastAsiaTheme="minorEastAsia" w:hAnsiTheme="minorHAnsi" w:cstheme="minorBidi"/>
          <w:b/>
          <w:bCs/>
          <w:color w:val="002060"/>
          <w:szCs w:val="24"/>
        </w:rPr>
        <w:t xml:space="preserve">The new training </w:t>
      </w:r>
      <w:r w:rsidR="003A1935" w:rsidRPr="00E8514E">
        <w:rPr>
          <w:rFonts w:asciiTheme="minorHAnsi" w:eastAsiaTheme="minorEastAsia" w:hAnsiTheme="minorHAnsi" w:cstheme="minorBidi"/>
          <w:b/>
          <w:bCs/>
          <w:color w:val="002060"/>
          <w:szCs w:val="24"/>
        </w:rPr>
        <w:t>went</w:t>
      </w:r>
      <w:r w:rsidRPr="00E8514E">
        <w:rPr>
          <w:rFonts w:asciiTheme="minorHAnsi" w:eastAsiaTheme="minorEastAsia" w:hAnsiTheme="minorHAnsi" w:cstheme="minorBidi"/>
          <w:b/>
          <w:bCs/>
          <w:color w:val="002060"/>
          <w:szCs w:val="24"/>
        </w:rPr>
        <w:t xml:space="preserve"> live </w:t>
      </w:r>
      <w:r w:rsidR="003A1935" w:rsidRPr="00E8514E">
        <w:rPr>
          <w:rFonts w:asciiTheme="minorHAnsi" w:eastAsiaTheme="minorEastAsia" w:hAnsiTheme="minorHAnsi" w:cstheme="minorBidi"/>
          <w:b/>
          <w:bCs/>
          <w:color w:val="002060"/>
          <w:szCs w:val="24"/>
        </w:rPr>
        <w:t xml:space="preserve">on the 21 October 2024. </w:t>
      </w:r>
      <w:r w:rsidRPr="00E8514E">
        <w:rPr>
          <w:rFonts w:asciiTheme="minorHAnsi" w:eastAsiaTheme="minorEastAsia" w:hAnsiTheme="minorHAnsi" w:cstheme="minorBidi"/>
          <w:b/>
          <w:bCs/>
          <w:color w:val="002060"/>
          <w:szCs w:val="24"/>
        </w:rPr>
        <w:t>A further stalking CPD package</w:t>
      </w:r>
      <w:r w:rsidR="003A1935" w:rsidRPr="00E8514E">
        <w:rPr>
          <w:rFonts w:asciiTheme="minorHAnsi" w:eastAsiaTheme="minorEastAsia" w:hAnsiTheme="minorHAnsi" w:cstheme="minorBidi"/>
          <w:b/>
          <w:bCs/>
          <w:color w:val="002060"/>
          <w:szCs w:val="24"/>
        </w:rPr>
        <w:t xml:space="preserve"> is </w:t>
      </w:r>
      <w:r w:rsidRPr="00E8514E">
        <w:rPr>
          <w:rFonts w:asciiTheme="minorHAnsi" w:eastAsiaTheme="minorEastAsia" w:hAnsiTheme="minorHAnsi" w:cstheme="minorBidi"/>
          <w:b/>
          <w:bCs/>
          <w:color w:val="002060"/>
          <w:szCs w:val="24"/>
        </w:rPr>
        <w:t>also in development.</w:t>
      </w:r>
      <w:r w:rsidR="1A161877" w:rsidRPr="00E8514E">
        <w:rPr>
          <w:rFonts w:asciiTheme="minorHAnsi" w:eastAsiaTheme="minorEastAsia" w:hAnsiTheme="minorHAnsi" w:cstheme="minorBidi"/>
          <w:b/>
          <w:bCs/>
          <w:color w:val="002060"/>
          <w:szCs w:val="24"/>
        </w:rPr>
        <w:t xml:space="preserve"> </w:t>
      </w:r>
      <w:r w:rsidR="0B6E3DD4" w:rsidRPr="00E8514E">
        <w:rPr>
          <w:rFonts w:asciiTheme="minorHAnsi" w:eastAsiaTheme="minorEastAsia" w:hAnsiTheme="minorHAnsi" w:cstheme="minorBidi"/>
          <w:b/>
          <w:bCs/>
          <w:color w:val="002060"/>
          <w:szCs w:val="24"/>
        </w:rPr>
        <w:t>This</w:t>
      </w:r>
      <w:r w:rsidR="1A161877" w:rsidRPr="00E8514E">
        <w:rPr>
          <w:rFonts w:asciiTheme="minorHAnsi" w:eastAsiaTheme="minorEastAsia" w:hAnsiTheme="minorHAnsi" w:cstheme="minorBidi"/>
          <w:b/>
          <w:bCs/>
          <w:color w:val="002060"/>
          <w:szCs w:val="24"/>
        </w:rPr>
        <w:t xml:space="preserve"> will be continually reviewed. </w:t>
      </w:r>
    </w:p>
    <w:p w14:paraId="32B25376" w14:textId="77777777" w:rsidR="00856575" w:rsidRPr="00E8514E" w:rsidRDefault="00856575" w:rsidP="00856575">
      <w:pPr>
        <w:pStyle w:val="ListParagraph"/>
        <w:ind w:left="360"/>
        <w:jc w:val="both"/>
        <w:rPr>
          <w:rFonts w:asciiTheme="minorHAnsi" w:eastAsiaTheme="minorEastAsia" w:hAnsiTheme="minorHAnsi" w:cstheme="minorBidi"/>
          <w:b/>
          <w:bCs/>
          <w:color w:val="002060"/>
          <w:szCs w:val="24"/>
        </w:rPr>
      </w:pPr>
    </w:p>
    <w:p w14:paraId="70A22C45" w14:textId="53440F26" w:rsidR="4E5F7C69" w:rsidRPr="00E8514E" w:rsidRDefault="1A161877" w:rsidP="00E8514E">
      <w:pPr>
        <w:pStyle w:val="ListParagraph"/>
        <w:numPr>
          <w:ilvl w:val="0"/>
          <w:numId w:val="44"/>
        </w:numPr>
        <w:jc w:val="both"/>
        <w:rPr>
          <w:rFonts w:asciiTheme="minorHAnsi" w:eastAsiaTheme="minorEastAsia" w:hAnsiTheme="minorHAnsi" w:cstheme="minorBidi"/>
          <w:b/>
          <w:bCs/>
          <w:color w:val="002060"/>
          <w:szCs w:val="24"/>
        </w:rPr>
      </w:pPr>
      <w:r w:rsidRPr="00E8514E">
        <w:rPr>
          <w:rFonts w:asciiTheme="minorHAnsi" w:eastAsiaTheme="minorEastAsia" w:hAnsiTheme="minorHAnsi" w:cstheme="minorBidi"/>
          <w:b/>
          <w:bCs/>
          <w:color w:val="002060"/>
          <w:szCs w:val="24"/>
        </w:rPr>
        <w:t xml:space="preserve">By March 2025 </w:t>
      </w:r>
      <w:r w:rsidR="00524DF8" w:rsidRPr="00E8514E">
        <w:rPr>
          <w:rFonts w:asciiTheme="minorHAnsi" w:eastAsiaTheme="minorEastAsia" w:hAnsiTheme="minorHAnsi" w:cstheme="minorBidi"/>
          <w:b/>
          <w:bCs/>
          <w:color w:val="002060"/>
          <w:szCs w:val="24"/>
        </w:rPr>
        <w:t xml:space="preserve">the </w:t>
      </w:r>
      <w:r w:rsidR="005954EF">
        <w:rPr>
          <w:rFonts w:asciiTheme="minorHAnsi" w:eastAsiaTheme="minorEastAsia" w:hAnsiTheme="minorHAnsi" w:cstheme="minorBidi"/>
          <w:b/>
          <w:bCs/>
          <w:color w:val="002060"/>
          <w:szCs w:val="24"/>
        </w:rPr>
        <w:t>F</w:t>
      </w:r>
      <w:r w:rsidR="00524DF8" w:rsidRPr="00E8514E">
        <w:rPr>
          <w:rFonts w:asciiTheme="minorHAnsi" w:eastAsiaTheme="minorEastAsia" w:hAnsiTheme="minorHAnsi" w:cstheme="minorBidi"/>
          <w:b/>
          <w:bCs/>
          <w:color w:val="002060"/>
          <w:szCs w:val="24"/>
        </w:rPr>
        <w:t xml:space="preserve">orce </w:t>
      </w:r>
      <w:r w:rsidRPr="00E8514E">
        <w:rPr>
          <w:rFonts w:asciiTheme="minorHAnsi" w:eastAsiaTheme="minorEastAsia" w:hAnsiTheme="minorHAnsi" w:cstheme="minorBidi"/>
          <w:b/>
          <w:bCs/>
          <w:color w:val="002060"/>
          <w:szCs w:val="24"/>
        </w:rPr>
        <w:t xml:space="preserve">will </w:t>
      </w:r>
      <w:r w:rsidR="73D4FDE5" w:rsidRPr="00E8514E">
        <w:rPr>
          <w:rFonts w:asciiTheme="minorHAnsi" w:eastAsiaTheme="minorEastAsia" w:hAnsiTheme="minorHAnsi" w:cstheme="minorBidi"/>
          <w:b/>
          <w:bCs/>
          <w:color w:val="002060"/>
          <w:szCs w:val="24"/>
        </w:rPr>
        <w:t>have</w:t>
      </w:r>
      <w:r w:rsidRPr="00E8514E">
        <w:rPr>
          <w:rFonts w:asciiTheme="minorHAnsi" w:eastAsiaTheme="minorEastAsia" w:hAnsiTheme="minorHAnsi" w:cstheme="minorBidi"/>
          <w:b/>
          <w:bCs/>
          <w:color w:val="002060"/>
          <w:szCs w:val="24"/>
        </w:rPr>
        <w:t xml:space="preserve"> </w:t>
      </w:r>
      <w:r w:rsidR="00524DF8" w:rsidRPr="00E8514E">
        <w:rPr>
          <w:rFonts w:asciiTheme="minorHAnsi" w:eastAsiaTheme="minorEastAsia" w:hAnsiTheme="minorHAnsi" w:cstheme="minorBidi"/>
          <w:b/>
          <w:bCs/>
          <w:color w:val="002060"/>
          <w:szCs w:val="24"/>
        </w:rPr>
        <w:t>r</w:t>
      </w:r>
      <w:r w:rsidRPr="00E8514E">
        <w:rPr>
          <w:rFonts w:asciiTheme="minorHAnsi" w:eastAsiaTheme="minorEastAsia" w:hAnsiTheme="minorHAnsi" w:cstheme="minorBidi"/>
          <w:b/>
          <w:bCs/>
          <w:color w:val="002060"/>
          <w:szCs w:val="24"/>
        </w:rPr>
        <w:t>eviewed</w:t>
      </w:r>
      <w:r w:rsidR="2B93E656" w:rsidRPr="00E8514E">
        <w:rPr>
          <w:rFonts w:asciiTheme="minorHAnsi" w:eastAsiaTheme="minorEastAsia" w:hAnsiTheme="minorHAnsi" w:cstheme="minorBidi"/>
          <w:b/>
          <w:bCs/>
          <w:color w:val="002060"/>
          <w:szCs w:val="24"/>
        </w:rPr>
        <w:t xml:space="preserve"> the provision and training of SPOCs </w:t>
      </w:r>
      <w:r w:rsidR="26B3F0D2" w:rsidRPr="00E8514E">
        <w:rPr>
          <w:rFonts w:asciiTheme="minorHAnsi" w:eastAsiaTheme="minorEastAsia" w:hAnsiTheme="minorHAnsi" w:cstheme="minorBidi"/>
          <w:b/>
          <w:bCs/>
          <w:color w:val="002060"/>
          <w:szCs w:val="24"/>
        </w:rPr>
        <w:t xml:space="preserve">within Surrey as </w:t>
      </w:r>
      <w:r w:rsidR="00524DF8" w:rsidRPr="00E8514E">
        <w:rPr>
          <w:rFonts w:asciiTheme="minorHAnsi" w:eastAsiaTheme="minorEastAsia" w:hAnsiTheme="minorHAnsi" w:cstheme="minorBidi"/>
          <w:b/>
          <w:bCs/>
          <w:color w:val="002060"/>
          <w:szCs w:val="24"/>
        </w:rPr>
        <w:t xml:space="preserve">the </w:t>
      </w:r>
      <w:r w:rsidR="005954EF">
        <w:rPr>
          <w:rFonts w:asciiTheme="minorHAnsi" w:eastAsiaTheme="minorEastAsia" w:hAnsiTheme="minorHAnsi" w:cstheme="minorBidi"/>
          <w:b/>
          <w:bCs/>
          <w:color w:val="002060"/>
          <w:szCs w:val="24"/>
        </w:rPr>
        <w:t>F</w:t>
      </w:r>
      <w:r w:rsidR="00524DF8" w:rsidRPr="00E8514E">
        <w:rPr>
          <w:rFonts w:asciiTheme="minorHAnsi" w:eastAsiaTheme="minorEastAsia" w:hAnsiTheme="minorHAnsi" w:cstheme="minorBidi"/>
          <w:b/>
          <w:bCs/>
          <w:color w:val="002060"/>
          <w:szCs w:val="24"/>
        </w:rPr>
        <w:t>orce</w:t>
      </w:r>
      <w:r w:rsidR="26B3F0D2" w:rsidRPr="00E8514E">
        <w:rPr>
          <w:rFonts w:asciiTheme="minorHAnsi" w:eastAsiaTheme="minorEastAsia" w:hAnsiTheme="minorHAnsi" w:cstheme="minorBidi"/>
          <w:b/>
          <w:bCs/>
          <w:color w:val="002060"/>
          <w:szCs w:val="24"/>
        </w:rPr>
        <w:t xml:space="preserve"> currently </w:t>
      </w:r>
      <w:r w:rsidR="00524DF8" w:rsidRPr="00E8514E">
        <w:rPr>
          <w:rFonts w:asciiTheme="minorHAnsi" w:eastAsiaTheme="minorEastAsia" w:hAnsiTheme="minorHAnsi" w:cstheme="minorBidi"/>
          <w:b/>
          <w:bCs/>
          <w:color w:val="002060"/>
          <w:szCs w:val="24"/>
        </w:rPr>
        <w:t xml:space="preserve">have </w:t>
      </w:r>
      <w:r w:rsidR="26B3F0D2" w:rsidRPr="00E8514E">
        <w:rPr>
          <w:rFonts w:asciiTheme="minorHAnsi" w:eastAsiaTheme="minorEastAsia" w:hAnsiTheme="minorHAnsi" w:cstheme="minorBidi"/>
          <w:b/>
          <w:bCs/>
          <w:color w:val="002060"/>
          <w:szCs w:val="24"/>
        </w:rPr>
        <w:t>29</w:t>
      </w:r>
      <w:r w:rsidR="651A52C0" w:rsidRPr="00E8514E">
        <w:rPr>
          <w:rFonts w:asciiTheme="minorHAnsi" w:eastAsiaTheme="minorEastAsia" w:hAnsiTheme="minorHAnsi" w:cstheme="minorBidi"/>
          <w:b/>
          <w:bCs/>
          <w:color w:val="002060"/>
          <w:szCs w:val="24"/>
        </w:rPr>
        <w:t xml:space="preserve"> and would like to increase this figure</w:t>
      </w:r>
      <w:r w:rsidR="26B3F0D2" w:rsidRPr="00E8514E">
        <w:rPr>
          <w:rFonts w:asciiTheme="minorHAnsi" w:eastAsiaTheme="minorEastAsia" w:hAnsiTheme="minorHAnsi" w:cstheme="minorBidi"/>
          <w:b/>
          <w:bCs/>
          <w:color w:val="002060"/>
          <w:szCs w:val="24"/>
        </w:rPr>
        <w:t>.</w:t>
      </w:r>
    </w:p>
    <w:p w14:paraId="21D015D6" w14:textId="77777777" w:rsidR="00524DF8" w:rsidRPr="00524DF8" w:rsidRDefault="00524DF8" w:rsidP="00524DF8">
      <w:pPr>
        <w:ind w:left="-90"/>
        <w:rPr>
          <w:rFonts w:asciiTheme="minorHAnsi" w:eastAsiaTheme="minorEastAsia" w:hAnsiTheme="minorHAnsi" w:cstheme="minorBidi"/>
          <w:b/>
          <w:bCs/>
          <w:color w:val="4472C4" w:themeColor="accent1"/>
          <w:szCs w:val="24"/>
        </w:rPr>
      </w:pPr>
    </w:p>
    <w:p w14:paraId="783F4762" w14:textId="77777777" w:rsidR="001C6101" w:rsidRDefault="001C6101"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t>Recommendation 11</w:t>
      </w:r>
    </w:p>
    <w:p w14:paraId="2EA26497"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By 27 March 2025, make sure that appropriate mechanisms are in place to fully understand the scale and types of stalking behaviour within their force and the effectiveness of their response. This should align with the VAWG national delivery framework. Mechanisms should include: </w:t>
      </w:r>
    </w:p>
    <w:p w14:paraId="26F9B8F8"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lastRenderedPageBreak/>
        <w:t xml:space="preserve">• Problem profiles using police data and intelligence and other sources of information to ensure that the full extent of stalking is well understood. This could include m w </w:t>
      </w:r>
      <w:proofErr w:type="gramStart"/>
      <w:r w:rsidRPr="4E5F7C69">
        <w:rPr>
          <w:rFonts w:asciiTheme="minorHAnsi" w:eastAsiaTheme="minorEastAsia" w:hAnsiTheme="minorHAnsi" w:cstheme="minorBidi"/>
          <w:i/>
          <w:iCs/>
          <w:color w:val="auto"/>
          <w:szCs w:val="24"/>
        </w:rPr>
        <w:t>m ’</w:t>
      </w:r>
      <w:proofErr w:type="gramEnd"/>
      <w:r w:rsidRPr="4E5F7C69">
        <w:rPr>
          <w:rFonts w:asciiTheme="minorHAnsi" w:eastAsiaTheme="minorEastAsia" w:hAnsiTheme="minorHAnsi" w:cstheme="minorBidi"/>
          <w:i/>
          <w:iCs/>
          <w:color w:val="auto"/>
          <w:szCs w:val="24"/>
        </w:rPr>
        <w:t xml:space="preserve"> national and local statistics. </w:t>
      </w:r>
    </w:p>
    <w:p w14:paraId="5539B9D7"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Regular assurance work such as audits to better understand the force response and make improvements where appropriate, including monitoring the use of SPOs, investigation outcomes and the quality of investigations. </w:t>
      </w:r>
    </w:p>
    <w:p w14:paraId="229B4C57"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Ways to regularly receive feedback from victims, such as victim surveys. </w:t>
      </w:r>
    </w:p>
    <w:p w14:paraId="3ACC7A46"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Force management statements which reflect current and future demand from stalking.</w:t>
      </w:r>
    </w:p>
    <w:p w14:paraId="517BB302" w14:textId="6D78466E" w:rsidR="001C6101" w:rsidRDefault="001C6101" w:rsidP="4E5F7C69">
      <w:pPr>
        <w:ind w:left="-90"/>
        <w:rPr>
          <w:rFonts w:asciiTheme="minorHAnsi" w:eastAsiaTheme="minorEastAsia" w:hAnsiTheme="minorHAnsi" w:cstheme="minorBidi"/>
          <w:color w:val="FF0000"/>
          <w:szCs w:val="24"/>
        </w:rPr>
      </w:pPr>
    </w:p>
    <w:p w14:paraId="05005939" w14:textId="77777777" w:rsidR="00E8514E" w:rsidRPr="00A0023F" w:rsidRDefault="00E8514E" w:rsidP="4E5F7C69">
      <w:pPr>
        <w:ind w:left="-90"/>
        <w:rPr>
          <w:rFonts w:asciiTheme="minorHAnsi" w:eastAsiaTheme="minorEastAsia" w:hAnsiTheme="minorHAnsi" w:cstheme="minorBidi"/>
          <w:color w:val="FF0000"/>
          <w:szCs w:val="24"/>
        </w:rPr>
      </w:pPr>
    </w:p>
    <w:p w14:paraId="296B55AF" w14:textId="78A02B2F" w:rsidR="001C6101" w:rsidRPr="00E8514E" w:rsidRDefault="668647D2" w:rsidP="00E8514E">
      <w:pPr>
        <w:ind w:left="-90"/>
        <w:jc w:val="both"/>
        <w:rPr>
          <w:rFonts w:asciiTheme="minorHAnsi" w:eastAsiaTheme="minorEastAsia" w:hAnsiTheme="minorHAnsi" w:cstheme="minorBidi"/>
          <w:b/>
          <w:bCs/>
          <w:color w:val="002060"/>
          <w:szCs w:val="24"/>
          <w:u w:val="single"/>
        </w:rPr>
      </w:pPr>
      <w:r w:rsidRPr="00E8514E">
        <w:rPr>
          <w:rFonts w:asciiTheme="minorHAnsi" w:eastAsiaTheme="minorEastAsia" w:hAnsiTheme="minorHAnsi" w:cstheme="minorBidi"/>
          <w:b/>
          <w:bCs/>
          <w:color w:val="002060"/>
          <w:szCs w:val="24"/>
          <w:u w:val="single"/>
        </w:rPr>
        <w:t xml:space="preserve">Surrey </w:t>
      </w:r>
      <w:r w:rsidR="00524DF8" w:rsidRPr="00E8514E">
        <w:rPr>
          <w:rFonts w:asciiTheme="minorHAnsi" w:eastAsiaTheme="minorEastAsia" w:hAnsiTheme="minorHAnsi" w:cstheme="minorBidi"/>
          <w:b/>
          <w:bCs/>
          <w:color w:val="002060"/>
          <w:szCs w:val="24"/>
          <w:u w:val="single"/>
        </w:rPr>
        <w:t>P</w:t>
      </w:r>
      <w:r w:rsidRPr="00E8514E">
        <w:rPr>
          <w:rFonts w:asciiTheme="minorHAnsi" w:eastAsiaTheme="minorEastAsia" w:hAnsiTheme="minorHAnsi" w:cstheme="minorBidi"/>
          <w:b/>
          <w:bCs/>
          <w:color w:val="002060"/>
          <w:szCs w:val="24"/>
          <w:u w:val="single"/>
        </w:rPr>
        <w:t>olice response:</w:t>
      </w:r>
    </w:p>
    <w:p w14:paraId="778448F2" w14:textId="008026BF" w:rsidR="001C6101" w:rsidRDefault="5EFDB464" w:rsidP="00E8514E">
      <w:pPr>
        <w:autoSpaceDE w:val="0"/>
        <w:autoSpaceDN w:val="0"/>
        <w:adjustRightInd w:val="0"/>
        <w:spacing w:after="0" w:line="240" w:lineRule="auto"/>
        <w:ind w:left="-90"/>
        <w:jc w:val="both"/>
        <w:rPr>
          <w:rFonts w:asciiTheme="minorHAnsi" w:eastAsiaTheme="minorEastAsia" w:hAnsiTheme="minorHAnsi" w:cstheme="minorBidi"/>
          <w:b/>
          <w:bCs/>
          <w:color w:val="002060"/>
          <w:szCs w:val="24"/>
          <w:u w:val="single"/>
        </w:rPr>
      </w:pPr>
      <w:r w:rsidRPr="00E8514E">
        <w:rPr>
          <w:rFonts w:asciiTheme="minorHAnsi" w:eastAsiaTheme="minorEastAsia" w:hAnsiTheme="minorHAnsi" w:cstheme="minorBidi"/>
          <w:b/>
          <w:bCs/>
          <w:color w:val="002060"/>
          <w:szCs w:val="24"/>
          <w:u w:val="single"/>
        </w:rPr>
        <w:t>Current situation:</w:t>
      </w:r>
    </w:p>
    <w:p w14:paraId="510A90C1" w14:textId="77777777" w:rsidR="00EC5CAC" w:rsidRPr="00E8514E" w:rsidRDefault="00EC5CAC" w:rsidP="00E8514E">
      <w:pPr>
        <w:autoSpaceDE w:val="0"/>
        <w:autoSpaceDN w:val="0"/>
        <w:adjustRightInd w:val="0"/>
        <w:spacing w:after="0" w:line="240" w:lineRule="auto"/>
        <w:ind w:left="-90"/>
        <w:jc w:val="both"/>
        <w:rPr>
          <w:rFonts w:asciiTheme="minorHAnsi" w:eastAsiaTheme="minorEastAsia" w:hAnsiTheme="minorHAnsi" w:cstheme="minorBidi"/>
          <w:b/>
          <w:bCs/>
          <w:color w:val="002060"/>
          <w:szCs w:val="24"/>
          <w:u w:val="single"/>
        </w:rPr>
      </w:pPr>
    </w:p>
    <w:p w14:paraId="113C21AF" w14:textId="42B996C5" w:rsidR="001C6101" w:rsidRPr="00E8514E" w:rsidRDefault="0066235C"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 xml:space="preserve">The </w:t>
      </w:r>
      <w:r w:rsidR="001678E8">
        <w:rPr>
          <w:rFonts w:asciiTheme="minorHAnsi" w:eastAsiaTheme="minorEastAsia" w:hAnsiTheme="minorHAnsi" w:cstheme="minorBidi"/>
          <w:color w:val="002060"/>
          <w:szCs w:val="24"/>
        </w:rPr>
        <w:t>F</w:t>
      </w:r>
      <w:r w:rsidRPr="00E8514E">
        <w:rPr>
          <w:rFonts w:asciiTheme="minorHAnsi" w:eastAsiaTheme="minorEastAsia" w:hAnsiTheme="minorHAnsi" w:cstheme="minorBidi"/>
          <w:color w:val="002060"/>
          <w:szCs w:val="24"/>
        </w:rPr>
        <w:t>orce</w:t>
      </w:r>
      <w:r w:rsidR="00D557CB" w:rsidRPr="00E8514E">
        <w:rPr>
          <w:rFonts w:asciiTheme="minorHAnsi" w:eastAsiaTheme="minorEastAsia" w:hAnsiTheme="minorHAnsi" w:cstheme="minorBidi"/>
          <w:color w:val="002060"/>
          <w:szCs w:val="24"/>
        </w:rPr>
        <w:t>’</w:t>
      </w:r>
      <w:r w:rsidRPr="00E8514E">
        <w:rPr>
          <w:rFonts w:asciiTheme="minorHAnsi" w:eastAsiaTheme="minorEastAsia" w:hAnsiTheme="minorHAnsi" w:cstheme="minorBidi"/>
          <w:color w:val="002060"/>
          <w:szCs w:val="24"/>
        </w:rPr>
        <w:t>s</w:t>
      </w:r>
      <w:r w:rsidR="2AEBBE99" w:rsidRPr="00E8514E">
        <w:rPr>
          <w:rFonts w:asciiTheme="minorHAnsi" w:eastAsiaTheme="minorEastAsia" w:hAnsiTheme="minorHAnsi" w:cstheme="minorBidi"/>
          <w:color w:val="002060"/>
          <w:szCs w:val="24"/>
        </w:rPr>
        <w:t xml:space="preserve"> </w:t>
      </w:r>
      <w:r w:rsidRPr="00E8514E">
        <w:rPr>
          <w:rFonts w:asciiTheme="minorHAnsi" w:eastAsiaTheme="minorEastAsia" w:hAnsiTheme="minorHAnsi" w:cstheme="minorBidi"/>
          <w:color w:val="002060"/>
          <w:szCs w:val="24"/>
        </w:rPr>
        <w:t>i</w:t>
      </w:r>
      <w:r w:rsidR="2AEBBE99" w:rsidRPr="00E8514E">
        <w:rPr>
          <w:rFonts w:asciiTheme="minorHAnsi" w:eastAsiaTheme="minorEastAsia" w:hAnsiTheme="minorHAnsi" w:cstheme="minorBidi"/>
          <w:color w:val="002060"/>
          <w:szCs w:val="24"/>
        </w:rPr>
        <w:t xml:space="preserve">ntelligence and </w:t>
      </w:r>
      <w:r w:rsidRPr="00E8514E">
        <w:rPr>
          <w:rFonts w:asciiTheme="minorHAnsi" w:eastAsiaTheme="minorEastAsia" w:hAnsiTheme="minorHAnsi" w:cstheme="minorBidi"/>
          <w:color w:val="002060"/>
          <w:szCs w:val="24"/>
        </w:rPr>
        <w:t>r</w:t>
      </w:r>
      <w:r w:rsidR="2AEBBE99" w:rsidRPr="00E8514E">
        <w:rPr>
          <w:rFonts w:asciiTheme="minorHAnsi" w:eastAsiaTheme="minorEastAsia" w:hAnsiTheme="minorHAnsi" w:cstheme="minorBidi"/>
          <w:color w:val="002060"/>
          <w:szCs w:val="24"/>
        </w:rPr>
        <w:t xml:space="preserve">esearch </w:t>
      </w:r>
      <w:r w:rsidRPr="00E8514E">
        <w:rPr>
          <w:rFonts w:asciiTheme="minorHAnsi" w:eastAsiaTheme="minorEastAsia" w:hAnsiTheme="minorHAnsi" w:cstheme="minorBidi"/>
          <w:color w:val="002060"/>
          <w:szCs w:val="24"/>
        </w:rPr>
        <w:t>a</w:t>
      </w:r>
      <w:r w:rsidR="2AEBBE99" w:rsidRPr="00E8514E">
        <w:rPr>
          <w:rFonts w:asciiTheme="minorHAnsi" w:eastAsiaTheme="minorEastAsia" w:hAnsiTheme="minorHAnsi" w:cstheme="minorBidi"/>
          <w:color w:val="002060"/>
          <w:szCs w:val="24"/>
        </w:rPr>
        <w:t>nalysts currently support work on specific stalking investigations</w:t>
      </w:r>
      <w:r w:rsidR="69B68866" w:rsidRPr="00E8514E">
        <w:rPr>
          <w:rFonts w:asciiTheme="minorHAnsi" w:eastAsiaTheme="minorEastAsia" w:hAnsiTheme="minorHAnsi" w:cstheme="minorBidi"/>
          <w:color w:val="002060"/>
          <w:szCs w:val="24"/>
        </w:rPr>
        <w:t>.</w:t>
      </w:r>
      <w:r w:rsidR="2AEBBE99" w:rsidRPr="00E8514E">
        <w:rPr>
          <w:rFonts w:asciiTheme="minorHAnsi" w:eastAsiaTheme="minorEastAsia" w:hAnsiTheme="minorHAnsi" w:cstheme="minorBidi"/>
          <w:color w:val="002060"/>
          <w:szCs w:val="24"/>
        </w:rPr>
        <w:t xml:space="preserve"> </w:t>
      </w:r>
      <w:r w:rsidR="65F6D58C" w:rsidRPr="00E8514E">
        <w:rPr>
          <w:rFonts w:asciiTheme="minorHAnsi" w:eastAsiaTheme="minorEastAsia" w:hAnsiTheme="minorHAnsi" w:cstheme="minorBidi"/>
          <w:color w:val="002060"/>
          <w:szCs w:val="24"/>
        </w:rPr>
        <w:t>T</w:t>
      </w:r>
      <w:r w:rsidR="2AEBBE99" w:rsidRPr="00E8514E">
        <w:rPr>
          <w:rFonts w:asciiTheme="minorHAnsi" w:eastAsiaTheme="minorEastAsia" w:hAnsiTheme="minorHAnsi" w:cstheme="minorBidi"/>
          <w:color w:val="002060"/>
          <w:szCs w:val="24"/>
        </w:rPr>
        <w:t xml:space="preserve">his includes assessing Stalking and Harassment in the joint </w:t>
      </w:r>
      <w:r w:rsidR="009C3959">
        <w:rPr>
          <w:rFonts w:asciiTheme="minorHAnsi" w:eastAsiaTheme="minorEastAsia" w:hAnsiTheme="minorHAnsi" w:cstheme="minorBidi"/>
          <w:color w:val="002060"/>
          <w:szCs w:val="24"/>
        </w:rPr>
        <w:t>F</w:t>
      </w:r>
      <w:r w:rsidR="2AEBBE99" w:rsidRPr="00E8514E">
        <w:rPr>
          <w:rFonts w:asciiTheme="minorHAnsi" w:eastAsiaTheme="minorEastAsia" w:hAnsiTheme="minorHAnsi" w:cstheme="minorBidi"/>
          <w:color w:val="002060"/>
          <w:szCs w:val="24"/>
        </w:rPr>
        <w:t>orce strategic assessment.</w:t>
      </w:r>
      <w:r w:rsidR="6E4AD426" w:rsidRPr="00E8514E">
        <w:rPr>
          <w:rFonts w:asciiTheme="minorHAnsi" w:eastAsiaTheme="minorEastAsia" w:hAnsiTheme="minorHAnsi" w:cstheme="minorBidi"/>
          <w:color w:val="002060"/>
          <w:szCs w:val="24"/>
        </w:rPr>
        <w:t xml:space="preserve"> Surrey</w:t>
      </w:r>
      <w:r w:rsidR="00D82E95" w:rsidRPr="00E8514E">
        <w:rPr>
          <w:rFonts w:asciiTheme="minorHAnsi" w:eastAsiaTheme="minorEastAsia" w:hAnsiTheme="minorHAnsi" w:cstheme="minorBidi"/>
          <w:color w:val="002060"/>
          <w:szCs w:val="24"/>
        </w:rPr>
        <w:t>’</w:t>
      </w:r>
      <w:r w:rsidR="6E4AD426" w:rsidRPr="00E8514E">
        <w:rPr>
          <w:rFonts w:asciiTheme="minorHAnsi" w:eastAsiaTheme="minorEastAsia" w:hAnsiTheme="minorHAnsi" w:cstheme="minorBidi"/>
          <w:color w:val="002060"/>
          <w:szCs w:val="24"/>
        </w:rPr>
        <w:t xml:space="preserve">s Force </w:t>
      </w:r>
      <w:r w:rsidR="001678E8">
        <w:rPr>
          <w:rFonts w:asciiTheme="minorHAnsi" w:eastAsiaTheme="minorEastAsia" w:hAnsiTheme="minorHAnsi" w:cstheme="minorBidi"/>
          <w:color w:val="002060"/>
          <w:szCs w:val="24"/>
        </w:rPr>
        <w:t>M</w:t>
      </w:r>
      <w:r w:rsidR="6E4AD426" w:rsidRPr="00E8514E">
        <w:rPr>
          <w:rFonts w:asciiTheme="minorHAnsi" w:eastAsiaTheme="minorEastAsia" w:hAnsiTheme="minorHAnsi" w:cstheme="minorBidi"/>
          <w:color w:val="002060"/>
          <w:szCs w:val="24"/>
        </w:rPr>
        <w:t xml:space="preserve">anagement </w:t>
      </w:r>
      <w:r w:rsidR="005377C5" w:rsidRPr="00E8514E">
        <w:rPr>
          <w:rFonts w:asciiTheme="minorHAnsi" w:eastAsiaTheme="minorEastAsia" w:hAnsiTheme="minorHAnsi" w:cstheme="minorBidi"/>
          <w:color w:val="002060"/>
          <w:szCs w:val="24"/>
        </w:rPr>
        <w:t>S</w:t>
      </w:r>
      <w:r w:rsidR="6E4AD426" w:rsidRPr="00E8514E">
        <w:rPr>
          <w:rFonts w:asciiTheme="minorHAnsi" w:eastAsiaTheme="minorEastAsia" w:hAnsiTheme="minorHAnsi" w:cstheme="minorBidi"/>
          <w:color w:val="002060"/>
          <w:szCs w:val="24"/>
        </w:rPr>
        <w:t>tatements</w:t>
      </w:r>
      <w:r w:rsidRPr="00E8514E">
        <w:rPr>
          <w:rFonts w:asciiTheme="minorHAnsi" w:eastAsiaTheme="minorEastAsia" w:hAnsiTheme="minorHAnsi" w:cstheme="minorBidi"/>
          <w:color w:val="002060"/>
          <w:szCs w:val="24"/>
        </w:rPr>
        <w:t xml:space="preserve"> (FMS)</w:t>
      </w:r>
      <w:r w:rsidR="6E4AD426" w:rsidRPr="00E8514E">
        <w:rPr>
          <w:rFonts w:asciiTheme="minorHAnsi" w:eastAsiaTheme="minorEastAsia" w:hAnsiTheme="minorHAnsi" w:cstheme="minorBidi"/>
          <w:color w:val="002060"/>
          <w:szCs w:val="24"/>
        </w:rPr>
        <w:t xml:space="preserve"> reflect current and future demand from stalking</w:t>
      </w:r>
      <w:r w:rsidR="005377C5" w:rsidRPr="00E8514E">
        <w:rPr>
          <w:rFonts w:asciiTheme="minorHAnsi" w:eastAsiaTheme="minorEastAsia" w:hAnsiTheme="minorHAnsi" w:cstheme="minorBidi"/>
          <w:color w:val="002060"/>
          <w:szCs w:val="24"/>
        </w:rPr>
        <w:t>.</w:t>
      </w:r>
    </w:p>
    <w:p w14:paraId="08A9E711" w14:textId="77777777" w:rsidR="005377C5" w:rsidRPr="00E8514E" w:rsidRDefault="005377C5" w:rsidP="00E8514E">
      <w:pPr>
        <w:autoSpaceDE w:val="0"/>
        <w:autoSpaceDN w:val="0"/>
        <w:adjustRightInd w:val="0"/>
        <w:spacing w:after="0" w:line="240" w:lineRule="auto"/>
        <w:ind w:left="-90"/>
        <w:jc w:val="both"/>
        <w:rPr>
          <w:rFonts w:asciiTheme="minorHAnsi" w:eastAsiaTheme="minorEastAsia" w:hAnsiTheme="minorHAnsi" w:cstheme="minorBidi"/>
          <w:color w:val="002060"/>
        </w:rPr>
      </w:pPr>
    </w:p>
    <w:p w14:paraId="3385AE1B" w14:textId="77777777" w:rsidR="0C63E7EB" w:rsidRPr="00E8514E" w:rsidRDefault="0C63E7EB" w:rsidP="00E8514E">
      <w:pPr>
        <w:shd w:val="clear" w:color="auto" w:fill="D9E2F3" w:themeFill="accent1" w:themeFillTint="33"/>
        <w:spacing w:after="0" w:line="240" w:lineRule="auto"/>
        <w:ind w:left="-90"/>
        <w:jc w:val="both"/>
        <w:rPr>
          <w:rFonts w:asciiTheme="minorHAnsi" w:eastAsiaTheme="minorEastAsia" w:hAnsiTheme="minorHAnsi" w:cstheme="minorBidi"/>
          <w:b/>
          <w:bCs/>
          <w:i/>
          <w:iCs/>
          <w:color w:val="002060"/>
        </w:rPr>
      </w:pPr>
      <w:r w:rsidRPr="00E8514E">
        <w:rPr>
          <w:rFonts w:asciiTheme="minorHAnsi" w:eastAsiaTheme="minorEastAsia" w:hAnsiTheme="minorHAnsi" w:cstheme="minorBidi"/>
          <w:b/>
          <w:bCs/>
          <w:i/>
          <w:iCs/>
          <w:color w:val="002060"/>
        </w:rPr>
        <w:t xml:space="preserve">• </w:t>
      </w:r>
      <w:r w:rsidRPr="00E8514E">
        <w:rPr>
          <w:rFonts w:asciiTheme="minorHAnsi" w:eastAsiaTheme="minorEastAsia" w:hAnsiTheme="minorHAnsi" w:cstheme="minorBidi"/>
          <w:b/>
          <w:bCs/>
          <w:color w:val="002060"/>
        </w:rPr>
        <w:t>Force management statements which reflect current and future demand from stalking.</w:t>
      </w:r>
    </w:p>
    <w:p w14:paraId="09339F14" w14:textId="019E9F04" w:rsidR="4D3062E5" w:rsidRPr="00E8514E" w:rsidRDefault="4D3062E5" w:rsidP="00E8514E">
      <w:pPr>
        <w:spacing w:after="0" w:line="240" w:lineRule="auto"/>
        <w:ind w:left="-90"/>
        <w:jc w:val="both"/>
        <w:rPr>
          <w:rFonts w:asciiTheme="minorHAnsi" w:eastAsiaTheme="minorEastAsia" w:hAnsiTheme="minorHAnsi" w:cstheme="minorBidi"/>
          <w:color w:val="002060"/>
        </w:rPr>
      </w:pPr>
    </w:p>
    <w:p w14:paraId="42134419" w14:textId="560FA55C" w:rsidR="001C6101" w:rsidRPr="00E8514E" w:rsidRDefault="3CABEEC1"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lang w:val="en-US"/>
        </w:rPr>
      </w:pPr>
      <w:r w:rsidRPr="00E8514E">
        <w:rPr>
          <w:rFonts w:asciiTheme="minorHAnsi" w:eastAsiaTheme="minorEastAsia" w:hAnsiTheme="minorHAnsi" w:cstheme="minorBidi"/>
          <w:color w:val="002060"/>
          <w:szCs w:val="24"/>
          <w:lang w:val="en-US"/>
        </w:rPr>
        <w:t>As part of the Force Business Planning Cycle, an annual Force Management Statement is produced and submitted to the HMICFRS. In preparation for the planning cycle, all portfolios participate in bespoke workshops to inform this process.  The 2</w:t>
      </w:r>
      <w:r w:rsidR="007B217E">
        <w:rPr>
          <w:rFonts w:asciiTheme="minorHAnsi" w:eastAsiaTheme="minorEastAsia" w:hAnsiTheme="minorHAnsi" w:cstheme="minorBidi"/>
          <w:color w:val="002060"/>
          <w:szCs w:val="24"/>
          <w:lang w:val="en-US"/>
        </w:rPr>
        <w:t>02</w:t>
      </w:r>
      <w:r w:rsidRPr="00E8514E">
        <w:rPr>
          <w:rFonts w:asciiTheme="minorHAnsi" w:eastAsiaTheme="minorEastAsia" w:hAnsiTheme="minorHAnsi" w:cstheme="minorBidi"/>
          <w:color w:val="002060"/>
          <w:szCs w:val="24"/>
          <w:lang w:val="en-US"/>
        </w:rPr>
        <w:t>3/2</w:t>
      </w:r>
      <w:r w:rsidR="007B217E">
        <w:rPr>
          <w:rFonts w:asciiTheme="minorHAnsi" w:eastAsiaTheme="minorEastAsia" w:hAnsiTheme="minorHAnsi" w:cstheme="minorBidi"/>
          <w:color w:val="002060"/>
          <w:szCs w:val="24"/>
          <w:lang w:val="en-US"/>
        </w:rPr>
        <w:t>02</w:t>
      </w:r>
      <w:r w:rsidRPr="00E8514E">
        <w:rPr>
          <w:rFonts w:asciiTheme="minorHAnsi" w:eastAsiaTheme="minorEastAsia" w:hAnsiTheme="minorHAnsi" w:cstheme="minorBidi"/>
          <w:color w:val="002060"/>
          <w:szCs w:val="24"/>
          <w:lang w:val="en-US"/>
        </w:rPr>
        <w:t>4 Force Management Statement specifically references Protecting Vulnerable People</w:t>
      </w:r>
      <w:r w:rsidR="007B217E">
        <w:rPr>
          <w:rFonts w:asciiTheme="minorHAnsi" w:eastAsiaTheme="minorEastAsia" w:hAnsiTheme="minorHAnsi" w:cstheme="minorBidi"/>
          <w:color w:val="002060"/>
          <w:szCs w:val="24"/>
          <w:lang w:val="en-US"/>
        </w:rPr>
        <w:t>,</w:t>
      </w:r>
      <w:r w:rsidRPr="00E8514E">
        <w:rPr>
          <w:rFonts w:asciiTheme="minorHAnsi" w:eastAsiaTheme="minorEastAsia" w:hAnsiTheme="minorHAnsi" w:cstheme="minorBidi"/>
          <w:color w:val="002060"/>
          <w:szCs w:val="24"/>
          <w:lang w:val="en-US"/>
        </w:rPr>
        <w:t xml:space="preserve"> </w:t>
      </w:r>
      <w:proofErr w:type="gramStart"/>
      <w:r w:rsidRPr="00E8514E">
        <w:rPr>
          <w:rFonts w:asciiTheme="minorHAnsi" w:eastAsiaTheme="minorEastAsia" w:hAnsiTheme="minorHAnsi" w:cstheme="minorBidi"/>
          <w:color w:val="002060"/>
          <w:szCs w:val="24"/>
          <w:lang w:val="en-US"/>
        </w:rPr>
        <w:t>covering</w:t>
      </w:r>
      <w:r w:rsidR="007B217E">
        <w:rPr>
          <w:rFonts w:asciiTheme="minorHAnsi" w:eastAsiaTheme="minorEastAsia" w:hAnsiTheme="minorHAnsi" w:cstheme="minorBidi"/>
          <w:color w:val="002060"/>
          <w:szCs w:val="24"/>
          <w:lang w:val="en-US"/>
        </w:rPr>
        <w:t>;</w:t>
      </w:r>
      <w:proofErr w:type="gramEnd"/>
      <w:r w:rsidRPr="00E8514E">
        <w:rPr>
          <w:rFonts w:asciiTheme="minorHAnsi" w:eastAsiaTheme="minorEastAsia" w:hAnsiTheme="minorHAnsi" w:cstheme="minorBidi"/>
          <w:color w:val="002060"/>
          <w:szCs w:val="24"/>
          <w:lang w:val="en-US"/>
        </w:rPr>
        <w:t xml:space="preserve"> Domestic Abuse, Stalking, Harassment and Violence Against Women and Girls</w:t>
      </w:r>
      <w:r w:rsidR="005377C5" w:rsidRPr="00E8514E">
        <w:rPr>
          <w:rFonts w:asciiTheme="minorHAnsi" w:eastAsiaTheme="minorEastAsia" w:hAnsiTheme="minorHAnsi" w:cstheme="minorBidi"/>
          <w:color w:val="002060"/>
          <w:szCs w:val="24"/>
          <w:lang w:val="en-US"/>
        </w:rPr>
        <w:t xml:space="preserve"> (VAWG)</w:t>
      </w:r>
      <w:r w:rsidRPr="00E8514E">
        <w:rPr>
          <w:rFonts w:asciiTheme="minorHAnsi" w:eastAsiaTheme="minorEastAsia" w:hAnsiTheme="minorHAnsi" w:cstheme="minorBidi"/>
          <w:color w:val="002060"/>
          <w:szCs w:val="24"/>
          <w:lang w:val="en-US"/>
        </w:rPr>
        <w:t xml:space="preserve">.  The </w:t>
      </w:r>
      <w:r w:rsidR="005954EF">
        <w:rPr>
          <w:rFonts w:asciiTheme="minorHAnsi" w:eastAsiaTheme="minorEastAsia" w:hAnsiTheme="minorHAnsi" w:cstheme="minorBidi"/>
          <w:color w:val="002060"/>
          <w:szCs w:val="24"/>
          <w:lang w:val="en-US"/>
        </w:rPr>
        <w:t>F</w:t>
      </w:r>
      <w:r w:rsidRPr="00E8514E">
        <w:rPr>
          <w:rFonts w:asciiTheme="minorHAnsi" w:eastAsiaTheme="minorEastAsia" w:hAnsiTheme="minorHAnsi" w:cstheme="minorBidi"/>
          <w:color w:val="002060"/>
          <w:szCs w:val="24"/>
          <w:lang w:val="en-US"/>
        </w:rPr>
        <w:t>orce identifies current demand, its capacity, capability and performance, plans and mitigations and any residual demand/risk. The 2</w:t>
      </w:r>
      <w:r w:rsidR="007B217E">
        <w:rPr>
          <w:rFonts w:asciiTheme="minorHAnsi" w:eastAsiaTheme="minorEastAsia" w:hAnsiTheme="minorHAnsi" w:cstheme="minorBidi"/>
          <w:color w:val="002060"/>
          <w:szCs w:val="24"/>
          <w:lang w:val="en-US"/>
        </w:rPr>
        <w:t>02</w:t>
      </w:r>
      <w:r w:rsidRPr="00E8514E">
        <w:rPr>
          <w:rFonts w:asciiTheme="minorHAnsi" w:eastAsiaTheme="minorEastAsia" w:hAnsiTheme="minorHAnsi" w:cstheme="minorBidi"/>
          <w:color w:val="002060"/>
          <w:szCs w:val="24"/>
          <w:lang w:val="en-US"/>
        </w:rPr>
        <w:t>4/2</w:t>
      </w:r>
      <w:r w:rsidR="007B217E">
        <w:rPr>
          <w:rFonts w:asciiTheme="minorHAnsi" w:eastAsiaTheme="minorEastAsia" w:hAnsiTheme="minorHAnsi" w:cstheme="minorBidi"/>
          <w:color w:val="002060"/>
          <w:szCs w:val="24"/>
          <w:lang w:val="en-US"/>
        </w:rPr>
        <w:t>02</w:t>
      </w:r>
      <w:r w:rsidRPr="00E8514E">
        <w:rPr>
          <w:rFonts w:asciiTheme="minorHAnsi" w:eastAsiaTheme="minorEastAsia" w:hAnsiTheme="minorHAnsi" w:cstheme="minorBidi"/>
          <w:color w:val="002060"/>
          <w:szCs w:val="24"/>
          <w:lang w:val="en-US"/>
        </w:rPr>
        <w:t xml:space="preserve">5 Planning Cycle is already underway and will again specifically reflect on </w:t>
      </w:r>
      <w:r w:rsidR="4F5B7623" w:rsidRPr="00E8514E">
        <w:rPr>
          <w:rFonts w:asciiTheme="minorHAnsi" w:eastAsiaTheme="minorEastAsia" w:hAnsiTheme="minorHAnsi" w:cstheme="minorBidi"/>
          <w:color w:val="002060"/>
          <w:szCs w:val="24"/>
          <w:lang w:val="en-US"/>
        </w:rPr>
        <w:t>the previous</w:t>
      </w:r>
      <w:r w:rsidRPr="00E8514E">
        <w:rPr>
          <w:rFonts w:asciiTheme="minorHAnsi" w:eastAsiaTheme="minorEastAsia" w:hAnsiTheme="minorHAnsi" w:cstheme="minorBidi"/>
          <w:color w:val="002060"/>
          <w:szCs w:val="24"/>
          <w:lang w:val="en-US"/>
        </w:rPr>
        <w:t xml:space="preserve"> year's performance</w:t>
      </w:r>
      <w:r w:rsidR="007B217E">
        <w:rPr>
          <w:rFonts w:asciiTheme="minorHAnsi" w:eastAsiaTheme="minorEastAsia" w:hAnsiTheme="minorHAnsi" w:cstheme="minorBidi"/>
          <w:color w:val="002060"/>
          <w:szCs w:val="24"/>
          <w:lang w:val="en-US"/>
        </w:rPr>
        <w:t>,</w:t>
      </w:r>
      <w:r w:rsidRPr="00E8514E">
        <w:rPr>
          <w:rFonts w:asciiTheme="minorHAnsi" w:eastAsiaTheme="minorEastAsia" w:hAnsiTheme="minorHAnsi" w:cstheme="minorBidi"/>
          <w:color w:val="002060"/>
          <w:szCs w:val="24"/>
          <w:lang w:val="en-US"/>
        </w:rPr>
        <w:t xml:space="preserve"> and priorities for future demand management.</w:t>
      </w:r>
    </w:p>
    <w:p w14:paraId="4D8EBE1C" w14:textId="07C53966" w:rsidR="001C6101" w:rsidRPr="00E8514E" w:rsidRDefault="001C6101" w:rsidP="00E8514E">
      <w:pPr>
        <w:autoSpaceDE w:val="0"/>
        <w:autoSpaceDN w:val="0"/>
        <w:adjustRightInd w:val="0"/>
        <w:spacing w:after="0" w:line="240" w:lineRule="auto"/>
        <w:jc w:val="both"/>
        <w:rPr>
          <w:rFonts w:asciiTheme="minorHAnsi" w:eastAsiaTheme="minorEastAsia" w:hAnsiTheme="minorHAnsi" w:cstheme="minorBidi"/>
          <w:color w:val="002060"/>
          <w:szCs w:val="24"/>
        </w:rPr>
      </w:pPr>
    </w:p>
    <w:p w14:paraId="5F1EE1BE" w14:textId="37D47340" w:rsidR="001C6101" w:rsidRPr="00E8514E" w:rsidRDefault="65915166" w:rsidP="00E8514E">
      <w:pPr>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rPr>
        <w:t>Surrey P</w:t>
      </w:r>
      <w:r w:rsidR="30CA626C" w:rsidRPr="00E8514E">
        <w:rPr>
          <w:rFonts w:asciiTheme="minorHAnsi" w:eastAsiaTheme="minorEastAsia" w:hAnsiTheme="minorHAnsi" w:cstheme="minorBidi"/>
          <w:color w:val="002060"/>
        </w:rPr>
        <w:t>o</w:t>
      </w:r>
      <w:r w:rsidRPr="00E8514E">
        <w:rPr>
          <w:rFonts w:asciiTheme="minorHAnsi" w:eastAsiaTheme="minorEastAsia" w:hAnsiTheme="minorHAnsi" w:cstheme="minorBidi"/>
          <w:color w:val="002060"/>
        </w:rPr>
        <w:t xml:space="preserve">lice has a good </w:t>
      </w:r>
      <w:r w:rsidR="246B94A1" w:rsidRPr="00E8514E">
        <w:rPr>
          <w:rFonts w:asciiTheme="minorHAnsi" w:eastAsiaTheme="minorEastAsia" w:hAnsiTheme="minorHAnsi" w:cstheme="minorBidi"/>
          <w:color w:val="002060"/>
        </w:rPr>
        <w:t>understanding</w:t>
      </w:r>
      <w:r w:rsidRPr="00E8514E">
        <w:rPr>
          <w:rFonts w:asciiTheme="minorHAnsi" w:eastAsiaTheme="minorEastAsia" w:hAnsiTheme="minorHAnsi" w:cstheme="minorBidi"/>
          <w:color w:val="002060"/>
        </w:rPr>
        <w:t xml:space="preserve"> of the scale and type of stalking </w:t>
      </w:r>
      <w:r w:rsidR="6F0D915B" w:rsidRPr="00E8514E">
        <w:rPr>
          <w:rFonts w:asciiTheme="minorHAnsi" w:eastAsiaTheme="minorEastAsia" w:hAnsiTheme="minorHAnsi" w:cstheme="minorBidi"/>
          <w:color w:val="002060"/>
        </w:rPr>
        <w:t>behaviours</w:t>
      </w:r>
      <w:r w:rsidRPr="00E8514E">
        <w:rPr>
          <w:rFonts w:asciiTheme="minorHAnsi" w:eastAsiaTheme="minorEastAsia" w:hAnsiTheme="minorHAnsi" w:cstheme="minorBidi"/>
          <w:color w:val="002060"/>
        </w:rPr>
        <w:t xml:space="preserve"> within the </w:t>
      </w:r>
      <w:r w:rsidR="005954EF">
        <w:rPr>
          <w:rFonts w:asciiTheme="minorHAnsi" w:eastAsiaTheme="minorEastAsia" w:hAnsiTheme="minorHAnsi" w:cstheme="minorBidi"/>
          <w:color w:val="002060"/>
        </w:rPr>
        <w:t>F</w:t>
      </w:r>
      <w:r w:rsidRPr="00E8514E">
        <w:rPr>
          <w:rFonts w:asciiTheme="minorHAnsi" w:eastAsiaTheme="minorEastAsia" w:hAnsiTheme="minorHAnsi" w:cstheme="minorBidi"/>
          <w:color w:val="002060"/>
        </w:rPr>
        <w:t xml:space="preserve">orce. Structures and mechanisms are in place to ensure that from operational to strategic focus is </w:t>
      </w:r>
      <w:r w:rsidR="1924799B" w:rsidRPr="00E8514E">
        <w:rPr>
          <w:rFonts w:asciiTheme="minorHAnsi" w:eastAsiaTheme="minorEastAsia" w:hAnsiTheme="minorHAnsi" w:cstheme="minorBidi"/>
          <w:color w:val="002060"/>
        </w:rPr>
        <w:t xml:space="preserve">on our service delivery in this area. </w:t>
      </w:r>
      <w:r w:rsidR="10DF5A67" w:rsidRPr="00E8514E">
        <w:rPr>
          <w:rFonts w:asciiTheme="minorHAnsi" w:eastAsiaTheme="minorEastAsia" w:hAnsiTheme="minorHAnsi" w:cstheme="minorBidi"/>
          <w:color w:val="002060"/>
        </w:rPr>
        <w:t xml:space="preserve">There </w:t>
      </w:r>
      <w:r w:rsidR="09A62295" w:rsidRPr="00E8514E">
        <w:rPr>
          <w:rFonts w:asciiTheme="minorHAnsi" w:eastAsiaTheme="minorEastAsia" w:hAnsiTheme="minorHAnsi" w:cstheme="minorBidi"/>
          <w:color w:val="002060"/>
        </w:rPr>
        <w:t>are</w:t>
      </w:r>
      <w:r w:rsidR="10DF5A67" w:rsidRPr="00E8514E">
        <w:rPr>
          <w:rFonts w:asciiTheme="minorHAnsi" w:eastAsiaTheme="minorEastAsia" w:hAnsiTheme="minorHAnsi" w:cstheme="minorBidi"/>
          <w:color w:val="002060"/>
        </w:rPr>
        <w:t xml:space="preserve"> clear </w:t>
      </w:r>
      <w:r w:rsidR="2F0DE3C6" w:rsidRPr="00E8514E">
        <w:rPr>
          <w:rFonts w:asciiTheme="minorHAnsi" w:eastAsiaTheme="minorEastAsia" w:hAnsiTheme="minorHAnsi" w:cstheme="minorBidi"/>
          <w:color w:val="002060"/>
        </w:rPr>
        <w:t>alignments</w:t>
      </w:r>
      <w:r w:rsidR="10DF5A67" w:rsidRPr="00E8514E">
        <w:rPr>
          <w:rFonts w:asciiTheme="minorHAnsi" w:eastAsiaTheme="minorEastAsia" w:hAnsiTheme="minorHAnsi" w:cstheme="minorBidi"/>
          <w:color w:val="002060"/>
        </w:rPr>
        <w:t xml:space="preserve"> between the </w:t>
      </w:r>
      <w:r w:rsidR="007E3D5D">
        <w:rPr>
          <w:rFonts w:asciiTheme="minorHAnsi" w:eastAsiaTheme="minorEastAsia" w:hAnsiTheme="minorHAnsi" w:cstheme="minorBidi"/>
          <w:color w:val="002060"/>
        </w:rPr>
        <w:t>F</w:t>
      </w:r>
      <w:r w:rsidR="10DF5A67" w:rsidRPr="00E8514E">
        <w:rPr>
          <w:rFonts w:asciiTheme="minorHAnsi" w:eastAsiaTheme="minorEastAsia" w:hAnsiTheme="minorHAnsi" w:cstheme="minorBidi"/>
          <w:color w:val="002060"/>
        </w:rPr>
        <w:t xml:space="preserve">orce </w:t>
      </w:r>
      <w:r w:rsidR="09F00A0B" w:rsidRPr="00E8514E">
        <w:rPr>
          <w:rFonts w:asciiTheme="minorHAnsi" w:eastAsiaTheme="minorEastAsia" w:hAnsiTheme="minorHAnsi" w:cstheme="minorBidi"/>
          <w:color w:val="002060"/>
        </w:rPr>
        <w:t>strategic</w:t>
      </w:r>
      <w:r w:rsidR="10DF5A67" w:rsidRPr="00E8514E">
        <w:rPr>
          <w:rFonts w:asciiTheme="minorHAnsi" w:eastAsiaTheme="minorEastAsia" w:hAnsiTheme="minorHAnsi" w:cstheme="minorBidi"/>
          <w:color w:val="002060"/>
        </w:rPr>
        <w:t xml:space="preserve"> plans around </w:t>
      </w:r>
      <w:r w:rsidR="007E3D5D">
        <w:rPr>
          <w:rFonts w:asciiTheme="minorHAnsi" w:eastAsiaTheme="minorEastAsia" w:hAnsiTheme="minorHAnsi" w:cstheme="minorBidi"/>
          <w:color w:val="002060"/>
        </w:rPr>
        <w:t>Violence against Women and Girls (</w:t>
      </w:r>
      <w:r w:rsidR="10DF5A67" w:rsidRPr="00E8514E">
        <w:rPr>
          <w:rFonts w:asciiTheme="minorHAnsi" w:eastAsiaTheme="minorEastAsia" w:hAnsiTheme="minorHAnsi" w:cstheme="minorBidi"/>
          <w:color w:val="002060"/>
        </w:rPr>
        <w:t>VAWG</w:t>
      </w:r>
      <w:r w:rsidR="007E3D5D">
        <w:rPr>
          <w:rFonts w:asciiTheme="minorHAnsi" w:eastAsiaTheme="minorEastAsia" w:hAnsiTheme="minorHAnsi" w:cstheme="minorBidi"/>
          <w:color w:val="002060"/>
        </w:rPr>
        <w:t>)</w:t>
      </w:r>
      <w:r w:rsidR="10DF5A67" w:rsidRPr="00E8514E">
        <w:rPr>
          <w:rFonts w:asciiTheme="minorHAnsi" w:eastAsiaTheme="minorEastAsia" w:hAnsiTheme="minorHAnsi" w:cstheme="minorBidi"/>
          <w:color w:val="002060"/>
        </w:rPr>
        <w:t xml:space="preserve"> and stalking. The </w:t>
      </w:r>
      <w:r w:rsidR="00A92DCA">
        <w:rPr>
          <w:rFonts w:asciiTheme="minorHAnsi" w:eastAsiaTheme="minorEastAsia" w:hAnsiTheme="minorHAnsi" w:cstheme="minorBidi"/>
          <w:color w:val="002060"/>
        </w:rPr>
        <w:t>F</w:t>
      </w:r>
      <w:r w:rsidR="10DF5A67" w:rsidRPr="00E8514E">
        <w:rPr>
          <w:rFonts w:asciiTheme="minorHAnsi" w:eastAsiaTheme="minorEastAsia" w:hAnsiTheme="minorHAnsi" w:cstheme="minorBidi"/>
          <w:color w:val="002060"/>
        </w:rPr>
        <w:t xml:space="preserve">orce VAWG delivery plan refers </w:t>
      </w:r>
      <w:r w:rsidR="0F52FD1C" w:rsidRPr="00E8514E">
        <w:rPr>
          <w:rFonts w:asciiTheme="minorHAnsi" w:eastAsiaTheme="minorEastAsia" w:hAnsiTheme="minorHAnsi" w:cstheme="minorBidi"/>
          <w:color w:val="002060"/>
        </w:rPr>
        <w:t>directly</w:t>
      </w:r>
      <w:r w:rsidR="10DF5A67" w:rsidRPr="00E8514E">
        <w:rPr>
          <w:rFonts w:asciiTheme="minorHAnsi" w:eastAsiaTheme="minorEastAsia" w:hAnsiTheme="minorHAnsi" w:cstheme="minorBidi"/>
          <w:color w:val="002060"/>
        </w:rPr>
        <w:t xml:space="preserve"> to</w:t>
      </w:r>
      <w:r w:rsidR="0B2D8C63" w:rsidRPr="00E8514E">
        <w:rPr>
          <w:rFonts w:asciiTheme="minorHAnsi" w:eastAsiaTheme="minorEastAsia" w:hAnsiTheme="minorHAnsi" w:cstheme="minorBidi"/>
          <w:color w:val="002060"/>
        </w:rPr>
        <w:t xml:space="preserve"> stalking as one of the </w:t>
      </w:r>
      <w:proofErr w:type="gramStart"/>
      <w:r w:rsidR="0B2D8C63" w:rsidRPr="00E8514E">
        <w:rPr>
          <w:rFonts w:asciiTheme="minorHAnsi" w:eastAsiaTheme="minorEastAsia" w:hAnsiTheme="minorHAnsi" w:cstheme="minorBidi"/>
          <w:color w:val="002060"/>
        </w:rPr>
        <w:t>critical  threats</w:t>
      </w:r>
      <w:proofErr w:type="gramEnd"/>
      <w:r w:rsidR="0B2D8C63" w:rsidRPr="00E8514E">
        <w:rPr>
          <w:rFonts w:asciiTheme="minorHAnsi" w:eastAsiaTheme="minorEastAsia" w:hAnsiTheme="minorHAnsi" w:cstheme="minorBidi"/>
          <w:color w:val="002060"/>
        </w:rPr>
        <w:t xml:space="preserve"> with identified strategic owners for each area. </w:t>
      </w:r>
    </w:p>
    <w:p w14:paraId="1E9BDFC1" w14:textId="41750C9A" w:rsidR="001C6101" w:rsidRPr="00E8514E" w:rsidRDefault="001C6101"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p>
    <w:p w14:paraId="7ED782D6" w14:textId="6C563637" w:rsidR="001C6101" w:rsidRPr="00E8514E" w:rsidRDefault="6985613B" w:rsidP="00E8514E">
      <w:pPr>
        <w:pStyle w:val="ListParagraph"/>
        <w:numPr>
          <w:ilvl w:val="0"/>
          <w:numId w:val="37"/>
        </w:numPr>
        <w:autoSpaceDE w:val="0"/>
        <w:autoSpaceDN w:val="0"/>
        <w:adjustRightInd w:val="0"/>
        <w:spacing w:after="0" w:line="240" w:lineRule="auto"/>
        <w:jc w:val="both"/>
        <w:rPr>
          <w:rFonts w:asciiTheme="minorHAnsi" w:eastAsiaTheme="minorEastAsia" w:hAnsiTheme="minorHAnsi" w:cstheme="minorBidi"/>
          <w:b/>
          <w:bCs/>
          <w:color w:val="002060"/>
        </w:rPr>
      </w:pPr>
      <w:r w:rsidRPr="00E8514E">
        <w:rPr>
          <w:rFonts w:asciiTheme="minorHAnsi" w:eastAsiaTheme="minorEastAsia" w:hAnsiTheme="minorHAnsi" w:cstheme="minorBidi"/>
          <w:b/>
          <w:bCs/>
          <w:color w:val="002060"/>
        </w:rPr>
        <w:t xml:space="preserve">Problem profiles using police data and intelligence and other sources of information to ensure that the full extent of stalking is well understood. </w:t>
      </w:r>
      <w:r w:rsidR="737BB20E" w:rsidRPr="00E8514E">
        <w:rPr>
          <w:rFonts w:ascii="Aptos" w:eastAsia="Aptos" w:hAnsi="Aptos" w:cs="Aptos"/>
          <w:b/>
          <w:bCs/>
          <w:color w:val="002060"/>
          <w:sz w:val="22"/>
        </w:rPr>
        <w:t xml:space="preserve">This could include information sharing with local </w:t>
      </w:r>
      <w:proofErr w:type="gramStart"/>
      <w:r w:rsidR="737BB20E" w:rsidRPr="00E8514E">
        <w:rPr>
          <w:rFonts w:ascii="Aptos" w:eastAsia="Aptos" w:hAnsi="Aptos" w:cs="Aptos"/>
          <w:b/>
          <w:bCs/>
          <w:color w:val="002060"/>
          <w:sz w:val="22"/>
        </w:rPr>
        <w:t>victims</w:t>
      </w:r>
      <w:proofErr w:type="gramEnd"/>
      <w:r w:rsidR="737BB20E" w:rsidRPr="00E8514E">
        <w:rPr>
          <w:rFonts w:ascii="Aptos" w:eastAsia="Aptos" w:hAnsi="Aptos" w:cs="Aptos"/>
          <w:b/>
          <w:bCs/>
          <w:color w:val="002060"/>
          <w:sz w:val="22"/>
        </w:rPr>
        <w:t xml:space="preserve"> services and other public services, and national and local statistics.</w:t>
      </w:r>
      <w:r w:rsidRPr="00E8514E">
        <w:rPr>
          <w:rFonts w:asciiTheme="minorHAnsi" w:eastAsiaTheme="minorEastAsia" w:hAnsiTheme="minorHAnsi" w:cstheme="minorBidi"/>
          <w:b/>
          <w:bCs/>
          <w:color w:val="002060"/>
        </w:rPr>
        <w:t xml:space="preserve"> </w:t>
      </w:r>
    </w:p>
    <w:p w14:paraId="7F37BCEB" w14:textId="216C698E" w:rsidR="4D3062E5" w:rsidRPr="00E8514E" w:rsidRDefault="4D3062E5" w:rsidP="00E8514E">
      <w:pPr>
        <w:spacing w:after="0" w:line="240" w:lineRule="auto"/>
        <w:ind w:left="-90"/>
        <w:jc w:val="both"/>
        <w:rPr>
          <w:rFonts w:asciiTheme="minorHAnsi" w:eastAsiaTheme="minorEastAsia" w:hAnsiTheme="minorHAnsi" w:cstheme="minorBidi"/>
          <w:color w:val="002060"/>
        </w:rPr>
      </w:pPr>
    </w:p>
    <w:p w14:paraId="32FD0690" w14:textId="457AB581" w:rsidR="001C6101" w:rsidRPr="00E8514E" w:rsidRDefault="2263AF1E"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rPr>
        <w:lastRenderedPageBreak/>
        <w:t xml:space="preserve">Surrey is proud to </w:t>
      </w:r>
      <w:r w:rsidR="005377C5" w:rsidRPr="00E8514E">
        <w:rPr>
          <w:rFonts w:asciiTheme="minorHAnsi" w:eastAsiaTheme="minorEastAsia" w:hAnsiTheme="minorHAnsi" w:cstheme="minorBidi"/>
          <w:color w:val="002060"/>
        </w:rPr>
        <w:t xml:space="preserve">have </w:t>
      </w:r>
      <w:r w:rsidRPr="00E8514E">
        <w:rPr>
          <w:rFonts w:asciiTheme="minorHAnsi" w:eastAsiaTheme="minorEastAsia" w:hAnsiTheme="minorHAnsi" w:cstheme="minorBidi"/>
          <w:color w:val="002060"/>
        </w:rPr>
        <w:t xml:space="preserve">developed a </w:t>
      </w:r>
      <w:commentRangeStart w:id="10"/>
      <w:commentRangeStart w:id="11"/>
      <w:r w:rsidRPr="00E8514E">
        <w:rPr>
          <w:rFonts w:asciiTheme="minorHAnsi" w:eastAsiaTheme="minorEastAsia" w:hAnsiTheme="minorHAnsi" w:cstheme="minorBidi"/>
          <w:color w:val="002060"/>
        </w:rPr>
        <w:t>live</w:t>
      </w:r>
      <w:commentRangeEnd w:id="10"/>
      <w:r w:rsidR="003A26DA">
        <w:rPr>
          <w:rStyle w:val="CommentReference"/>
        </w:rPr>
        <w:commentReference w:id="10"/>
      </w:r>
      <w:commentRangeEnd w:id="11"/>
      <w:r w:rsidR="009C61FA">
        <w:rPr>
          <w:rStyle w:val="CommentReference"/>
        </w:rPr>
        <w:commentReference w:id="11"/>
      </w:r>
      <w:r w:rsidRPr="00E8514E">
        <w:rPr>
          <w:rFonts w:asciiTheme="minorHAnsi" w:eastAsiaTheme="minorEastAsia" w:hAnsiTheme="minorHAnsi" w:cstheme="minorBidi"/>
          <w:color w:val="002060"/>
        </w:rPr>
        <w:t xml:space="preserve"> stalking performance dashboard. -</w:t>
      </w:r>
      <w:hyperlink r:id="rId14">
        <w:r w:rsidR="658120AA" w:rsidRPr="00E8514E">
          <w:rPr>
            <w:rStyle w:val="Hyperlink"/>
            <w:rFonts w:asciiTheme="minorHAnsi" w:eastAsiaTheme="minorEastAsia" w:hAnsiTheme="minorHAnsi" w:cstheme="minorBidi"/>
            <w:color w:val="002060"/>
          </w:rPr>
          <w:t>Stalking Product Live - Power BI Report Server</w:t>
        </w:r>
      </w:hyperlink>
      <w:r w:rsidR="658120AA" w:rsidRPr="00E8514E">
        <w:rPr>
          <w:rFonts w:asciiTheme="minorHAnsi" w:eastAsiaTheme="minorEastAsia" w:hAnsiTheme="minorHAnsi" w:cstheme="minorBidi"/>
          <w:color w:val="002060"/>
        </w:rPr>
        <w:t xml:space="preserve"> </w:t>
      </w:r>
    </w:p>
    <w:p w14:paraId="1C7794E6" w14:textId="614663A3" w:rsidR="4D3062E5" w:rsidRPr="00E8514E" w:rsidRDefault="4D3062E5" w:rsidP="00E8514E">
      <w:pPr>
        <w:spacing w:after="0" w:line="240" w:lineRule="auto"/>
        <w:ind w:left="-90"/>
        <w:jc w:val="both"/>
        <w:rPr>
          <w:rFonts w:asciiTheme="minorHAnsi" w:eastAsiaTheme="minorEastAsia" w:hAnsiTheme="minorHAnsi" w:cstheme="minorBidi"/>
          <w:color w:val="002060"/>
        </w:rPr>
      </w:pPr>
    </w:p>
    <w:p w14:paraId="7DC69113" w14:textId="426ABF43" w:rsidR="001C6101" w:rsidRPr="00E8514E" w:rsidRDefault="138DDA0D"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rPr>
        <w:t xml:space="preserve">This up to date and intuitive data tool allows the Force to fully </w:t>
      </w:r>
      <w:r w:rsidR="5F016E17" w:rsidRPr="00E8514E">
        <w:rPr>
          <w:rFonts w:asciiTheme="minorHAnsi" w:eastAsiaTheme="minorEastAsia" w:hAnsiTheme="minorHAnsi" w:cstheme="minorBidi"/>
          <w:color w:val="002060"/>
        </w:rPr>
        <w:t>understand</w:t>
      </w:r>
      <w:r w:rsidRPr="00E8514E">
        <w:rPr>
          <w:rFonts w:asciiTheme="minorHAnsi" w:eastAsiaTheme="minorEastAsia" w:hAnsiTheme="minorHAnsi" w:cstheme="minorBidi"/>
          <w:color w:val="002060"/>
        </w:rPr>
        <w:t xml:space="preserve"> the problem profiles around staking. It enables staff to access </w:t>
      </w:r>
      <w:r w:rsidR="41C95C41" w:rsidRPr="00E8514E">
        <w:rPr>
          <w:rFonts w:asciiTheme="minorHAnsi" w:eastAsiaTheme="minorEastAsia" w:hAnsiTheme="minorHAnsi" w:cstheme="minorBidi"/>
          <w:color w:val="002060"/>
        </w:rPr>
        <w:t>information</w:t>
      </w:r>
      <w:r w:rsidRPr="00E8514E">
        <w:rPr>
          <w:rFonts w:asciiTheme="minorHAnsi" w:eastAsiaTheme="minorEastAsia" w:hAnsiTheme="minorHAnsi" w:cstheme="minorBidi"/>
          <w:color w:val="002060"/>
        </w:rPr>
        <w:t xml:space="preserve"> at all</w:t>
      </w:r>
      <w:r w:rsidR="0DD80BD0" w:rsidRPr="00E8514E">
        <w:rPr>
          <w:rFonts w:asciiTheme="minorHAnsi" w:eastAsiaTheme="minorEastAsia" w:hAnsiTheme="minorHAnsi" w:cstheme="minorBidi"/>
          <w:color w:val="002060"/>
        </w:rPr>
        <w:t xml:space="preserve"> </w:t>
      </w:r>
      <w:r w:rsidRPr="00E8514E">
        <w:rPr>
          <w:rFonts w:asciiTheme="minorHAnsi" w:eastAsiaTheme="minorEastAsia" w:hAnsiTheme="minorHAnsi" w:cstheme="minorBidi"/>
          <w:color w:val="002060"/>
        </w:rPr>
        <w:t>lev</w:t>
      </w:r>
      <w:r w:rsidR="59E459C7" w:rsidRPr="00E8514E">
        <w:rPr>
          <w:rFonts w:asciiTheme="minorHAnsi" w:eastAsiaTheme="minorEastAsia" w:hAnsiTheme="minorHAnsi" w:cstheme="minorBidi"/>
          <w:color w:val="002060"/>
        </w:rPr>
        <w:t>els</w:t>
      </w:r>
      <w:r w:rsidR="00431E4C" w:rsidRPr="00E8514E">
        <w:rPr>
          <w:rFonts w:asciiTheme="minorHAnsi" w:eastAsiaTheme="minorEastAsia" w:hAnsiTheme="minorHAnsi" w:cstheme="minorBidi"/>
          <w:color w:val="002060"/>
        </w:rPr>
        <w:t xml:space="preserve">, including </w:t>
      </w:r>
      <w:r w:rsidR="00663E73">
        <w:rPr>
          <w:rFonts w:asciiTheme="minorHAnsi" w:eastAsiaTheme="minorEastAsia" w:hAnsiTheme="minorHAnsi" w:cstheme="minorBidi"/>
          <w:color w:val="002060"/>
        </w:rPr>
        <w:t>F</w:t>
      </w:r>
      <w:r w:rsidRPr="00E8514E">
        <w:rPr>
          <w:rFonts w:asciiTheme="minorHAnsi" w:eastAsiaTheme="minorEastAsia" w:hAnsiTheme="minorHAnsi" w:cstheme="minorBidi"/>
          <w:color w:val="002060"/>
        </w:rPr>
        <w:t xml:space="preserve">orce/ </w:t>
      </w:r>
      <w:r w:rsidR="00431E4C" w:rsidRPr="00E8514E">
        <w:rPr>
          <w:rFonts w:asciiTheme="minorHAnsi" w:eastAsiaTheme="minorEastAsia" w:hAnsiTheme="minorHAnsi" w:cstheme="minorBidi"/>
          <w:color w:val="002060"/>
        </w:rPr>
        <w:t>d</w:t>
      </w:r>
      <w:r w:rsidRPr="00E8514E">
        <w:rPr>
          <w:rFonts w:asciiTheme="minorHAnsi" w:eastAsiaTheme="minorEastAsia" w:hAnsiTheme="minorHAnsi" w:cstheme="minorBidi"/>
          <w:color w:val="002060"/>
        </w:rPr>
        <w:t>epartmental</w:t>
      </w:r>
      <w:r w:rsidR="00431E4C" w:rsidRPr="00E8514E">
        <w:rPr>
          <w:rFonts w:asciiTheme="minorHAnsi" w:eastAsiaTheme="minorEastAsia" w:hAnsiTheme="minorHAnsi" w:cstheme="minorBidi"/>
          <w:color w:val="002060"/>
        </w:rPr>
        <w:t xml:space="preserve"> and i</w:t>
      </w:r>
      <w:r w:rsidRPr="00E8514E">
        <w:rPr>
          <w:rFonts w:asciiTheme="minorHAnsi" w:eastAsiaTheme="minorEastAsia" w:hAnsiTheme="minorHAnsi" w:cstheme="minorBidi"/>
          <w:color w:val="002060"/>
        </w:rPr>
        <w:t xml:space="preserve">ndividual case </w:t>
      </w:r>
      <w:r w:rsidR="61BC542B" w:rsidRPr="00E8514E">
        <w:rPr>
          <w:rFonts w:asciiTheme="minorHAnsi" w:eastAsiaTheme="minorEastAsia" w:hAnsiTheme="minorHAnsi" w:cstheme="minorBidi"/>
          <w:color w:val="002060"/>
        </w:rPr>
        <w:t>level</w:t>
      </w:r>
      <w:r w:rsidRPr="00E8514E">
        <w:rPr>
          <w:rFonts w:asciiTheme="minorHAnsi" w:eastAsiaTheme="minorEastAsia" w:hAnsiTheme="minorHAnsi" w:cstheme="minorBidi"/>
          <w:color w:val="002060"/>
        </w:rPr>
        <w:t xml:space="preserve"> to fully </w:t>
      </w:r>
      <w:r w:rsidR="01676529" w:rsidRPr="00E8514E">
        <w:rPr>
          <w:rFonts w:asciiTheme="minorHAnsi" w:eastAsiaTheme="minorEastAsia" w:hAnsiTheme="minorHAnsi" w:cstheme="minorBidi"/>
          <w:color w:val="002060"/>
        </w:rPr>
        <w:t>understand</w:t>
      </w:r>
      <w:r w:rsidRPr="00E8514E">
        <w:rPr>
          <w:rFonts w:asciiTheme="minorHAnsi" w:eastAsiaTheme="minorEastAsia" w:hAnsiTheme="minorHAnsi" w:cstheme="minorBidi"/>
          <w:color w:val="002060"/>
        </w:rPr>
        <w:t xml:space="preserve"> data and </w:t>
      </w:r>
      <w:r w:rsidR="00431E4C" w:rsidRPr="00E8514E">
        <w:rPr>
          <w:rFonts w:asciiTheme="minorHAnsi" w:eastAsiaTheme="minorEastAsia" w:hAnsiTheme="minorHAnsi" w:cstheme="minorBidi"/>
          <w:color w:val="002060"/>
        </w:rPr>
        <w:t xml:space="preserve">the </w:t>
      </w:r>
      <w:r w:rsidRPr="00E8514E">
        <w:rPr>
          <w:rFonts w:asciiTheme="minorHAnsi" w:eastAsiaTheme="minorEastAsia" w:hAnsiTheme="minorHAnsi" w:cstheme="minorBidi"/>
          <w:color w:val="002060"/>
        </w:rPr>
        <w:t>st</w:t>
      </w:r>
      <w:r w:rsidR="50B0339A" w:rsidRPr="00E8514E">
        <w:rPr>
          <w:rFonts w:asciiTheme="minorHAnsi" w:eastAsiaTheme="minorEastAsia" w:hAnsiTheme="minorHAnsi" w:cstheme="minorBidi"/>
          <w:color w:val="002060"/>
        </w:rPr>
        <w:t xml:space="preserve">alking profile. </w:t>
      </w:r>
    </w:p>
    <w:p w14:paraId="6C5939C1" w14:textId="6E727768" w:rsidR="001C6101" w:rsidRPr="00E8514E" w:rsidRDefault="150C3A11"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r w:rsidRPr="00E8514E">
        <w:rPr>
          <w:noProof/>
          <w:color w:val="002060"/>
        </w:rPr>
        <w:drawing>
          <wp:inline distT="0" distB="0" distL="0" distR="0" wp14:anchorId="75DEE7D0" wp14:editId="52808353">
            <wp:extent cx="5724524" cy="2295525"/>
            <wp:effectExtent l="0" t="0" r="0" b="0"/>
            <wp:docPr id="1031238928" name="Picture 103123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4524" cy="2295525"/>
                    </a:xfrm>
                    <a:prstGeom prst="rect">
                      <a:avLst/>
                    </a:prstGeom>
                  </pic:spPr>
                </pic:pic>
              </a:graphicData>
            </a:graphic>
          </wp:inline>
        </w:drawing>
      </w:r>
    </w:p>
    <w:p w14:paraId="1F149F18" w14:textId="1440FABE" w:rsidR="001C6101" w:rsidRPr="00E8514E" w:rsidRDefault="001C6101"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p>
    <w:p w14:paraId="1C538E67" w14:textId="3138FF94" w:rsidR="001C6101" w:rsidRPr="00E8514E" w:rsidRDefault="001C6101"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p>
    <w:p w14:paraId="1C812C5A" w14:textId="521E13B5" w:rsidR="001C6101" w:rsidRPr="00E8514E" w:rsidRDefault="150C3A11"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r w:rsidRPr="00E8514E">
        <w:rPr>
          <w:noProof/>
          <w:color w:val="002060"/>
        </w:rPr>
        <w:drawing>
          <wp:inline distT="0" distB="0" distL="0" distR="0" wp14:anchorId="27424C64" wp14:editId="48B13D11">
            <wp:extent cx="5724524" cy="1657350"/>
            <wp:effectExtent l="0" t="0" r="0" b="0"/>
            <wp:docPr id="131232128" name="Picture 13123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4524" cy="1657350"/>
                    </a:xfrm>
                    <a:prstGeom prst="rect">
                      <a:avLst/>
                    </a:prstGeom>
                  </pic:spPr>
                </pic:pic>
              </a:graphicData>
            </a:graphic>
          </wp:inline>
        </w:drawing>
      </w:r>
    </w:p>
    <w:p w14:paraId="2F38FA71" w14:textId="6471F24D" w:rsidR="001C6101" w:rsidRPr="00E8514E" w:rsidRDefault="001C6101"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p>
    <w:p w14:paraId="71CC90E4" w14:textId="1E24AF4F" w:rsidR="001C6101" w:rsidRPr="00E8514E" w:rsidRDefault="150C3A11"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r w:rsidRPr="00E8514E">
        <w:rPr>
          <w:noProof/>
          <w:color w:val="002060"/>
        </w:rPr>
        <w:drawing>
          <wp:inline distT="0" distB="0" distL="0" distR="0" wp14:anchorId="6AE2B680" wp14:editId="5465C711">
            <wp:extent cx="5724524" cy="1085850"/>
            <wp:effectExtent l="0" t="0" r="0" b="0"/>
            <wp:docPr id="661139174" name="Picture 661139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4524" cy="1085850"/>
                    </a:xfrm>
                    <a:prstGeom prst="rect">
                      <a:avLst/>
                    </a:prstGeom>
                  </pic:spPr>
                </pic:pic>
              </a:graphicData>
            </a:graphic>
          </wp:inline>
        </w:drawing>
      </w:r>
    </w:p>
    <w:p w14:paraId="124F436E" w14:textId="77777777" w:rsidR="00F452A8" w:rsidRDefault="00F452A8" w:rsidP="00E8514E">
      <w:pPr>
        <w:autoSpaceDE w:val="0"/>
        <w:autoSpaceDN w:val="0"/>
        <w:adjustRightInd w:val="0"/>
        <w:spacing w:after="0" w:line="240" w:lineRule="auto"/>
        <w:ind w:left="-90"/>
        <w:jc w:val="both"/>
        <w:rPr>
          <w:rFonts w:asciiTheme="minorHAnsi" w:eastAsiaTheme="minorEastAsia" w:hAnsiTheme="minorHAnsi" w:cstheme="minorBidi"/>
          <w:color w:val="002060"/>
          <w:lang w:val="en-US"/>
        </w:rPr>
      </w:pPr>
    </w:p>
    <w:p w14:paraId="40D9178D" w14:textId="4C3256DA" w:rsidR="001C6101" w:rsidRPr="00E8514E" w:rsidRDefault="00431E4C" w:rsidP="00E8514E">
      <w:pPr>
        <w:autoSpaceDE w:val="0"/>
        <w:autoSpaceDN w:val="0"/>
        <w:adjustRightInd w:val="0"/>
        <w:spacing w:after="0" w:line="240" w:lineRule="auto"/>
        <w:ind w:left="-90"/>
        <w:jc w:val="both"/>
        <w:rPr>
          <w:rFonts w:asciiTheme="minorHAnsi" w:eastAsiaTheme="minorEastAsia" w:hAnsiTheme="minorHAnsi" w:cstheme="minorBidi"/>
          <w:color w:val="002060"/>
          <w:lang w:val="en-US"/>
        </w:rPr>
      </w:pPr>
      <w:r w:rsidRPr="00E8514E">
        <w:rPr>
          <w:rFonts w:asciiTheme="minorHAnsi" w:eastAsiaTheme="minorEastAsia" w:hAnsiTheme="minorHAnsi" w:cstheme="minorBidi"/>
          <w:color w:val="002060"/>
          <w:lang w:val="en-US"/>
        </w:rPr>
        <w:t xml:space="preserve">The </w:t>
      </w:r>
      <w:r w:rsidR="00F452A8">
        <w:rPr>
          <w:rFonts w:asciiTheme="minorHAnsi" w:eastAsiaTheme="minorEastAsia" w:hAnsiTheme="minorHAnsi" w:cstheme="minorBidi"/>
          <w:color w:val="002060"/>
          <w:lang w:val="en-US"/>
        </w:rPr>
        <w:t>F</w:t>
      </w:r>
      <w:r w:rsidRPr="00E8514E">
        <w:rPr>
          <w:rFonts w:asciiTheme="minorHAnsi" w:eastAsiaTheme="minorEastAsia" w:hAnsiTheme="minorHAnsi" w:cstheme="minorBidi"/>
          <w:color w:val="002060"/>
          <w:lang w:val="en-US"/>
        </w:rPr>
        <w:t>orce</w:t>
      </w:r>
      <w:r w:rsidR="5BDA7E0B" w:rsidRPr="00E8514E">
        <w:rPr>
          <w:rFonts w:asciiTheme="minorHAnsi" w:eastAsiaTheme="minorEastAsia" w:hAnsiTheme="minorHAnsi" w:cstheme="minorBidi"/>
          <w:color w:val="002060"/>
          <w:lang w:val="en-US"/>
        </w:rPr>
        <w:t xml:space="preserve"> </w:t>
      </w:r>
      <w:r w:rsidRPr="00E8514E">
        <w:rPr>
          <w:rFonts w:asciiTheme="minorHAnsi" w:eastAsiaTheme="minorEastAsia" w:hAnsiTheme="minorHAnsi" w:cstheme="minorBidi"/>
          <w:color w:val="002060"/>
          <w:lang w:val="en-US"/>
        </w:rPr>
        <w:t>is</w:t>
      </w:r>
      <w:r w:rsidR="5BDA7E0B" w:rsidRPr="00E8514E">
        <w:rPr>
          <w:rFonts w:asciiTheme="minorHAnsi" w:eastAsiaTheme="minorEastAsia" w:hAnsiTheme="minorHAnsi" w:cstheme="minorBidi"/>
          <w:color w:val="002060"/>
          <w:lang w:val="en-US"/>
        </w:rPr>
        <w:t xml:space="preserve"> already aware of and </w:t>
      </w:r>
      <w:r w:rsidR="4BA25AD0" w:rsidRPr="00E8514E">
        <w:rPr>
          <w:rFonts w:asciiTheme="minorHAnsi" w:eastAsiaTheme="minorEastAsia" w:hAnsiTheme="minorHAnsi" w:cstheme="minorBidi"/>
          <w:color w:val="002060"/>
          <w:lang w:val="en-US"/>
        </w:rPr>
        <w:t>is</w:t>
      </w:r>
      <w:r w:rsidR="5BDA7E0B" w:rsidRPr="00E8514E">
        <w:rPr>
          <w:rFonts w:asciiTheme="minorHAnsi" w:eastAsiaTheme="minorEastAsia" w:hAnsiTheme="minorHAnsi" w:cstheme="minorBidi"/>
          <w:color w:val="002060"/>
          <w:lang w:val="en-US"/>
        </w:rPr>
        <w:t xml:space="preserve"> fully compliant with, the Home Office statutory requirement to conduct telephone interview surveys with a sample of Stalking victims. </w:t>
      </w:r>
      <w:r w:rsidR="2E012E0E" w:rsidRPr="00E8514E">
        <w:rPr>
          <w:rFonts w:asciiTheme="minorHAnsi" w:eastAsiaTheme="minorEastAsia" w:hAnsiTheme="minorHAnsi" w:cstheme="minorBidi"/>
          <w:color w:val="002060"/>
          <w:lang w:val="en-US"/>
        </w:rPr>
        <w:t>Surrey</w:t>
      </w:r>
      <w:r w:rsidR="5BDA7E0B" w:rsidRPr="00E8514E">
        <w:rPr>
          <w:rFonts w:asciiTheme="minorHAnsi" w:eastAsiaTheme="minorEastAsia" w:hAnsiTheme="minorHAnsi" w:cstheme="minorBidi"/>
          <w:color w:val="002060"/>
          <w:lang w:val="en-US"/>
        </w:rPr>
        <w:t xml:space="preserve"> </w:t>
      </w:r>
      <w:r w:rsidRPr="00E8514E">
        <w:rPr>
          <w:rFonts w:asciiTheme="minorHAnsi" w:eastAsiaTheme="minorEastAsia" w:hAnsiTheme="minorHAnsi" w:cstheme="minorBidi"/>
          <w:color w:val="002060"/>
          <w:lang w:val="en-US"/>
        </w:rPr>
        <w:t xml:space="preserve">Police </w:t>
      </w:r>
      <w:r w:rsidR="5BDA7E0B" w:rsidRPr="00E8514E">
        <w:rPr>
          <w:rFonts w:asciiTheme="minorHAnsi" w:eastAsiaTheme="minorEastAsia" w:hAnsiTheme="minorHAnsi" w:cstheme="minorBidi"/>
          <w:color w:val="002060"/>
          <w:lang w:val="en-US"/>
        </w:rPr>
        <w:t>ha</w:t>
      </w:r>
      <w:r w:rsidR="00663E73">
        <w:rPr>
          <w:rFonts w:asciiTheme="minorHAnsi" w:eastAsiaTheme="minorEastAsia" w:hAnsiTheme="minorHAnsi" w:cstheme="minorBidi"/>
          <w:color w:val="002060"/>
          <w:lang w:val="en-US"/>
        </w:rPr>
        <w:t>s</w:t>
      </w:r>
      <w:r w:rsidR="5BDA7E0B" w:rsidRPr="00E8514E">
        <w:rPr>
          <w:rFonts w:asciiTheme="minorHAnsi" w:eastAsiaTheme="minorEastAsia" w:hAnsiTheme="minorHAnsi" w:cstheme="minorBidi"/>
          <w:color w:val="002060"/>
          <w:lang w:val="en-US"/>
        </w:rPr>
        <w:t xml:space="preserve"> already proactively initiated a Stalking and Harassment telephone interview survey some years prior to the mandating of this survey.  The data from all these surveys is </w:t>
      </w:r>
      <w:r w:rsidR="035102C2" w:rsidRPr="00E8514E">
        <w:rPr>
          <w:rFonts w:asciiTheme="minorHAnsi" w:eastAsiaTheme="minorEastAsia" w:hAnsiTheme="minorHAnsi" w:cstheme="minorBidi"/>
          <w:color w:val="002060"/>
          <w:lang w:val="en-US"/>
        </w:rPr>
        <w:t>produced</w:t>
      </w:r>
      <w:r w:rsidR="5BDA7E0B" w:rsidRPr="00E8514E">
        <w:rPr>
          <w:rFonts w:asciiTheme="minorHAnsi" w:eastAsiaTheme="minorEastAsia" w:hAnsiTheme="minorHAnsi" w:cstheme="minorBidi"/>
          <w:color w:val="002060"/>
          <w:lang w:val="en-US"/>
        </w:rPr>
        <w:t xml:space="preserve"> into a report to </w:t>
      </w:r>
      <w:r w:rsidR="58C85466" w:rsidRPr="00E8514E">
        <w:rPr>
          <w:rFonts w:asciiTheme="minorHAnsi" w:eastAsiaTheme="minorEastAsia" w:hAnsiTheme="minorHAnsi" w:cstheme="minorBidi"/>
          <w:color w:val="002060"/>
          <w:lang w:val="en-US"/>
        </w:rPr>
        <w:t>assist</w:t>
      </w:r>
      <w:r w:rsidR="5BDA7E0B" w:rsidRPr="00E8514E">
        <w:rPr>
          <w:rFonts w:asciiTheme="minorHAnsi" w:eastAsiaTheme="minorEastAsia" w:hAnsiTheme="minorHAnsi" w:cstheme="minorBidi"/>
          <w:color w:val="002060"/>
          <w:lang w:val="en-US"/>
        </w:rPr>
        <w:t xml:space="preserve"> in identifying </w:t>
      </w:r>
      <w:r w:rsidR="78C1E820" w:rsidRPr="00E8514E">
        <w:rPr>
          <w:rFonts w:asciiTheme="minorHAnsi" w:eastAsiaTheme="minorEastAsia" w:hAnsiTheme="minorHAnsi" w:cstheme="minorBidi"/>
          <w:color w:val="002060"/>
          <w:lang w:val="en-US"/>
        </w:rPr>
        <w:t>trends</w:t>
      </w:r>
      <w:r w:rsidR="5BDA7E0B" w:rsidRPr="00E8514E">
        <w:rPr>
          <w:rFonts w:asciiTheme="minorHAnsi" w:eastAsiaTheme="minorEastAsia" w:hAnsiTheme="minorHAnsi" w:cstheme="minorBidi"/>
          <w:color w:val="002060"/>
          <w:lang w:val="en-US"/>
        </w:rPr>
        <w:t xml:space="preserve">, and areas for improvement.  </w:t>
      </w:r>
      <w:r w:rsidR="0819AC89" w:rsidRPr="00E8514E">
        <w:rPr>
          <w:rFonts w:asciiTheme="minorHAnsi" w:eastAsiaTheme="minorEastAsia" w:hAnsiTheme="minorHAnsi" w:cstheme="minorBidi"/>
          <w:color w:val="002060"/>
          <w:lang w:val="en-US"/>
        </w:rPr>
        <w:t xml:space="preserve">This detail is </w:t>
      </w:r>
      <w:r w:rsidR="5BDA7E0B" w:rsidRPr="00E8514E">
        <w:rPr>
          <w:rFonts w:asciiTheme="minorHAnsi" w:eastAsiaTheme="minorEastAsia" w:hAnsiTheme="minorHAnsi" w:cstheme="minorBidi"/>
          <w:color w:val="002060"/>
          <w:lang w:val="en-US"/>
        </w:rPr>
        <w:t>uploaded to a range of Power</w:t>
      </w:r>
      <w:r w:rsidR="45457D4D" w:rsidRPr="00E8514E">
        <w:rPr>
          <w:rFonts w:asciiTheme="minorHAnsi" w:eastAsiaTheme="minorEastAsia" w:hAnsiTheme="minorHAnsi" w:cstheme="minorBidi"/>
          <w:color w:val="002060"/>
          <w:lang w:val="en-US"/>
        </w:rPr>
        <w:t>-</w:t>
      </w:r>
      <w:r w:rsidR="5BDA7E0B" w:rsidRPr="00E8514E">
        <w:rPr>
          <w:rFonts w:asciiTheme="minorHAnsi" w:eastAsiaTheme="minorEastAsia" w:hAnsiTheme="minorHAnsi" w:cstheme="minorBidi"/>
          <w:color w:val="002060"/>
          <w:lang w:val="en-US"/>
        </w:rPr>
        <w:t xml:space="preserve">BI dashboards including a specific satisfaction survey dashboard where colleagues can explore </w:t>
      </w:r>
      <w:proofErr w:type="spellStart"/>
      <w:r w:rsidR="5BDA7E0B" w:rsidRPr="00E8514E">
        <w:rPr>
          <w:rFonts w:asciiTheme="minorHAnsi" w:eastAsiaTheme="minorEastAsia" w:hAnsiTheme="minorHAnsi" w:cstheme="minorBidi"/>
          <w:color w:val="002060"/>
          <w:lang w:val="en-US"/>
        </w:rPr>
        <w:t>visualisations</w:t>
      </w:r>
      <w:proofErr w:type="spellEnd"/>
      <w:r w:rsidR="5BDA7E0B" w:rsidRPr="00E8514E">
        <w:rPr>
          <w:rFonts w:asciiTheme="minorHAnsi" w:eastAsiaTheme="minorEastAsia" w:hAnsiTheme="minorHAnsi" w:cstheme="minorBidi"/>
          <w:color w:val="002060"/>
          <w:lang w:val="en-US"/>
        </w:rPr>
        <w:t xml:space="preserve"> of the data and apply their own filters on geography, crime type or demographics for example. </w:t>
      </w:r>
    </w:p>
    <w:p w14:paraId="569F2030" w14:textId="7E24EBE5" w:rsidR="001C6101" w:rsidRPr="00E8514E" w:rsidRDefault="001C6101"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p>
    <w:p w14:paraId="1B11D310" w14:textId="40409143" w:rsidR="001C6101" w:rsidRPr="00E8514E" w:rsidRDefault="6F14450F"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b/>
          <w:bCs/>
          <w:i/>
          <w:iCs/>
          <w:color w:val="002060"/>
          <w:szCs w:val="24"/>
        </w:rPr>
        <w:lastRenderedPageBreak/>
        <w:t xml:space="preserve">• </w:t>
      </w:r>
      <w:r w:rsidRPr="00E8514E">
        <w:rPr>
          <w:rFonts w:asciiTheme="minorHAnsi" w:eastAsiaTheme="minorEastAsia" w:hAnsiTheme="minorHAnsi" w:cstheme="minorBidi"/>
          <w:b/>
          <w:bCs/>
          <w:color w:val="002060"/>
          <w:szCs w:val="24"/>
        </w:rPr>
        <w:t>Regular assurance work such as audits to better understand the force response and make improvements where appropriate, including monitoring the use of SPOs, investigation outcomes and the quality of investigations.</w:t>
      </w:r>
      <w:r w:rsidRPr="00E8514E">
        <w:rPr>
          <w:rFonts w:asciiTheme="minorHAnsi" w:eastAsiaTheme="minorEastAsia" w:hAnsiTheme="minorHAnsi" w:cstheme="minorBidi"/>
          <w:b/>
          <w:bCs/>
          <w:i/>
          <w:iCs/>
          <w:color w:val="002060"/>
          <w:szCs w:val="24"/>
        </w:rPr>
        <w:t xml:space="preserve"> </w:t>
      </w:r>
      <w:r w:rsidRPr="00E8514E">
        <w:rPr>
          <w:rFonts w:asciiTheme="minorHAnsi" w:eastAsiaTheme="minorEastAsia" w:hAnsiTheme="minorHAnsi" w:cstheme="minorBidi"/>
          <w:color w:val="002060"/>
          <w:szCs w:val="24"/>
        </w:rPr>
        <w:t xml:space="preserve"> </w:t>
      </w:r>
    </w:p>
    <w:p w14:paraId="5D868E84" w14:textId="77777777" w:rsidR="00431E4C" w:rsidRPr="00E8514E" w:rsidRDefault="00431E4C"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p>
    <w:p w14:paraId="1B85E137" w14:textId="06B04020" w:rsidR="001C6101" w:rsidRDefault="5FE5CD1A"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W</w:t>
      </w:r>
      <w:r w:rsidR="02CBF30B" w:rsidRPr="00E8514E">
        <w:rPr>
          <w:rFonts w:asciiTheme="minorHAnsi" w:eastAsiaTheme="minorEastAsia" w:hAnsiTheme="minorHAnsi" w:cstheme="minorBidi"/>
          <w:color w:val="002060"/>
          <w:szCs w:val="24"/>
        </w:rPr>
        <w:t xml:space="preserve">ithin </w:t>
      </w:r>
      <w:r w:rsidR="00431E4C" w:rsidRPr="00E8514E">
        <w:rPr>
          <w:rFonts w:asciiTheme="minorHAnsi" w:eastAsiaTheme="minorEastAsia" w:hAnsiTheme="minorHAnsi" w:cstheme="minorBidi"/>
          <w:color w:val="002060"/>
          <w:szCs w:val="24"/>
        </w:rPr>
        <w:t>Surrey Police</w:t>
      </w:r>
      <w:r w:rsidR="00663E73">
        <w:rPr>
          <w:rFonts w:asciiTheme="minorHAnsi" w:eastAsiaTheme="minorEastAsia" w:hAnsiTheme="minorHAnsi" w:cstheme="minorBidi"/>
          <w:color w:val="002060"/>
          <w:szCs w:val="24"/>
        </w:rPr>
        <w:t>’</w:t>
      </w:r>
      <w:r w:rsidR="00431E4C" w:rsidRPr="00E8514E">
        <w:rPr>
          <w:rFonts w:asciiTheme="minorHAnsi" w:eastAsiaTheme="minorEastAsia" w:hAnsiTheme="minorHAnsi" w:cstheme="minorBidi"/>
          <w:color w:val="002060"/>
          <w:szCs w:val="24"/>
        </w:rPr>
        <w:t>s C</w:t>
      </w:r>
      <w:r w:rsidR="02CBF30B" w:rsidRPr="00E8514E">
        <w:rPr>
          <w:rFonts w:asciiTheme="minorHAnsi" w:eastAsiaTheme="minorEastAsia" w:hAnsiTheme="minorHAnsi" w:cstheme="minorBidi"/>
          <w:color w:val="002060"/>
          <w:szCs w:val="24"/>
        </w:rPr>
        <w:t xml:space="preserve">orporate </w:t>
      </w:r>
      <w:r w:rsidR="00431E4C" w:rsidRPr="00E8514E">
        <w:rPr>
          <w:rFonts w:asciiTheme="minorHAnsi" w:eastAsiaTheme="minorEastAsia" w:hAnsiTheme="minorHAnsi" w:cstheme="minorBidi"/>
          <w:color w:val="002060"/>
          <w:szCs w:val="24"/>
        </w:rPr>
        <w:t>D</w:t>
      </w:r>
      <w:r w:rsidR="02CBF30B" w:rsidRPr="00E8514E">
        <w:rPr>
          <w:rFonts w:asciiTheme="minorHAnsi" w:eastAsiaTheme="minorEastAsia" w:hAnsiTheme="minorHAnsi" w:cstheme="minorBidi"/>
          <w:color w:val="002060"/>
          <w:szCs w:val="24"/>
        </w:rPr>
        <w:t xml:space="preserve">evelopment </w:t>
      </w:r>
      <w:r w:rsidR="00431E4C" w:rsidRPr="00E8514E">
        <w:rPr>
          <w:rFonts w:asciiTheme="minorHAnsi" w:eastAsiaTheme="minorEastAsia" w:hAnsiTheme="minorHAnsi" w:cstheme="minorBidi"/>
          <w:color w:val="002060"/>
          <w:szCs w:val="24"/>
        </w:rPr>
        <w:t>Department (CDD)</w:t>
      </w:r>
      <w:r w:rsidR="10E28BDF" w:rsidRPr="00E8514E">
        <w:rPr>
          <w:rFonts w:asciiTheme="minorHAnsi" w:eastAsiaTheme="minorEastAsia" w:hAnsiTheme="minorHAnsi" w:cstheme="minorBidi"/>
          <w:color w:val="002060"/>
          <w:szCs w:val="24"/>
        </w:rPr>
        <w:t>,</w:t>
      </w:r>
      <w:r w:rsidR="02CBF30B" w:rsidRPr="00E8514E">
        <w:rPr>
          <w:rFonts w:asciiTheme="minorHAnsi" w:eastAsiaTheme="minorEastAsia" w:hAnsiTheme="minorHAnsi" w:cstheme="minorBidi"/>
          <w:color w:val="002060"/>
          <w:szCs w:val="24"/>
        </w:rPr>
        <w:t xml:space="preserve"> </w:t>
      </w:r>
      <w:r w:rsidR="00431E4C" w:rsidRPr="00E8514E">
        <w:rPr>
          <w:rFonts w:asciiTheme="minorHAnsi" w:eastAsiaTheme="minorEastAsia" w:hAnsiTheme="minorHAnsi" w:cstheme="minorBidi"/>
          <w:color w:val="002060"/>
          <w:szCs w:val="24"/>
        </w:rPr>
        <w:t xml:space="preserve">the </w:t>
      </w:r>
      <w:r w:rsidR="00AE723F">
        <w:rPr>
          <w:rFonts w:asciiTheme="minorHAnsi" w:eastAsiaTheme="minorEastAsia" w:hAnsiTheme="minorHAnsi" w:cstheme="minorBidi"/>
          <w:color w:val="002060"/>
          <w:szCs w:val="24"/>
        </w:rPr>
        <w:t>F</w:t>
      </w:r>
      <w:r w:rsidR="00431E4C" w:rsidRPr="00E8514E">
        <w:rPr>
          <w:rFonts w:asciiTheme="minorHAnsi" w:eastAsiaTheme="minorEastAsia" w:hAnsiTheme="minorHAnsi" w:cstheme="minorBidi"/>
          <w:color w:val="002060"/>
          <w:szCs w:val="24"/>
        </w:rPr>
        <w:t>orce has</w:t>
      </w:r>
      <w:r w:rsidR="02CBF30B" w:rsidRPr="00E8514E">
        <w:rPr>
          <w:rFonts w:asciiTheme="minorHAnsi" w:eastAsiaTheme="minorEastAsia" w:hAnsiTheme="minorHAnsi" w:cstheme="minorBidi"/>
          <w:color w:val="002060"/>
          <w:szCs w:val="24"/>
        </w:rPr>
        <w:t xml:space="preserve"> a range of </w:t>
      </w:r>
      <w:r w:rsidR="1F3A44EA" w:rsidRPr="00E8514E">
        <w:rPr>
          <w:rFonts w:asciiTheme="minorHAnsi" w:eastAsiaTheme="minorEastAsia" w:hAnsiTheme="minorHAnsi" w:cstheme="minorBidi"/>
          <w:color w:val="002060"/>
          <w:szCs w:val="24"/>
        </w:rPr>
        <w:t>performance</w:t>
      </w:r>
      <w:r w:rsidR="02CBF30B" w:rsidRPr="00E8514E">
        <w:rPr>
          <w:rFonts w:asciiTheme="minorHAnsi" w:eastAsiaTheme="minorEastAsia" w:hAnsiTheme="minorHAnsi" w:cstheme="minorBidi"/>
          <w:color w:val="002060"/>
          <w:szCs w:val="24"/>
        </w:rPr>
        <w:t xml:space="preserve"> measures and products that </w:t>
      </w:r>
      <w:r w:rsidR="6D207269" w:rsidRPr="00E8514E">
        <w:rPr>
          <w:rFonts w:asciiTheme="minorHAnsi" w:eastAsiaTheme="minorEastAsia" w:hAnsiTheme="minorHAnsi" w:cstheme="minorBidi"/>
          <w:color w:val="002060"/>
          <w:szCs w:val="24"/>
        </w:rPr>
        <w:t>relate</w:t>
      </w:r>
      <w:r w:rsidR="02CBF30B" w:rsidRPr="00E8514E">
        <w:rPr>
          <w:rFonts w:asciiTheme="minorHAnsi" w:eastAsiaTheme="minorEastAsia" w:hAnsiTheme="minorHAnsi" w:cstheme="minorBidi"/>
          <w:color w:val="002060"/>
          <w:szCs w:val="24"/>
        </w:rPr>
        <w:t xml:space="preserve"> to stalking and feed into the </w:t>
      </w:r>
      <w:r w:rsidR="002958FB" w:rsidRPr="00E8514E">
        <w:rPr>
          <w:rFonts w:asciiTheme="minorHAnsi" w:eastAsiaTheme="minorEastAsia" w:hAnsiTheme="minorHAnsi" w:cstheme="minorBidi"/>
          <w:color w:val="002060"/>
          <w:szCs w:val="24"/>
        </w:rPr>
        <w:t>F</w:t>
      </w:r>
      <w:r w:rsidR="02CBF30B" w:rsidRPr="00E8514E">
        <w:rPr>
          <w:rFonts w:asciiTheme="minorHAnsi" w:eastAsiaTheme="minorEastAsia" w:hAnsiTheme="minorHAnsi" w:cstheme="minorBidi"/>
          <w:color w:val="002060"/>
          <w:szCs w:val="24"/>
        </w:rPr>
        <w:t>orce Servi</w:t>
      </w:r>
      <w:r w:rsidR="1F23EC31" w:rsidRPr="00E8514E">
        <w:rPr>
          <w:rFonts w:asciiTheme="minorHAnsi" w:eastAsiaTheme="minorEastAsia" w:hAnsiTheme="minorHAnsi" w:cstheme="minorBidi"/>
          <w:color w:val="002060"/>
          <w:szCs w:val="24"/>
        </w:rPr>
        <w:t>c</w:t>
      </w:r>
      <w:r w:rsidR="02CBF30B" w:rsidRPr="00E8514E">
        <w:rPr>
          <w:rFonts w:asciiTheme="minorHAnsi" w:eastAsiaTheme="minorEastAsia" w:hAnsiTheme="minorHAnsi" w:cstheme="minorBidi"/>
          <w:color w:val="002060"/>
          <w:szCs w:val="24"/>
        </w:rPr>
        <w:t xml:space="preserve">e </w:t>
      </w:r>
      <w:r w:rsidR="002958FB" w:rsidRPr="00E8514E">
        <w:rPr>
          <w:rFonts w:asciiTheme="minorHAnsi" w:eastAsiaTheme="minorEastAsia" w:hAnsiTheme="minorHAnsi" w:cstheme="minorBidi"/>
          <w:color w:val="002060"/>
          <w:szCs w:val="24"/>
        </w:rPr>
        <w:t>B</w:t>
      </w:r>
      <w:r w:rsidR="02CBF30B" w:rsidRPr="00E8514E">
        <w:rPr>
          <w:rFonts w:asciiTheme="minorHAnsi" w:eastAsiaTheme="minorEastAsia" w:hAnsiTheme="minorHAnsi" w:cstheme="minorBidi"/>
          <w:color w:val="002060"/>
          <w:szCs w:val="24"/>
        </w:rPr>
        <w:t>oard</w:t>
      </w:r>
      <w:r w:rsidR="002958FB" w:rsidRPr="00E8514E">
        <w:rPr>
          <w:rFonts w:asciiTheme="minorHAnsi" w:eastAsiaTheme="minorEastAsia" w:hAnsiTheme="minorHAnsi" w:cstheme="minorBidi"/>
          <w:color w:val="002060"/>
          <w:szCs w:val="24"/>
        </w:rPr>
        <w:t xml:space="preserve"> (FSB)</w:t>
      </w:r>
      <w:r w:rsidR="02CBF30B" w:rsidRPr="00E8514E">
        <w:rPr>
          <w:rFonts w:asciiTheme="minorHAnsi" w:eastAsiaTheme="minorEastAsia" w:hAnsiTheme="minorHAnsi" w:cstheme="minorBidi"/>
          <w:color w:val="002060"/>
          <w:szCs w:val="24"/>
        </w:rPr>
        <w:t xml:space="preserve">, chaired by the Chief </w:t>
      </w:r>
      <w:r w:rsidR="002958FB" w:rsidRPr="00E8514E">
        <w:rPr>
          <w:rFonts w:asciiTheme="minorHAnsi" w:eastAsiaTheme="minorEastAsia" w:hAnsiTheme="minorHAnsi" w:cstheme="minorBidi"/>
          <w:color w:val="002060"/>
          <w:szCs w:val="24"/>
        </w:rPr>
        <w:t>C</w:t>
      </w:r>
      <w:r w:rsidR="02CBF30B" w:rsidRPr="00E8514E">
        <w:rPr>
          <w:rFonts w:asciiTheme="minorHAnsi" w:eastAsiaTheme="minorEastAsia" w:hAnsiTheme="minorHAnsi" w:cstheme="minorBidi"/>
          <w:color w:val="002060"/>
          <w:szCs w:val="24"/>
        </w:rPr>
        <w:t xml:space="preserve">onstable. </w:t>
      </w:r>
      <w:r w:rsidR="002958FB" w:rsidRPr="00E8514E">
        <w:rPr>
          <w:rFonts w:asciiTheme="minorHAnsi" w:eastAsiaTheme="minorEastAsia" w:hAnsiTheme="minorHAnsi" w:cstheme="minorBidi"/>
          <w:color w:val="002060"/>
          <w:szCs w:val="24"/>
        </w:rPr>
        <w:t>T</w:t>
      </w:r>
      <w:r w:rsidR="61E7CF7E" w:rsidRPr="00E8514E">
        <w:rPr>
          <w:rFonts w:asciiTheme="minorHAnsi" w:eastAsiaTheme="minorEastAsia" w:hAnsiTheme="minorHAnsi" w:cstheme="minorBidi"/>
          <w:color w:val="002060"/>
          <w:szCs w:val="24"/>
        </w:rPr>
        <w:t>his area of business</w:t>
      </w:r>
      <w:r w:rsidR="3DD6EAA6" w:rsidRPr="00E8514E">
        <w:rPr>
          <w:rFonts w:asciiTheme="minorHAnsi" w:eastAsiaTheme="minorEastAsia" w:hAnsiTheme="minorHAnsi" w:cstheme="minorBidi"/>
          <w:color w:val="002060"/>
          <w:szCs w:val="24"/>
        </w:rPr>
        <w:t xml:space="preserve"> is also monitored and measured within the Force Vulnerability board</w:t>
      </w:r>
      <w:r w:rsidR="002958FB" w:rsidRPr="00E8514E">
        <w:rPr>
          <w:rFonts w:asciiTheme="minorHAnsi" w:eastAsiaTheme="minorEastAsia" w:hAnsiTheme="minorHAnsi" w:cstheme="minorBidi"/>
          <w:color w:val="002060"/>
          <w:szCs w:val="24"/>
        </w:rPr>
        <w:t xml:space="preserve"> (VB)</w:t>
      </w:r>
      <w:r w:rsidR="3DD6EAA6" w:rsidRPr="00E8514E">
        <w:rPr>
          <w:rFonts w:asciiTheme="minorHAnsi" w:eastAsiaTheme="minorEastAsia" w:hAnsiTheme="minorHAnsi" w:cstheme="minorBidi"/>
          <w:color w:val="002060"/>
          <w:szCs w:val="24"/>
        </w:rPr>
        <w:t xml:space="preserve">, chaired by ACC Jones. </w:t>
      </w:r>
      <w:r w:rsidR="1B217674" w:rsidRPr="00E8514E">
        <w:rPr>
          <w:rFonts w:asciiTheme="minorHAnsi" w:eastAsiaTheme="minorEastAsia" w:hAnsiTheme="minorHAnsi" w:cstheme="minorBidi"/>
          <w:color w:val="002060"/>
          <w:szCs w:val="24"/>
        </w:rPr>
        <w:t xml:space="preserve">Stalking data is reviewed and </w:t>
      </w:r>
      <w:r w:rsidR="171E9470" w:rsidRPr="00E8514E">
        <w:rPr>
          <w:rFonts w:asciiTheme="minorHAnsi" w:eastAsiaTheme="minorEastAsia" w:hAnsiTheme="minorHAnsi" w:cstheme="minorBidi"/>
          <w:color w:val="002060"/>
          <w:szCs w:val="24"/>
        </w:rPr>
        <w:t>scrutinised</w:t>
      </w:r>
      <w:r w:rsidR="1B217674" w:rsidRPr="00E8514E">
        <w:rPr>
          <w:rFonts w:asciiTheme="minorHAnsi" w:eastAsiaTheme="minorEastAsia" w:hAnsiTheme="minorHAnsi" w:cstheme="minorBidi"/>
          <w:color w:val="002060"/>
          <w:szCs w:val="24"/>
        </w:rPr>
        <w:t xml:space="preserve"> </w:t>
      </w:r>
      <w:r w:rsidR="33C757E0" w:rsidRPr="00E8514E">
        <w:rPr>
          <w:rFonts w:asciiTheme="minorHAnsi" w:eastAsiaTheme="minorEastAsia" w:hAnsiTheme="minorHAnsi" w:cstheme="minorBidi"/>
          <w:color w:val="002060"/>
          <w:szCs w:val="24"/>
        </w:rPr>
        <w:t>across</w:t>
      </w:r>
      <w:r w:rsidR="1B217674" w:rsidRPr="00E8514E">
        <w:rPr>
          <w:rFonts w:asciiTheme="minorHAnsi" w:eastAsiaTheme="minorEastAsia" w:hAnsiTheme="minorHAnsi" w:cstheme="minorBidi"/>
          <w:color w:val="002060"/>
          <w:szCs w:val="24"/>
        </w:rPr>
        <w:t xml:space="preserve"> all divisional performance meetings</w:t>
      </w:r>
      <w:r w:rsidR="497BE846" w:rsidRPr="00E8514E">
        <w:rPr>
          <w:rFonts w:asciiTheme="minorHAnsi" w:eastAsiaTheme="minorEastAsia" w:hAnsiTheme="minorHAnsi" w:cstheme="minorBidi"/>
          <w:color w:val="002060"/>
          <w:szCs w:val="24"/>
        </w:rPr>
        <w:t xml:space="preserve">. The </w:t>
      </w:r>
      <w:r w:rsidR="00AE723F">
        <w:rPr>
          <w:rFonts w:asciiTheme="minorHAnsi" w:eastAsiaTheme="minorEastAsia" w:hAnsiTheme="minorHAnsi" w:cstheme="minorBidi"/>
          <w:color w:val="002060"/>
          <w:szCs w:val="24"/>
        </w:rPr>
        <w:t>F</w:t>
      </w:r>
      <w:r w:rsidR="497BE846" w:rsidRPr="00E8514E">
        <w:rPr>
          <w:rFonts w:asciiTheme="minorHAnsi" w:eastAsiaTheme="minorEastAsia" w:hAnsiTheme="minorHAnsi" w:cstheme="minorBidi"/>
          <w:color w:val="002060"/>
          <w:szCs w:val="24"/>
        </w:rPr>
        <w:t xml:space="preserve">orce is focused and proud of its </w:t>
      </w:r>
      <w:r w:rsidR="75FC7021" w:rsidRPr="00E8514E">
        <w:rPr>
          <w:rFonts w:asciiTheme="minorHAnsi" w:eastAsiaTheme="minorEastAsia" w:hAnsiTheme="minorHAnsi" w:cstheme="minorBidi"/>
          <w:color w:val="002060"/>
          <w:szCs w:val="24"/>
        </w:rPr>
        <w:t>performance</w:t>
      </w:r>
      <w:r w:rsidR="497BE846" w:rsidRPr="00E8514E">
        <w:rPr>
          <w:rFonts w:asciiTheme="minorHAnsi" w:eastAsiaTheme="minorEastAsia" w:hAnsiTheme="minorHAnsi" w:cstheme="minorBidi"/>
          <w:color w:val="002060"/>
          <w:szCs w:val="24"/>
        </w:rPr>
        <w:t xml:space="preserve"> in this area</w:t>
      </w:r>
      <w:r w:rsidR="00102453" w:rsidRPr="00E8514E">
        <w:rPr>
          <w:rFonts w:asciiTheme="minorHAnsi" w:eastAsiaTheme="minorEastAsia" w:hAnsiTheme="minorHAnsi" w:cstheme="minorBidi"/>
          <w:color w:val="002060"/>
          <w:szCs w:val="24"/>
        </w:rPr>
        <w:t xml:space="preserve">. </w:t>
      </w:r>
      <w:r w:rsidR="497BE846" w:rsidRPr="00E8514E">
        <w:rPr>
          <w:rFonts w:asciiTheme="minorHAnsi" w:eastAsiaTheme="minorEastAsia" w:hAnsiTheme="minorHAnsi" w:cstheme="minorBidi"/>
          <w:color w:val="002060"/>
          <w:szCs w:val="24"/>
        </w:rPr>
        <w:t xml:space="preserve">Surrey is a leading </w:t>
      </w:r>
      <w:r w:rsidR="00AE723F">
        <w:rPr>
          <w:rFonts w:asciiTheme="minorHAnsi" w:eastAsiaTheme="minorEastAsia" w:hAnsiTheme="minorHAnsi" w:cstheme="minorBidi"/>
          <w:color w:val="002060"/>
          <w:szCs w:val="24"/>
        </w:rPr>
        <w:t>F</w:t>
      </w:r>
      <w:r w:rsidR="497BE846" w:rsidRPr="00E8514E">
        <w:rPr>
          <w:rFonts w:asciiTheme="minorHAnsi" w:eastAsiaTheme="minorEastAsia" w:hAnsiTheme="minorHAnsi" w:cstheme="minorBidi"/>
          <w:color w:val="002060"/>
          <w:szCs w:val="24"/>
        </w:rPr>
        <w:t xml:space="preserve">orce in terms of </w:t>
      </w:r>
      <w:r w:rsidR="7835C2C1" w:rsidRPr="00E8514E">
        <w:rPr>
          <w:rFonts w:asciiTheme="minorHAnsi" w:eastAsiaTheme="minorEastAsia" w:hAnsiTheme="minorHAnsi" w:cstheme="minorBidi"/>
          <w:color w:val="002060"/>
          <w:szCs w:val="24"/>
        </w:rPr>
        <w:t>positive</w:t>
      </w:r>
      <w:r w:rsidR="497BE846" w:rsidRPr="00E8514E">
        <w:rPr>
          <w:rFonts w:asciiTheme="minorHAnsi" w:eastAsiaTheme="minorEastAsia" w:hAnsiTheme="minorHAnsi" w:cstheme="minorBidi"/>
          <w:color w:val="002060"/>
          <w:szCs w:val="24"/>
        </w:rPr>
        <w:t xml:space="preserve"> outcome rate </w:t>
      </w:r>
      <w:r w:rsidR="1952B3FD" w:rsidRPr="00E8514E">
        <w:rPr>
          <w:rFonts w:asciiTheme="minorHAnsi" w:eastAsiaTheme="minorEastAsia" w:hAnsiTheme="minorHAnsi" w:cstheme="minorBidi"/>
          <w:color w:val="002060"/>
          <w:szCs w:val="24"/>
        </w:rPr>
        <w:t>consistently being over 20%</w:t>
      </w:r>
      <w:r w:rsidR="00102453" w:rsidRPr="00E8514E">
        <w:rPr>
          <w:rFonts w:asciiTheme="minorHAnsi" w:eastAsiaTheme="minorEastAsia" w:hAnsiTheme="minorHAnsi" w:cstheme="minorBidi"/>
          <w:color w:val="002060"/>
          <w:szCs w:val="24"/>
        </w:rPr>
        <w:t>.</w:t>
      </w:r>
      <w:r w:rsidR="1952B3FD" w:rsidRPr="00E8514E">
        <w:rPr>
          <w:rFonts w:asciiTheme="minorHAnsi" w:eastAsiaTheme="minorEastAsia" w:hAnsiTheme="minorHAnsi" w:cstheme="minorBidi"/>
          <w:color w:val="002060"/>
          <w:szCs w:val="24"/>
        </w:rPr>
        <w:t xml:space="preserve"> </w:t>
      </w:r>
    </w:p>
    <w:p w14:paraId="2849A719" w14:textId="77777777" w:rsidR="00E8514E" w:rsidRPr="00E8514E" w:rsidRDefault="00E8514E"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p>
    <w:p w14:paraId="14EFA50D" w14:textId="2E090F23" w:rsidR="001C6101" w:rsidRPr="00E8514E" w:rsidRDefault="00102453"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Stalking Protection Orders (</w:t>
      </w:r>
      <w:r w:rsidR="6F14450F" w:rsidRPr="00E8514E">
        <w:rPr>
          <w:rFonts w:asciiTheme="minorHAnsi" w:eastAsiaTheme="minorEastAsia" w:hAnsiTheme="minorHAnsi" w:cstheme="minorBidi"/>
          <w:color w:val="002060"/>
          <w:szCs w:val="24"/>
        </w:rPr>
        <w:t>S</w:t>
      </w:r>
      <w:r w:rsidR="018CFE42" w:rsidRPr="00E8514E">
        <w:rPr>
          <w:rFonts w:asciiTheme="minorHAnsi" w:eastAsiaTheme="minorEastAsia" w:hAnsiTheme="minorHAnsi" w:cstheme="minorBidi"/>
          <w:color w:val="002060"/>
          <w:szCs w:val="24"/>
        </w:rPr>
        <w:t>PO’s</w:t>
      </w:r>
      <w:r w:rsidRPr="00E8514E">
        <w:rPr>
          <w:rFonts w:asciiTheme="minorHAnsi" w:eastAsiaTheme="minorEastAsia" w:hAnsiTheme="minorHAnsi" w:cstheme="minorBidi"/>
          <w:color w:val="002060"/>
          <w:szCs w:val="24"/>
        </w:rPr>
        <w:t>)</w:t>
      </w:r>
      <w:r w:rsidR="023C54CD" w:rsidRPr="00E8514E">
        <w:rPr>
          <w:rFonts w:asciiTheme="minorHAnsi" w:eastAsiaTheme="minorEastAsia" w:hAnsiTheme="minorHAnsi" w:cstheme="minorBidi"/>
          <w:color w:val="002060"/>
          <w:szCs w:val="24"/>
        </w:rPr>
        <w:t xml:space="preserve"> and </w:t>
      </w:r>
      <w:r w:rsidR="00BE7CB5" w:rsidRPr="00E8514E">
        <w:rPr>
          <w:rFonts w:asciiTheme="minorHAnsi" w:eastAsiaTheme="minorEastAsia" w:hAnsiTheme="minorHAnsi" w:cstheme="minorBidi"/>
          <w:color w:val="002060"/>
          <w:szCs w:val="24"/>
        </w:rPr>
        <w:t>Domestic Violence Protection Notices (</w:t>
      </w:r>
      <w:r w:rsidR="023C54CD" w:rsidRPr="00E8514E">
        <w:rPr>
          <w:rFonts w:asciiTheme="minorHAnsi" w:eastAsiaTheme="minorEastAsia" w:hAnsiTheme="minorHAnsi" w:cstheme="minorBidi"/>
          <w:color w:val="002060"/>
          <w:szCs w:val="24"/>
        </w:rPr>
        <w:t>DVPN’s</w:t>
      </w:r>
      <w:r w:rsidR="00BE7CB5" w:rsidRPr="00E8514E">
        <w:rPr>
          <w:rFonts w:asciiTheme="minorHAnsi" w:eastAsiaTheme="minorEastAsia" w:hAnsiTheme="minorHAnsi" w:cstheme="minorBidi"/>
          <w:color w:val="002060"/>
          <w:szCs w:val="24"/>
        </w:rPr>
        <w:t>)</w:t>
      </w:r>
      <w:r w:rsidR="018CFE42" w:rsidRPr="00E8514E">
        <w:rPr>
          <w:rFonts w:asciiTheme="minorHAnsi" w:eastAsiaTheme="minorEastAsia" w:hAnsiTheme="minorHAnsi" w:cstheme="minorBidi"/>
          <w:color w:val="002060"/>
          <w:szCs w:val="24"/>
        </w:rPr>
        <w:t xml:space="preserve"> are discussed in the divisional Daily </w:t>
      </w:r>
      <w:r w:rsidR="00BE7CB5" w:rsidRPr="00E8514E">
        <w:rPr>
          <w:rFonts w:asciiTheme="minorHAnsi" w:eastAsiaTheme="minorEastAsia" w:hAnsiTheme="minorHAnsi" w:cstheme="minorBidi"/>
          <w:color w:val="002060"/>
          <w:szCs w:val="24"/>
        </w:rPr>
        <w:t>Management</w:t>
      </w:r>
      <w:r w:rsidR="018CFE42" w:rsidRPr="00E8514E">
        <w:rPr>
          <w:rFonts w:asciiTheme="minorHAnsi" w:eastAsiaTheme="minorEastAsia" w:hAnsiTheme="minorHAnsi" w:cstheme="minorBidi"/>
          <w:color w:val="002060"/>
          <w:szCs w:val="24"/>
        </w:rPr>
        <w:t xml:space="preserve"> Meetings </w:t>
      </w:r>
      <w:r w:rsidR="00BE7CB5" w:rsidRPr="00E8514E">
        <w:rPr>
          <w:rFonts w:asciiTheme="minorHAnsi" w:eastAsiaTheme="minorEastAsia" w:hAnsiTheme="minorHAnsi" w:cstheme="minorBidi"/>
          <w:color w:val="002060"/>
          <w:szCs w:val="24"/>
        </w:rPr>
        <w:t xml:space="preserve">(DMMs) </w:t>
      </w:r>
      <w:r w:rsidR="018CFE42" w:rsidRPr="00E8514E">
        <w:rPr>
          <w:rFonts w:asciiTheme="minorHAnsi" w:eastAsiaTheme="minorEastAsia" w:hAnsiTheme="minorHAnsi" w:cstheme="minorBidi"/>
          <w:color w:val="002060"/>
          <w:szCs w:val="24"/>
        </w:rPr>
        <w:t xml:space="preserve">to ensure proactive management of safeguarding and dealing with potential breaches. </w:t>
      </w:r>
    </w:p>
    <w:p w14:paraId="3F733425" w14:textId="2406B2D3" w:rsidR="001C6101" w:rsidRPr="00E8514E" w:rsidRDefault="131A84B0" w:rsidP="00E8514E">
      <w:pPr>
        <w:autoSpaceDE w:val="0"/>
        <w:autoSpaceDN w:val="0"/>
        <w:adjustRightInd w:val="0"/>
        <w:spacing w:after="0" w:line="240" w:lineRule="auto"/>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 xml:space="preserve"> </w:t>
      </w:r>
    </w:p>
    <w:p w14:paraId="02E2B0C5" w14:textId="3298C219" w:rsidR="001C6101" w:rsidRPr="00E8514E" w:rsidRDefault="21CBDD30" w:rsidP="00E8514E">
      <w:pPr>
        <w:autoSpaceDE w:val="0"/>
        <w:autoSpaceDN w:val="0"/>
        <w:adjustRightInd w:val="0"/>
        <w:spacing w:after="0" w:line="240" w:lineRule="auto"/>
        <w:ind w:left="-90"/>
        <w:jc w:val="both"/>
        <w:rPr>
          <w:rFonts w:asciiTheme="minorHAnsi" w:eastAsiaTheme="minorEastAsia" w:hAnsiTheme="minorHAnsi" w:cstheme="minorBidi"/>
          <w:color w:val="002060"/>
        </w:rPr>
      </w:pPr>
      <w:r w:rsidRPr="00E8514E">
        <w:rPr>
          <w:rFonts w:asciiTheme="minorHAnsi" w:eastAsiaTheme="minorEastAsia" w:hAnsiTheme="minorHAnsi" w:cstheme="minorBidi"/>
          <w:b/>
          <w:bCs/>
          <w:color w:val="002060"/>
        </w:rPr>
        <w:t xml:space="preserve">Action: </w:t>
      </w:r>
      <w:r w:rsidR="00BE7CB5" w:rsidRPr="00E8514E">
        <w:rPr>
          <w:rFonts w:asciiTheme="minorHAnsi" w:eastAsiaTheme="minorEastAsia" w:hAnsiTheme="minorHAnsi" w:cstheme="minorBidi"/>
          <w:color w:val="002060"/>
        </w:rPr>
        <w:t xml:space="preserve">The </w:t>
      </w:r>
      <w:r w:rsidR="005954EF">
        <w:rPr>
          <w:rFonts w:asciiTheme="minorHAnsi" w:eastAsiaTheme="minorEastAsia" w:hAnsiTheme="minorHAnsi" w:cstheme="minorBidi"/>
          <w:color w:val="002060"/>
        </w:rPr>
        <w:t>F</w:t>
      </w:r>
      <w:r w:rsidR="00BE7CB5" w:rsidRPr="00E8514E">
        <w:rPr>
          <w:rFonts w:asciiTheme="minorHAnsi" w:eastAsiaTheme="minorEastAsia" w:hAnsiTheme="minorHAnsi" w:cstheme="minorBidi"/>
          <w:color w:val="002060"/>
        </w:rPr>
        <w:t>orce</w:t>
      </w:r>
      <w:r w:rsidRPr="00E8514E">
        <w:rPr>
          <w:rFonts w:asciiTheme="minorHAnsi" w:eastAsiaTheme="minorEastAsia" w:hAnsiTheme="minorHAnsi" w:cstheme="minorBidi"/>
          <w:color w:val="002060"/>
        </w:rPr>
        <w:t xml:space="preserve"> will continue to optimise opportunities to utilise problem profiling and ensure information is shared with relevant support services and our partners to better inform and drive initiatives and activities.</w:t>
      </w:r>
      <w:r w:rsidR="2E7C129D" w:rsidRPr="00E8514E">
        <w:rPr>
          <w:rFonts w:asciiTheme="minorHAnsi" w:eastAsiaTheme="minorEastAsia" w:hAnsiTheme="minorHAnsi" w:cstheme="minorBidi"/>
          <w:color w:val="002060"/>
        </w:rPr>
        <w:t xml:space="preserve"> </w:t>
      </w:r>
      <w:r w:rsidR="00E28580" w:rsidRPr="00E8514E">
        <w:rPr>
          <w:rFonts w:asciiTheme="minorHAnsi" w:eastAsiaTheme="minorEastAsia" w:hAnsiTheme="minorHAnsi" w:cstheme="minorBidi"/>
          <w:color w:val="002060"/>
        </w:rPr>
        <w:t>A review of this will take place by March 2025.</w:t>
      </w:r>
    </w:p>
    <w:p w14:paraId="2197C7A8" w14:textId="08427B74" w:rsidR="38552BB3" w:rsidRPr="00E8514E" w:rsidRDefault="38552BB3" w:rsidP="00E8514E">
      <w:pPr>
        <w:spacing w:after="0" w:line="240" w:lineRule="auto"/>
        <w:ind w:left="-90"/>
        <w:jc w:val="both"/>
        <w:rPr>
          <w:rFonts w:asciiTheme="minorHAnsi" w:eastAsiaTheme="minorEastAsia" w:hAnsiTheme="minorHAnsi" w:cstheme="minorBidi"/>
          <w:b/>
          <w:bCs/>
          <w:color w:val="002060"/>
        </w:rPr>
      </w:pPr>
    </w:p>
    <w:p w14:paraId="1C6AAD29" w14:textId="66CFCF37" w:rsidR="2E7C129D" w:rsidRPr="00E8514E" w:rsidRDefault="2E7C129D" w:rsidP="00E8514E">
      <w:pPr>
        <w:spacing w:after="0" w:line="240" w:lineRule="auto"/>
        <w:ind w:left="-90"/>
        <w:jc w:val="both"/>
        <w:rPr>
          <w:rFonts w:asciiTheme="minorHAnsi" w:eastAsiaTheme="minorEastAsia" w:hAnsiTheme="minorHAnsi" w:cstheme="minorBidi"/>
          <w:b/>
          <w:bCs/>
          <w:color w:val="002060"/>
        </w:rPr>
      </w:pPr>
      <w:r w:rsidRPr="00E8514E">
        <w:rPr>
          <w:rFonts w:asciiTheme="minorHAnsi" w:eastAsiaTheme="minorEastAsia" w:hAnsiTheme="minorHAnsi" w:cstheme="minorBidi"/>
          <w:b/>
          <w:bCs/>
          <w:color w:val="002060"/>
        </w:rPr>
        <w:t xml:space="preserve">Action: </w:t>
      </w:r>
      <w:r w:rsidRPr="00E8514E">
        <w:rPr>
          <w:rFonts w:asciiTheme="minorHAnsi" w:eastAsiaTheme="minorEastAsia" w:hAnsiTheme="minorHAnsi" w:cstheme="minorBidi"/>
          <w:color w:val="002060"/>
        </w:rPr>
        <w:t>By the first quarter</w:t>
      </w:r>
      <w:r w:rsidR="22B0B57A" w:rsidRPr="00E8514E">
        <w:rPr>
          <w:rFonts w:asciiTheme="minorHAnsi" w:eastAsiaTheme="minorEastAsia" w:hAnsiTheme="minorHAnsi" w:cstheme="minorBidi"/>
          <w:color w:val="002060"/>
        </w:rPr>
        <w:t xml:space="preserve"> of 2025</w:t>
      </w:r>
      <w:r w:rsidR="1E1A9C3B" w:rsidRPr="00E8514E">
        <w:rPr>
          <w:rFonts w:asciiTheme="minorHAnsi" w:eastAsiaTheme="minorEastAsia" w:hAnsiTheme="minorHAnsi" w:cstheme="minorBidi"/>
          <w:color w:val="002060"/>
        </w:rPr>
        <w:t xml:space="preserve"> </w:t>
      </w:r>
      <w:r w:rsidR="2FA2C062" w:rsidRPr="00E8514E">
        <w:rPr>
          <w:rFonts w:asciiTheme="minorHAnsi" w:eastAsiaTheme="minorEastAsia" w:hAnsiTheme="minorHAnsi" w:cstheme="minorBidi"/>
          <w:color w:val="002060"/>
        </w:rPr>
        <w:t xml:space="preserve">Surrey Police will have a clear dedicated </w:t>
      </w:r>
      <w:proofErr w:type="gramStart"/>
      <w:r w:rsidR="2FA2C062" w:rsidRPr="00E8514E">
        <w:rPr>
          <w:rFonts w:asciiTheme="minorHAnsi" w:eastAsiaTheme="minorEastAsia" w:hAnsiTheme="minorHAnsi" w:cstheme="minorBidi"/>
          <w:color w:val="002060"/>
        </w:rPr>
        <w:t>4</w:t>
      </w:r>
      <w:r w:rsidR="00031BC5">
        <w:rPr>
          <w:rFonts w:asciiTheme="minorHAnsi" w:eastAsiaTheme="minorEastAsia" w:hAnsiTheme="minorHAnsi" w:cstheme="minorBidi"/>
          <w:color w:val="002060"/>
        </w:rPr>
        <w:t xml:space="preserve"> point</w:t>
      </w:r>
      <w:proofErr w:type="gramEnd"/>
      <w:r w:rsidR="2FA2C062" w:rsidRPr="00E8514E">
        <w:rPr>
          <w:rFonts w:asciiTheme="minorHAnsi" w:eastAsiaTheme="minorEastAsia" w:hAnsiTheme="minorHAnsi" w:cstheme="minorBidi"/>
          <w:color w:val="002060"/>
        </w:rPr>
        <w:t xml:space="preserve"> plan </w:t>
      </w:r>
      <w:r w:rsidR="2E4784C1" w:rsidRPr="00E8514E">
        <w:rPr>
          <w:rFonts w:asciiTheme="minorHAnsi" w:eastAsiaTheme="minorEastAsia" w:hAnsiTheme="minorHAnsi" w:cstheme="minorBidi"/>
          <w:color w:val="002060"/>
        </w:rPr>
        <w:t>relating</w:t>
      </w:r>
      <w:r w:rsidR="2FA2C062" w:rsidRPr="00E8514E">
        <w:rPr>
          <w:rFonts w:asciiTheme="minorHAnsi" w:eastAsiaTheme="minorEastAsia" w:hAnsiTheme="minorHAnsi" w:cstheme="minorBidi"/>
          <w:color w:val="002060"/>
        </w:rPr>
        <w:t xml:space="preserve"> to our </w:t>
      </w:r>
      <w:proofErr w:type="spellStart"/>
      <w:r w:rsidR="00DF222F">
        <w:rPr>
          <w:rFonts w:asciiTheme="minorHAnsi" w:eastAsiaTheme="minorEastAsia" w:hAnsiTheme="minorHAnsi" w:cstheme="minorBidi"/>
          <w:color w:val="002060"/>
        </w:rPr>
        <w:t>F</w:t>
      </w:r>
      <w:r w:rsidR="2FA2C062" w:rsidRPr="00E8514E">
        <w:rPr>
          <w:rFonts w:asciiTheme="minorHAnsi" w:eastAsiaTheme="minorEastAsia" w:hAnsiTheme="minorHAnsi" w:cstheme="minorBidi"/>
          <w:color w:val="002060"/>
        </w:rPr>
        <w:t>orcewide</w:t>
      </w:r>
      <w:proofErr w:type="spellEnd"/>
      <w:r w:rsidR="2FA2C062" w:rsidRPr="00E8514E">
        <w:rPr>
          <w:rFonts w:asciiTheme="minorHAnsi" w:eastAsiaTheme="minorEastAsia" w:hAnsiTheme="minorHAnsi" w:cstheme="minorBidi"/>
          <w:color w:val="002060"/>
        </w:rPr>
        <w:t xml:space="preserve"> stalking response.</w:t>
      </w:r>
      <w:r w:rsidR="2FA2C062" w:rsidRPr="00E8514E">
        <w:rPr>
          <w:rFonts w:asciiTheme="minorHAnsi" w:eastAsiaTheme="minorEastAsia" w:hAnsiTheme="minorHAnsi" w:cstheme="minorBidi"/>
          <w:b/>
          <w:bCs/>
          <w:color w:val="002060"/>
        </w:rPr>
        <w:t xml:space="preserve"> </w:t>
      </w:r>
    </w:p>
    <w:p w14:paraId="18ED7667" w14:textId="2BAC722F" w:rsidR="4D3062E5" w:rsidRPr="00E8514E" w:rsidRDefault="4D3062E5" w:rsidP="00E8514E">
      <w:pPr>
        <w:spacing w:after="0" w:line="240" w:lineRule="auto"/>
        <w:ind w:left="-90"/>
        <w:jc w:val="both"/>
        <w:rPr>
          <w:rFonts w:asciiTheme="minorHAnsi" w:eastAsiaTheme="minorEastAsia" w:hAnsiTheme="minorHAnsi" w:cstheme="minorBidi"/>
          <w:b/>
          <w:bCs/>
          <w:color w:val="002060"/>
        </w:rPr>
      </w:pPr>
    </w:p>
    <w:p w14:paraId="0470BA1C" w14:textId="4D4D6FAF" w:rsidR="001C6101" w:rsidRPr="00E8514E" w:rsidRDefault="5B2A050D" w:rsidP="00E8514E">
      <w:pPr>
        <w:autoSpaceDE w:val="0"/>
        <w:autoSpaceDN w:val="0"/>
        <w:adjustRightInd w:val="0"/>
        <w:spacing w:after="0" w:line="240" w:lineRule="auto"/>
        <w:ind w:left="-90"/>
        <w:jc w:val="both"/>
        <w:rPr>
          <w:rFonts w:asciiTheme="minorHAnsi" w:eastAsiaTheme="minorEastAsia" w:hAnsiTheme="minorHAnsi" w:cstheme="minorBidi"/>
          <w:b/>
          <w:bCs/>
          <w:color w:val="002060"/>
        </w:rPr>
      </w:pPr>
      <w:r w:rsidRPr="00E8514E">
        <w:rPr>
          <w:rFonts w:asciiTheme="minorHAnsi" w:eastAsiaTheme="minorEastAsia" w:hAnsiTheme="minorHAnsi" w:cstheme="minorBidi"/>
          <w:b/>
          <w:bCs/>
          <w:color w:val="002060"/>
        </w:rPr>
        <w:t xml:space="preserve">Action: </w:t>
      </w:r>
      <w:r w:rsidR="5C480950" w:rsidRPr="00E8514E">
        <w:rPr>
          <w:rFonts w:asciiTheme="minorHAnsi" w:eastAsiaTheme="minorEastAsia" w:hAnsiTheme="minorHAnsi" w:cstheme="minorBidi"/>
          <w:color w:val="002060"/>
        </w:rPr>
        <w:t xml:space="preserve">By March 2025 </w:t>
      </w:r>
      <w:r w:rsidRPr="00E8514E">
        <w:rPr>
          <w:rFonts w:asciiTheme="minorHAnsi" w:eastAsiaTheme="minorEastAsia" w:hAnsiTheme="minorHAnsi" w:cstheme="minorBidi"/>
          <w:color w:val="002060"/>
        </w:rPr>
        <w:t xml:space="preserve">Surrey </w:t>
      </w:r>
      <w:r w:rsidR="00663E73">
        <w:rPr>
          <w:rFonts w:asciiTheme="minorHAnsi" w:eastAsiaTheme="minorEastAsia" w:hAnsiTheme="minorHAnsi" w:cstheme="minorBidi"/>
          <w:color w:val="002060"/>
        </w:rPr>
        <w:t>P</w:t>
      </w:r>
      <w:r w:rsidRPr="00E8514E">
        <w:rPr>
          <w:rFonts w:asciiTheme="minorHAnsi" w:eastAsiaTheme="minorEastAsia" w:hAnsiTheme="minorHAnsi" w:cstheme="minorBidi"/>
          <w:color w:val="002060"/>
        </w:rPr>
        <w:t xml:space="preserve">olice will </w:t>
      </w:r>
      <w:r w:rsidR="6E048FA9" w:rsidRPr="00E8514E">
        <w:rPr>
          <w:rFonts w:asciiTheme="minorHAnsi" w:eastAsiaTheme="minorEastAsia" w:hAnsiTheme="minorHAnsi" w:cstheme="minorBidi"/>
          <w:color w:val="002060"/>
        </w:rPr>
        <w:t>have</w:t>
      </w:r>
      <w:r w:rsidR="4C6DF7D5" w:rsidRPr="00E8514E">
        <w:rPr>
          <w:rFonts w:asciiTheme="minorHAnsi" w:eastAsiaTheme="minorEastAsia" w:hAnsiTheme="minorHAnsi" w:cstheme="minorBidi"/>
          <w:color w:val="002060"/>
        </w:rPr>
        <w:t xml:space="preserve"> fully </w:t>
      </w:r>
      <w:r w:rsidRPr="00E8514E">
        <w:rPr>
          <w:rFonts w:asciiTheme="minorHAnsi" w:eastAsiaTheme="minorEastAsia" w:hAnsiTheme="minorHAnsi" w:cstheme="minorBidi"/>
          <w:color w:val="002060"/>
        </w:rPr>
        <w:t>review</w:t>
      </w:r>
      <w:r w:rsidR="6486FCCA" w:rsidRPr="00E8514E">
        <w:rPr>
          <w:rFonts w:asciiTheme="minorHAnsi" w:eastAsiaTheme="minorEastAsia" w:hAnsiTheme="minorHAnsi" w:cstheme="minorBidi"/>
          <w:color w:val="002060"/>
        </w:rPr>
        <w:t>ed</w:t>
      </w:r>
      <w:r w:rsidRPr="00E8514E">
        <w:rPr>
          <w:rFonts w:asciiTheme="minorHAnsi" w:eastAsiaTheme="minorEastAsia" w:hAnsiTheme="minorHAnsi" w:cstheme="minorBidi"/>
          <w:color w:val="002060"/>
        </w:rPr>
        <w:t xml:space="preserve"> the practice of how SPO’s are effectively policed and monitored through the divisional DMM’s</w:t>
      </w:r>
    </w:p>
    <w:p w14:paraId="14729DDD" w14:textId="181143D6" w:rsidR="4D3062E5" w:rsidRDefault="4D3062E5" w:rsidP="4D3062E5">
      <w:pPr>
        <w:spacing w:after="0" w:line="240" w:lineRule="auto"/>
        <w:ind w:left="-90"/>
        <w:rPr>
          <w:rFonts w:asciiTheme="minorHAnsi" w:eastAsiaTheme="minorEastAsia" w:hAnsiTheme="minorHAnsi" w:cstheme="minorBidi"/>
        </w:rPr>
      </w:pPr>
    </w:p>
    <w:p w14:paraId="213444DC" w14:textId="77777777" w:rsidR="00E8514E" w:rsidRDefault="00E8514E" w:rsidP="4D3062E5">
      <w:pPr>
        <w:spacing w:after="0" w:line="240" w:lineRule="auto"/>
        <w:ind w:left="-90"/>
        <w:rPr>
          <w:rFonts w:asciiTheme="minorHAnsi" w:eastAsiaTheme="minorEastAsia" w:hAnsiTheme="minorHAnsi" w:cstheme="minorBidi"/>
        </w:rPr>
      </w:pPr>
    </w:p>
    <w:p w14:paraId="3F212AD6" w14:textId="40F09B25" w:rsidR="001C6101" w:rsidRDefault="001C6101" w:rsidP="4E5F7C69">
      <w:pPr>
        <w:autoSpaceDE w:val="0"/>
        <w:autoSpaceDN w:val="0"/>
        <w:adjustRightInd w:val="0"/>
        <w:spacing w:after="0" w:line="240" w:lineRule="auto"/>
        <w:ind w:left="-90"/>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t>Recommendation 12</w:t>
      </w:r>
    </w:p>
    <w:p w14:paraId="76752C4E"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By 27 March 2025, take steps to make sure that risk identification, assessment and management is effective in all stalking and breaches of orders cases, including by: </w:t>
      </w:r>
    </w:p>
    <w:p w14:paraId="0831A101"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Considering implementing the stalking screening tool to support the identification of stalking and the risks associated with stalking. </w:t>
      </w:r>
    </w:p>
    <w:p w14:paraId="72FA4FCB"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Having clear policies and procedures in place for assessing and managing risk in all cases. And where appropriate, embedding recognised risk assessment tools in force systems so that it is easy for officers to access, use and document their consideration of risk and safeguarding. </w:t>
      </w:r>
    </w:p>
    <w:p w14:paraId="07D413F0"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Recognising (in policies, </w:t>
      </w:r>
      <w:proofErr w:type="gramStart"/>
      <w:r w:rsidRPr="4E5F7C69">
        <w:rPr>
          <w:rFonts w:asciiTheme="minorHAnsi" w:eastAsiaTheme="minorEastAsia" w:hAnsiTheme="minorHAnsi" w:cstheme="minorBidi"/>
          <w:i/>
          <w:iCs/>
          <w:color w:val="auto"/>
          <w:szCs w:val="24"/>
        </w:rPr>
        <w:t>guidance</w:t>
      </w:r>
      <w:proofErr w:type="gramEnd"/>
      <w:r w:rsidRPr="4E5F7C69">
        <w:rPr>
          <w:rFonts w:asciiTheme="minorHAnsi" w:eastAsiaTheme="minorEastAsia" w:hAnsiTheme="minorHAnsi" w:cstheme="minorBidi"/>
          <w:i/>
          <w:iCs/>
          <w:color w:val="auto"/>
          <w:szCs w:val="24"/>
        </w:rPr>
        <w:t xml:space="preserve"> and training) the heightened risk associated with breaches of protective orders and measures. </w:t>
      </w:r>
    </w:p>
    <w:p w14:paraId="6E0D94F5"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Implementing screening and checking processes to support the early identification, </w:t>
      </w:r>
      <w:proofErr w:type="gramStart"/>
      <w:r w:rsidRPr="4E5F7C69">
        <w:rPr>
          <w:rFonts w:asciiTheme="minorHAnsi" w:eastAsiaTheme="minorEastAsia" w:hAnsiTheme="minorHAnsi" w:cstheme="minorBidi"/>
          <w:i/>
          <w:iCs/>
          <w:color w:val="auto"/>
          <w:szCs w:val="24"/>
        </w:rPr>
        <w:t>assessment</w:t>
      </w:r>
      <w:proofErr w:type="gramEnd"/>
      <w:r w:rsidRPr="4E5F7C69">
        <w:rPr>
          <w:rFonts w:asciiTheme="minorHAnsi" w:eastAsiaTheme="minorEastAsia" w:hAnsiTheme="minorHAnsi" w:cstheme="minorBidi"/>
          <w:i/>
          <w:iCs/>
          <w:color w:val="auto"/>
          <w:szCs w:val="24"/>
        </w:rPr>
        <w:t xml:space="preserve"> and management of high-risk cases. This may require stalking and breach of order cases to be considered at daily management meetings.</w:t>
      </w:r>
    </w:p>
    <w:p w14:paraId="02B59D7F" w14:textId="3C6C23ED" w:rsidR="001C6101" w:rsidRDefault="001C6101" w:rsidP="4E5F7C69">
      <w:pPr>
        <w:ind w:left="-90"/>
        <w:rPr>
          <w:rFonts w:asciiTheme="minorHAnsi" w:eastAsiaTheme="minorEastAsia" w:hAnsiTheme="minorHAnsi" w:cstheme="minorBidi"/>
          <w:color w:val="auto"/>
          <w:szCs w:val="24"/>
        </w:rPr>
      </w:pPr>
    </w:p>
    <w:p w14:paraId="5ADE3814" w14:textId="77777777" w:rsidR="00E8514E" w:rsidRPr="00E8514E" w:rsidRDefault="00E8514E" w:rsidP="00E8514E">
      <w:pPr>
        <w:ind w:left="-90"/>
        <w:jc w:val="both"/>
        <w:rPr>
          <w:rFonts w:asciiTheme="minorHAnsi" w:eastAsiaTheme="minorEastAsia" w:hAnsiTheme="minorHAnsi" w:cstheme="minorBidi"/>
          <w:b/>
          <w:bCs/>
          <w:color w:val="002060"/>
          <w:szCs w:val="24"/>
          <w:u w:val="single"/>
        </w:rPr>
      </w:pPr>
      <w:r w:rsidRPr="00E8514E">
        <w:rPr>
          <w:rFonts w:asciiTheme="minorHAnsi" w:eastAsiaTheme="minorEastAsia" w:hAnsiTheme="minorHAnsi" w:cstheme="minorBidi"/>
          <w:b/>
          <w:bCs/>
          <w:color w:val="002060"/>
          <w:szCs w:val="24"/>
          <w:u w:val="single"/>
        </w:rPr>
        <w:t>Surrey Police response:</w:t>
      </w:r>
    </w:p>
    <w:p w14:paraId="359B3D6E" w14:textId="1DD869B4" w:rsidR="008B39C6" w:rsidRPr="00EC5CAC" w:rsidRDefault="008B39C6" w:rsidP="00E8514E">
      <w:pPr>
        <w:ind w:left="-90"/>
        <w:jc w:val="both"/>
        <w:rPr>
          <w:rFonts w:asciiTheme="minorHAnsi" w:eastAsiaTheme="minorEastAsia" w:hAnsiTheme="minorHAnsi" w:cstheme="minorBidi"/>
          <w:b/>
          <w:bCs/>
          <w:color w:val="002060"/>
          <w:szCs w:val="24"/>
          <w:u w:val="single"/>
        </w:rPr>
      </w:pPr>
      <w:r w:rsidRPr="00EC5CAC">
        <w:rPr>
          <w:rFonts w:asciiTheme="minorHAnsi" w:eastAsiaTheme="minorEastAsia" w:hAnsiTheme="minorHAnsi" w:cstheme="minorBidi"/>
          <w:b/>
          <w:bCs/>
          <w:color w:val="002060"/>
          <w:szCs w:val="24"/>
          <w:u w:val="single"/>
        </w:rPr>
        <w:t>Current situation</w:t>
      </w:r>
    </w:p>
    <w:p w14:paraId="14A8961A" w14:textId="1EDA85D3" w:rsidR="001C6101" w:rsidRPr="00E8514E" w:rsidRDefault="13072E98" w:rsidP="00E8514E">
      <w:pPr>
        <w:pStyle w:val="ListParagraph"/>
        <w:numPr>
          <w:ilvl w:val="0"/>
          <w:numId w:val="37"/>
        </w:numPr>
        <w:jc w:val="both"/>
        <w:rPr>
          <w:rFonts w:asciiTheme="minorHAnsi" w:eastAsiaTheme="minorEastAsia" w:hAnsiTheme="minorHAnsi" w:cstheme="minorBidi"/>
          <w:b/>
          <w:bCs/>
          <w:color w:val="002060"/>
          <w:szCs w:val="24"/>
        </w:rPr>
      </w:pPr>
      <w:r w:rsidRPr="00E8514E">
        <w:rPr>
          <w:rFonts w:asciiTheme="minorHAnsi" w:eastAsiaTheme="minorEastAsia" w:hAnsiTheme="minorHAnsi" w:cstheme="minorBidi"/>
          <w:b/>
          <w:bCs/>
          <w:color w:val="002060"/>
          <w:szCs w:val="24"/>
        </w:rPr>
        <w:lastRenderedPageBreak/>
        <w:t>Considering implementing the stalking screening tool to support the identification of stalking and the risks associated with stalking</w:t>
      </w:r>
      <w:r w:rsidR="008B39C6" w:rsidRPr="00E8514E">
        <w:rPr>
          <w:rFonts w:asciiTheme="minorHAnsi" w:eastAsiaTheme="minorEastAsia" w:hAnsiTheme="minorHAnsi" w:cstheme="minorBidi"/>
          <w:b/>
          <w:bCs/>
          <w:color w:val="002060"/>
          <w:szCs w:val="24"/>
        </w:rPr>
        <w:t>.</w:t>
      </w:r>
    </w:p>
    <w:p w14:paraId="40B2333F" w14:textId="14E3E577" w:rsidR="00E63BC8" w:rsidRPr="00E8514E" w:rsidRDefault="008B39C6" w:rsidP="1041F341">
      <w:pPr>
        <w:spacing w:after="0"/>
        <w:ind w:left="-90"/>
        <w:jc w:val="both"/>
        <w:rPr>
          <w:rFonts w:asciiTheme="minorHAnsi" w:eastAsiaTheme="minorEastAsia" w:hAnsiTheme="minorHAnsi" w:cstheme="minorBidi"/>
          <w:color w:val="002060"/>
        </w:rPr>
      </w:pPr>
      <w:r w:rsidRPr="1041F341">
        <w:rPr>
          <w:rFonts w:asciiTheme="minorHAnsi" w:eastAsiaTheme="minorEastAsia" w:hAnsiTheme="minorHAnsi" w:cstheme="minorBidi"/>
          <w:color w:val="002060"/>
          <w:lang w:val="en-US"/>
        </w:rPr>
        <w:t>Surrey Police</w:t>
      </w:r>
      <w:r w:rsidR="000A7306" w:rsidRPr="1041F341">
        <w:rPr>
          <w:rFonts w:asciiTheme="minorHAnsi" w:eastAsiaTheme="minorEastAsia" w:hAnsiTheme="minorHAnsi" w:cstheme="minorBidi"/>
          <w:color w:val="002060"/>
          <w:lang w:val="en-US"/>
        </w:rPr>
        <w:t xml:space="preserve"> w</w:t>
      </w:r>
      <w:r w:rsidR="00DF222F" w:rsidRPr="1041F341">
        <w:rPr>
          <w:rFonts w:asciiTheme="minorHAnsi" w:eastAsiaTheme="minorEastAsia" w:hAnsiTheme="minorHAnsi" w:cstheme="minorBidi"/>
          <w:color w:val="002060"/>
          <w:lang w:val="en-US"/>
        </w:rPr>
        <w:t>as</w:t>
      </w:r>
      <w:r w:rsidR="000A7306" w:rsidRPr="1041F341">
        <w:rPr>
          <w:rFonts w:asciiTheme="minorHAnsi" w:eastAsiaTheme="minorEastAsia" w:hAnsiTheme="minorHAnsi" w:cstheme="minorBidi"/>
          <w:color w:val="002060"/>
          <w:lang w:val="en-US"/>
        </w:rPr>
        <w:t xml:space="preserve"> a pilot force for the Stalking Screening Tool </w:t>
      </w:r>
      <w:r w:rsidR="3F9DB4B0" w:rsidRPr="1041F341">
        <w:rPr>
          <w:rFonts w:asciiTheme="minorHAnsi" w:eastAsiaTheme="minorEastAsia" w:hAnsiTheme="minorHAnsi" w:cstheme="minorBidi"/>
          <w:color w:val="002060"/>
          <w:lang w:val="en-US"/>
        </w:rPr>
        <w:t xml:space="preserve">(SST) </w:t>
      </w:r>
      <w:r w:rsidR="000A7306" w:rsidRPr="1041F341">
        <w:rPr>
          <w:rFonts w:asciiTheme="minorHAnsi" w:eastAsiaTheme="minorEastAsia" w:hAnsiTheme="minorHAnsi" w:cstheme="minorBidi"/>
          <w:color w:val="002060"/>
          <w:lang w:val="en-US"/>
        </w:rPr>
        <w:t xml:space="preserve">in 2020. It has been fully embedded into </w:t>
      </w:r>
      <w:r w:rsidRPr="1041F341">
        <w:rPr>
          <w:rFonts w:asciiTheme="minorHAnsi" w:eastAsiaTheme="minorEastAsia" w:hAnsiTheme="minorHAnsi" w:cstheme="minorBidi"/>
          <w:color w:val="002060"/>
          <w:lang w:val="en-US"/>
        </w:rPr>
        <w:t xml:space="preserve">the </w:t>
      </w:r>
      <w:r w:rsidR="00DF222F" w:rsidRPr="1041F341">
        <w:rPr>
          <w:rFonts w:asciiTheme="minorHAnsi" w:eastAsiaTheme="minorEastAsia" w:hAnsiTheme="minorHAnsi" w:cstheme="minorBidi"/>
          <w:color w:val="002060"/>
          <w:lang w:val="en-US"/>
        </w:rPr>
        <w:t>F</w:t>
      </w:r>
      <w:r w:rsidRPr="1041F341">
        <w:rPr>
          <w:rFonts w:asciiTheme="minorHAnsi" w:eastAsiaTheme="minorEastAsia" w:hAnsiTheme="minorHAnsi" w:cstheme="minorBidi"/>
          <w:color w:val="002060"/>
          <w:lang w:val="en-US"/>
        </w:rPr>
        <w:t xml:space="preserve">orces </w:t>
      </w:r>
      <w:r w:rsidR="000A7306" w:rsidRPr="1041F341">
        <w:rPr>
          <w:rFonts w:asciiTheme="minorHAnsi" w:eastAsiaTheme="minorEastAsia" w:hAnsiTheme="minorHAnsi" w:cstheme="minorBidi"/>
          <w:color w:val="002060"/>
          <w:lang w:val="en-US"/>
        </w:rPr>
        <w:t xml:space="preserve">policies and processes. </w:t>
      </w:r>
      <w:r w:rsidRPr="1041F341">
        <w:rPr>
          <w:rFonts w:asciiTheme="minorHAnsi" w:eastAsiaTheme="minorEastAsia" w:hAnsiTheme="minorHAnsi" w:cstheme="minorBidi"/>
          <w:color w:val="002060"/>
          <w:lang w:val="en-US"/>
        </w:rPr>
        <w:t xml:space="preserve">The </w:t>
      </w:r>
      <w:r w:rsidR="00DF222F" w:rsidRPr="1041F341">
        <w:rPr>
          <w:rFonts w:asciiTheme="minorHAnsi" w:eastAsiaTheme="minorEastAsia" w:hAnsiTheme="minorHAnsi" w:cstheme="minorBidi"/>
          <w:color w:val="002060"/>
          <w:lang w:val="en-US"/>
        </w:rPr>
        <w:t>F</w:t>
      </w:r>
      <w:r w:rsidRPr="1041F341">
        <w:rPr>
          <w:rFonts w:asciiTheme="minorHAnsi" w:eastAsiaTheme="minorEastAsia" w:hAnsiTheme="minorHAnsi" w:cstheme="minorBidi"/>
          <w:color w:val="002060"/>
          <w:lang w:val="en-US"/>
        </w:rPr>
        <w:t>orce</w:t>
      </w:r>
      <w:r w:rsidR="000A7306" w:rsidRPr="1041F341">
        <w:rPr>
          <w:rFonts w:asciiTheme="minorHAnsi" w:eastAsiaTheme="minorEastAsia" w:hAnsiTheme="minorHAnsi" w:cstheme="minorBidi"/>
          <w:color w:val="002060"/>
          <w:lang w:val="en-US"/>
        </w:rPr>
        <w:t xml:space="preserve"> </w:t>
      </w:r>
      <w:r w:rsidRPr="1041F341">
        <w:rPr>
          <w:rFonts w:asciiTheme="minorHAnsi" w:eastAsiaTheme="minorEastAsia" w:hAnsiTheme="minorHAnsi" w:cstheme="minorBidi"/>
          <w:color w:val="002060"/>
          <w:lang w:val="en-US"/>
        </w:rPr>
        <w:t>has</w:t>
      </w:r>
      <w:r w:rsidR="000A7306" w:rsidRPr="1041F341">
        <w:rPr>
          <w:rFonts w:asciiTheme="minorHAnsi" w:eastAsiaTheme="minorEastAsia" w:hAnsiTheme="minorHAnsi" w:cstheme="minorBidi"/>
          <w:color w:val="002060"/>
          <w:lang w:val="en-US"/>
        </w:rPr>
        <w:t xml:space="preserve"> shared experience of using the tool with the </w:t>
      </w:r>
      <w:r w:rsidR="70478FE6" w:rsidRPr="1041F341">
        <w:rPr>
          <w:rFonts w:asciiTheme="minorHAnsi" w:eastAsiaTheme="minorEastAsia" w:hAnsiTheme="minorHAnsi" w:cstheme="minorBidi"/>
          <w:color w:val="002060"/>
          <w:lang w:val="en-US"/>
        </w:rPr>
        <w:t>Stalking Screening Tool (</w:t>
      </w:r>
      <w:commentRangeStart w:id="12"/>
      <w:commentRangeStart w:id="13"/>
      <w:commentRangeStart w:id="14"/>
      <w:r w:rsidR="127A404E" w:rsidRPr="1041F341">
        <w:rPr>
          <w:rFonts w:asciiTheme="minorHAnsi" w:eastAsiaTheme="minorEastAsia" w:hAnsiTheme="minorHAnsi" w:cstheme="minorBidi"/>
          <w:color w:val="002060"/>
          <w:lang w:val="en-US"/>
        </w:rPr>
        <w:t>SST</w:t>
      </w:r>
      <w:r w:rsidR="627E144F" w:rsidRPr="1041F341">
        <w:rPr>
          <w:rFonts w:asciiTheme="minorHAnsi" w:eastAsiaTheme="minorEastAsia" w:hAnsiTheme="minorHAnsi" w:cstheme="minorBidi"/>
          <w:color w:val="002060"/>
          <w:lang w:val="en-US"/>
        </w:rPr>
        <w:t>)</w:t>
      </w:r>
      <w:commentRangeEnd w:id="12"/>
      <w:r>
        <w:rPr>
          <w:rStyle w:val="CommentReference"/>
        </w:rPr>
        <w:commentReference w:id="12"/>
      </w:r>
      <w:commentRangeEnd w:id="13"/>
      <w:r>
        <w:rPr>
          <w:rStyle w:val="CommentReference"/>
        </w:rPr>
        <w:commentReference w:id="13"/>
      </w:r>
      <w:commentRangeEnd w:id="14"/>
      <w:r>
        <w:rPr>
          <w:rStyle w:val="CommentReference"/>
        </w:rPr>
        <w:commentReference w:id="14"/>
      </w:r>
      <w:r w:rsidR="127A404E" w:rsidRPr="1041F341">
        <w:rPr>
          <w:rFonts w:asciiTheme="minorHAnsi" w:eastAsiaTheme="minorEastAsia" w:hAnsiTheme="minorHAnsi" w:cstheme="minorBidi"/>
          <w:color w:val="002060"/>
          <w:lang w:val="en-US"/>
        </w:rPr>
        <w:t xml:space="preserve"> National </w:t>
      </w:r>
      <w:r w:rsidR="000A7306" w:rsidRPr="1041F341">
        <w:rPr>
          <w:rFonts w:asciiTheme="minorHAnsi" w:eastAsiaTheme="minorEastAsia" w:hAnsiTheme="minorHAnsi" w:cstheme="minorBidi"/>
          <w:color w:val="002060"/>
          <w:lang w:val="en-US"/>
        </w:rPr>
        <w:t>project team and assisted other forces in their implementation of the tool.</w:t>
      </w:r>
      <w:r w:rsidR="000A7306" w:rsidRPr="1041F341">
        <w:rPr>
          <w:rFonts w:asciiTheme="minorHAnsi" w:eastAsiaTheme="minorEastAsia" w:hAnsiTheme="minorHAnsi" w:cstheme="minorBidi"/>
          <w:color w:val="002060"/>
        </w:rPr>
        <w:t xml:space="preserve"> </w:t>
      </w:r>
    </w:p>
    <w:p w14:paraId="23CB3DB4" w14:textId="77777777" w:rsidR="00E63BC8" w:rsidRPr="00E8514E" w:rsidRDefault="00E63BC8" w:rsidP="00E8514E">
      <w:pPr>
        <w:spacing w:after="0"/>
        <w:ind w:left="-90"/>
        <w:jc w:val="both"/>
        <w:rPr>
          <w:rFonts w:asciiTheme="minorHAnsi" w:eastAsiaTheme="minorEastAsia" w:hAnsiTheme="minorHAnsi" w:cstheme="minorBidi"/>
          <w:color w:val="002060"/>
          <w:szCs w:val="24"/>
        </w:rPr>
      </w:pPr>
    </w:p>
    <w:p w14:paraId="076B67FD" w14:textId="05E6CBB1" w:rsidR="001C6101" w:rsidRPr="00E8514E" w:rsidRDefault="001C6101" w:rsidP="00E8514E">
      <w:pPr>
        <w:spacing w:after="0"/>
        <w:ind w:left="-90"/>
        <w:jc w:val="both"/>
        <w:rPr>
          <w:rFonts w:asciiTheme="minorHAnsi" w:eastAsiaTheme="minorEastAsia" w:hAnsiTheme="minorHAnsi" w:cstheme="minorBidi"/>
          <w:color w:val="002060"/>
        </w:rPr>
      </w:pPr>
      <w:r w:rsidRPr="00E8514E">
        <w:rPr>
          <w:rFonts w:asciiTheme="minorHAnsi" w:eastAsiaTheme="minorEastAsia" w:hAnsiTheme="minorHAnsi" w:cstheme="minorBidi"/>
          <w:color w:val="002060"/>
        </w:rPr>
        <w:t xml:space="preserve">SST </w:t>
      </w:r>
      <w:r w:rsidR="0835587E" w:rsidRPr="00E8514E">
        <w:rPr>
          <w:rFonts w:asciiTheme="minorHAnsi" w:eastAsiaTheme="minorEastAsia" w:hAnsiTheme="minorHAnsi" w:cstheme="minorBidi"/>
          <w:color w:val="002060"/>
        </w:rPr>
        <w:t xml:space="preserve">is </w:t>
      </w:r>
      <w:r w:rsidRPr="00E8514E">
        <w:rPr>
          <w:rFonts w:asciiTheme="minorHAnsi" w:eastAsiaTheme="minorEastAsia" w:hAnsiTheme="minorHAnsi" w:cstheme="minorBidi"/>
          <w:color w:val="002060"/>
        </w:rPr>
        <w:t>embedded in Pronto. Breaches are covered in P</w:t>
      </w:r>
      <w:r w:rsidR="34145079" w:rsidRPr="00E8514E">
        <w:rPr>
          <w:rFonts w:asciiTheme="minorHAnsi" w:eastAsiaTheme="minorEastAsia" w:hAnsiTheme="minorHAnsi" w:cstheme="minorBidi"/>
          <w:color w:val="002060"/>
        </w:rPr>
        <w:t>olicy and Procedure</w:t>
      </w:r>
      <w:r w:rsidRPr="00E8514E">
        <w:rPr>
          <w:rFonts w:asciiTheme="minorHAnsi" w:eastAsiaTheme="minorEastAsia" w:hAnsiTheme="minorHAnsi" w:cstheme="minorBidi"/>
          <w:color w:val="002060"/>
        </w:rPr>
        <w:t xml:space="preserve"> and</w:t>
      </w:r>
      <w:r w:rsidR="689DCE2C" w:rsidRPr="00E8514E">
        <w:rPr>
          <w:rFonts w:asciiTheme="minorHAnsi" w:eastAsiaTheme="minorEastAsia" w:hAnsiTheme="minorHAnsi" w:cstheme="minorBidi"/>
          <w:color w:val="002060"/>
        </w:rPr>
        <w:t xml:space="preserve"> </w:t>
      </w:r>
      <w:r w:rsidRPr="00E8514E">
        <w:rPr>
          <w:rFonts w:asciiTheme="minorHAnsi" w:eastAsiaTheme="minorEastAsia" w:hAnsiTheme="minorHAnsi" w:cstheme="minorBidi"/>
          <w:color w:val="002060"/>
        </w:rPr>
        <w:t>in</w:t>
      </w:r>
      <w:r w:rsidR="4D2BEC36" w:rsidRPr="00E8514E">
        <w:rPr>
          <w:rFonts w:asciiTheme="minorHAnsi" w:eastAsiaTheme="minorEastAsia" w:hAnsiTheme="minorHAnsi" w:cstheme="minorBidi"/>
          <w:color w:val="002060"/>
        </w:rPr>
        <w:t xml:space="preserve"> the</w:t>
      </w:r>
      <w:r w:rsidRPr="00E8514E">
        <w:rPr>
          <w:rFonts w:asciiTheme="minorHAnsi" w:eastAsiaTheme="minorEastAsia" w:hAnsiTheme="minorHAnsi" w:cstheme="minorBidi"/>
          <w:color w:val="002060"/>
        </w:rPr>
        <w:t xml:space="preserve"> new training package</w:t>
      </w:r>
      <w:r w:rsidR="781ADFD4" w:rsidRPr="00E8514E">
        <w:rPr>
          <w:rFonts w:asciiTheme="minorHAnsi" w:eastAsiaTheme="minorEastAsia" w:hAnsiTheme="minorHAnsi" w:cstheme="minorBidi"/>
          <w:color w:val="002060"/>
        </w:rPr>
        <w:t xml:space="preserve"> references under recommendation 10</w:t>
      </w:r>
      <w:r w:rsidRPr="00E8514E">
        <w:rPr>
          <w:rFonts w:asciiTheme="minorHAnsi" w:eastAsiaTheme="minorEastAsia" w:hAnsiTheme="minorHAnsi" w:cstheme="minorBidi"/>
          <w:color w:val="002060"/>
        </w:rPr>
        <w:t xml:space="preserve">. </w:t>
      </w:r>
      <w:r w:rsidR="00464605" w:rsidRPr="00E8514E">
        <w:rPr>
          <w:rFonts w:asciiTheme="minorHAnsi" w:eastAsiaTheme="minorEastAsia" w:hAnsiTheme="minorHAnsi" w:cstheme="minorBidi"/>
          <w:color w:val="002060"/>
        </w:rPr>
        <w:t xml:space="preserve">The </w:t>
      </w:r>
      <w:r w:rsidR="005954EF">
        <w:rPr>
          <w:rFonts w:asciiTheme="minorHAnsi" w:eastAsiaTheme="minorEastAsia" w:hAnsiTheme="minorHAnsi" w:cstheme="minorBidi"/>
          <w:color w:val="002060"/>
        </w:rPr>
        <w:t>F</w:t>
      </w:r>
      <w:r w:rsidR="00464605" w:rsidRPr="00E8514E">
        <w:rPr>
          <w:rFonts w:asciiTheme="minorHAnsi" w:eastAsiaTheme="minorEastAsia" w:hAnsiTheme="minorHAnsi" w:cstheme="minorBidi"/>
          <w:color w:val="002060"/>
        </w:rPr>
        <w:t>orce</w:t>
      </w:r>
      <w:r w:rsidR="00757BB4" w:rsidRPr="00E8514E">
        <w:rPr>
          <w:rFonts w:asciiTheme="minorHAnsi" w:eastAsiaTheme="minorEastAsia" w:hAnsiTheme="minorHAnsi" w:cstheme="minorBidi"/>
          <w:color w:val="002060"/>
        </w:rPr>
        <w:t xml:space="preserve"> brough</w:t>
      </w:r>
      <w:r w:rsidR="21FE3AD2" w:rsidRPr="00E8514E">
        <w:rPr>
          <w:rFonts w:asciiTheme="minorHAnsi" w:eastAsiaTheme="minorEastAsia" w:hAnsiTheme="minorHAnsi" w:cstheme="minorBidi"/>
          <w:color w:val="002060"/>
        </w:rPr>
        <w:t>t</w:t>
      </w:r>
      <w:r w:rsidR="1293A67F" w:rsidRPr="00E8514E">
        <w:rPr>
          <w:rFonts w:asciiTheme="minorHAnsi" w:eastAsiaTheme="minorEastAsia" w:hAnsiTheme="minorHAnsi" w:cstheme="minorBidi"/>
          <w:color w:val="002060"/>
        </w:rPr>
        <w:t xml:space="preserve"> the SST in </w:t>
      </w:r>
      <w:r w:rsidR="00757BB4" w:rsidRPr="00E8514E">
        <w:rPr>
          <w:rFonts w:asciiTheme="minorHAnsi" w:eastAsiaTheme="minorEastAsia" w:hAnsiTheme="minorHAnsi" w:cstheme="minorBidi"/>
          <w:color w:val="002060"/>
        </w:rPr>
        <w:t xml:space="preserve">as </w:t>
      </w:r>
      <w:r w:rsidR="00464605" w:rsidRPr="00E8514E">
        <w:rPr>
          <w:rFonts w:asciiTheme="minorHAnsi" w:eastAsiaTheme="minorEastAsia" w:hAnsiTheme="minorHAnsi" w:cstheme="minorBidi"/>
          <w:color w:val="002060"/>
        </w:rPr>
        <w:t>an</w:t>
      </w:r>
      <w:r w:rsidR="00757BB4" w:rsidRPr="00E8514E">
        <w:rPr>
          <w:rFonts w:asciiTheme="minorHAnsi" w:eastAsiaTheme="minorEastAsia" w:hAnsiTheme="minorHAnsi" w:cstheme="minorBidi"/>
          <w:color w:val="002060"/>
        </w:rPr>
        <w:t xml:space="preserve"> assessment tool</w:t>
      </w:r>
      <w:r w:rsidR="2CF952D3" w:rsidRPr="00E8514E">
        <w:rPr>
          <w:rFonts w:asciiTheme="minorHAnsi" w:eastAsiaTheme="minorEastAsia" w:hAnsiTheme="minorHAnsi" w:cstheme="minorBidi"/>
          <w:color w:val="002060"/>
        </w:rPr>
        <w:t xml:space="preserve"> for </w:t>
      </w:r>
      <w:r w:rsidR="00757BB4" w:rsidRPr="00E8514E">
        <w:rPr>
          <w:rFonts w:asciiTheme="minorHAnsi" w:eastAsiaTheme="minorEastAsia" w:hAnsiTheme="minorHAnsi" w:cstheme="minorBidi"/>
          <w:color w:val="002060"/>
        </w:rPr>
        <w:t xml:space="preserve">consistency / best practice. </w:t>
      </w:r>
    </w:p>
    <w:p w14:paraId="3910024B" w14:textId="0EDE1743" w:rsidR="001C6101" w:rsidRPr="00E8514E" w:rsidRDefault="001C6101" w:rsidP="00E8514E">
      <w:pPr>
        <w:spacing w:after="0"/>
        <w:ind w:left="-90"/>
        <w:jc w:val="both"/>
        <w:rPr>
          <w:rFonts w:asciiTheme="minorHAnsi" w:eastAsiaTheme="minorEastAsia" w:hAnsiTheme="minorHAnsi" w:cstheme="minorBidi"/>
          <w:color w:val="002060"/>
          <w:szCs w:val="24"/>
        </w:rPr>
      </w:pPr>
    </w:p>
    <w:p w14:paraId="1B540372" w14:textId="31A6FAED" w:rsidR="001C6101" w:rsidRPr="00E8514E" w:rsidRDefault="74CAD1A3" w:rsidP="00E8514E">
      <w:pPr>
        <w:pStyle w:val="ListParagraph"/>
        <w:numPr>
          <w:ilvl w:val="0"/>
          <w:numId w:val="37"/>
        </w:numPr>
        <w:spacing w:after="0"/>
        <w:jc w:val="both"/>
        <w:rPr>
          <w:rFonts w:asciiTheme="minorHAnsi" w:eastAsiaTheme="minorEastAsia" w:hAnsiTheme="minorHAnsi" w:cstheme="minorBidi"/>
          <w:b/>
          <w:bCs/>
          <w:color w:val="002060"/>
          <w:szCs w:val="24"/>
        </w:rPr>
      </w:pPr>
      <w:r w:rsidRPr="00E8514E">
        <w:rPr>
          <w:rFonts w:asciiTheme="minorHAnsi" w:eastAsiaTheme="minorEastAsia" w:hAnsiTheme="minorHAnsi" w:cstheme="minorBidi"/>
          <w:b/>
          <w:bCs/>
          <w:color w:val="002060"/>
          <w:szCs w:val="24"/>
        </w:rPr>
        <w:t>Having clear policies and procedures in place for assessing and managing risk in all cases. And where appropriate, embedding recognised risk assessment tools in force systems so that it is easy for officers to access, use and document their consideration of risk and safeguarding</w:t>
      </w:r>
      <w:r w:rsidR="00464605" w:rsidRPr="00E8514E">
        <w:rPr>
          <w:rFonts w:asciiTheme="minorHAnsi" w:eastAsiaTheme="minorEastAsia" w:hAnsiTheme="minorHAnsi" w:cstheme="minorBidi"/>
          <w:b/>
          <w:bCs/>
          <w:color w:val="002060"/>
          <w:szCs w:val="24"/>
        </w:rPr>
        <w:t>.</w:t>
      </w:r>
    </w:p>
    <w:p w14:paraId="47A91E71" w14:textId="6EB0D232" w:rsidR="001C6101" w:rsidRPr="00E8514E" w:rsidRDefault="001C6101" w:rsidP="00E8514E">
      <w:pPr>
        <w:spacing w:after="0"/>
        <w:ind w:left="-90"/>
        <w:jc w:val="both"/>
        <w:rPr>
          <w:rFonts w:asciiTheme="minorHAnsi" w:eastAsiaTheme="minorEastAsia" w:hAnsiTheme="minorHAnsi" w:cstheme="minorBidi"/>
          <w:color w:val="002060"/>
          <w:szCs w:val="24"/>
        </w:rPr>
      </w:pPr>
    </w:p>
    <w:p w14:paraId="38F5065A" w14:textId="55ADFF6A" w:rsidR="00064491" w:rsidRPr="00E8514E" w:rsidRDefault="00464605" w:rsidP="1041F341">
      <w:pPr>
        <w:spacing w:after="0"/>
        <w:ind w:left="-90"/>
        <w:jc w:val="both"/>
        <w:rPr>
          <w:rFonts w:asciiTheme="minorHAnsi" w:eastAsiaTheme="minorEastAsia" w:hAnsiTheme="minorHAnsi" w:cstheme="minorBidi"/>
          <w:color w:val="002060"/>
          <w:lang w:val="en-US"/>
        </w:rPr>
      </w:pPr>
      <w:r w:rsidRPr="1041F341">
        <w:rPr>
          <w:rFonts w:asciiTheme="minorHAnsi" w:eastAsiaTheme="minorEastAsia" w:hAnsiTheme="minorHAnsi" w:cstheme="minorBidi"/>
          <w:color w:val="002060"/>
          <w:lang w:val="en-US"/>
        </w:rPr>
        <w:t>Surrey Police</w:t>
      </w:r>
      <w:r w:rsidR="1C4DD014" w:rsidRPr="1041F341">
        <w:rPr>
          <w:rFonts w:asciiTheme="minorHAnsi" w:eastAsiaTheme="minorEastAsia" w:hAnsiTheme="minorHAnsi" w:cstheme="minorBidi"/>
          <w:color w:val="002060"/>
          <w:lang w:val="en-US"/>
        </w:rPr>
        <w:t xml:space="preserve"> staff and officers make full use of all available risk assessment tools, which include RARA, DASH</w:t>
      </w:r>
      <w:r w:rsidR="00E60E03" w:rsidRPr="1041F341">
        <w:rPr>
          <w:rFonts w:asciiTheme="minorHAnsi" w:eastAsiaTheme="minorEastAsia" w:hAnsiTheme="minorHAnsi" w:cstheme="minorBidi"/>
          <w:color w:val="002060"/>
          <w:lang w:val="en-US"/>
        </w:rPr>
        <w:t xml:space="preserve"> and the SST</w:t>
      </w:r>
      <w:r w:rsidR="1C4DD014" w:rsidRPr="1041F341">
        <w:rPr>
          <w:rFonts w:asciiTheme="minorHAnsi" w:eastAsiaTheme="minorEastAsia" w:hAnsiTheme="minorHAnsi" w:cstheme="minorBidi"/>
          <w:color w:val="002060"/>
          <w:lang w:val="en-US"/>
        </w:rPr>
        <w:t xml:space="preserve">. This is reflected in </w:t>
      </w:r>
      <w:r w:rsidR="00E60E03" w:rsidRPr="1041F341">
        <w:rPr>
          <w:rFonts w:asciiTheme="minorHAnsi" w:eastAsiaTheme="minorEastAsia" w:hAnsiTheme="minorHAnsi" w:cstheme="minorBidi"/>
          <w:color w:val="002060"/>
          <w:lang w:val="en-US"/>
        </w:rPr>
        <w:t xml:space="preserve">the </w:t>
      </w:r>
      <w:r w:rsidR="00DF222F" w:rsidRPr="1041F341">
        <w:rPr>
          <w:rFonts w:asciiTheme="minorHAnsi" w:eastAsiaTheme="minorEastAsia" w:hAnsiTheme="minorHAnsi" w:cstheme="minorBidi"/>
          <w:color w:val="002060"/>
          <w:lang w:val="en-US"/>
        </w:rPr>
        <w:t>F</w:t>
      </w:r>
      <w:r w:rsidR="00E60E03" w:rsidRPr="1041F341">
        <w:rPr>
          <w:rFonts w:asciiTheme="minorHAnsi" w:eastAsiaTheme="minorEastAsia" w:hAnsiTheme="minorHAnsi" w:cstheme="minorBidi"/>
          <w:color w:val="002060"/>
          <w:lang w:val="en-US"/>
        </w:rPr>
        <w:t>orces</w:t>
      </w:r>
      <w:r w:rsidR="1C4DD014" w:rsidRPr="1041F341">
        <w:rPr>
          <w:rFonts w:asciiTheme="minorHAnsi" w:eastAsiaTheme="minorEastAsia" w:hAnsiTheme="minorHAnsi" w:cstheme="minorBidi"/>
          <w:color w:val="002060"/>
          <w:lang w:val="en-US"/>
        </w:rPr>
        <w:t xml:space="preserve"> current Stalking and Domestic Abuse Policies. </w:t>
      </w:r>
      <w:r w:rsidR="00E60E03" w:rsidRPr="1041F341">
        <w:rPr>
          <w:rFonts w:asciiTheme="minorHAnsi" w:eastAsiaTheme="minorEastAsia" w:hAnsiTheme="minorHAnsi" w:cstheme="minorBidi"/>
          <w:color w:val="002060"/>
          <w:lang w:val="en-US"/>
        </w:rPr>
        <w:t xml:space="preserve">The </w:t>
      </w:r>
      <w:r w:rsidR="00DF222F" w:rsidRPr="1041F341">
        <w:rPr>
          <w:rFonts w:asciiTheme="minorHAnsi" w:eastAsiaTheme="minorEastAsia" w:hAnsiTheme="minorHAnsi" w:cstheme="minorBidi"/>
          <w:color w:val="002060"/>
          <w:lang w:val="en-US"/>
        </w:rPr>
        <w:t>F</w:t>
      </w:r>
      <w:r w:rsidR="00E60E03" w:rsidRPr="1041F341">
        <w:rPr>
          <w:rFonts w:asciiTheme="minorHAnsi" w:eastAsiaTheme="minorEastAsia" w:hAnsiTheme="minorHAnsi" w:cstheme="minorBidi"/>
          <w:color w:val="002060"/>
          <w:lang w:val="en-US"/>
        </w:rPr>
        <w:t xml:space="preserve">orce </w:t>
      </w:r>
      <w:r w:rsidR="036F68F0" w:rsidRPr="1041F341">
        <w:rPr>
          <w:rFonts w:asciiTheme="minorHAnsi" w:eastAsiaTheme="minorEastAsia" w:hAnsiTheme="minorHAnsi" w:cstheme="minorBidi"/>
          <w:color w:val="002060"/>
          <w:lang w:val="en-US"/>
        </w:rPr>
        <w:t>makes</w:t>
      </w:r>
      <w:r w:rsidR="1C4DD014" w:rsidRPr="1041F341">
        <w:rPr>
          <w:rFonts w:asciiTheme="minorHAnsi" w:eastAsiaTheme="minorEastAsia" w:hAnsiTheme="minorHAnsi" w:cstheme="minorBidi"/>
          <w:color w:val="002060"/>
          <w:lang w:val="en-US"/>
        </w:rPr>
        <w:t xml:space="preserve"> good use of templates and automated prompts to ensure these assessments are used. The appropriate use and completion of these assessments is reviewed within </w:t>
      </w:r>
      <w:r w:rsidR="63BEE957" w:rsidRPr="1041F341">
        <w:rPr>
          <w:rFonts w:asciiTheme="minorHAnsi" w:eastAsiaTheme="minorEastAsia" w:hAnsiTheme="minorHAnsi" w:cstheme="minorBidi"/>
          <w:color w:val="002060"/>
          <w:lang w:val="en-US"/>
        </w:rPr>
        <w:t>divisional</w:t>
      </w:r>
      <w:r w:rsidR="1C4DD014" w:rsidRPr="1041F341">
        <w:rPr>
          <w:rFonts w:asciiTheme="minorHAnsi" w:eastAsiaTheme="minorEastAsia" w:hAnsiTheme="minorHAnsi" w:cstheme="minorBidi"/>
          <w:color w:val="002060"/>
          <w:lang w:val="en-US"/>
        </w:rPr>
        <w:t xml:space="preserve"> </w:t>
      </w:r>
      <w:r w:rsidR="26BB7BA2" w:rsidRPr="1041F341">
        <w:rPr>
          <w:rFonts w:asciiTheme="minorHAnsi" w:eastAsiaTheme="minorEastAsia" w:hAnsiTheme="minorHAnsi" w:cstheme="minorBidi"/>
          <w:color w:val="002060"/>
          <w:lang w:val="en-US"/>
        </w:rPr>
        <w:t>performance</w:t>
      </w:r>
      <w:r w:rsidR="1C4DD014" w:rsidRPr="1041F341">
        <w:rPr>
          <w:rFonts w:asciiTheme="minorHAnsi" w:eastAsiaTheme="minorEastAsia" w:hAnsiTheme="minorHAnsi" w:cstheme="minorBidi"/>
          <w:color w:val="002060"/>
          <w:lang w:val="en-US"/>
        </w:rPr>
        <w:t xml:space="preserve"> meetings and associated strategic </w:t>
      </w:r>
      <w:r w:rsidR="20A3563E" w:rsidRPr="1041F341">
        <w:rPr>
          <w:rFonts w:asciiTheme="minorHAnsi" w:eastAsiaTheme="minorEastAsia" w:hAnsiTheme="minorHAnsi" w:cstheme="minorBidi"/>
          <w:color w:val="002060"/>
          <w:lang w:val="en-US"/>
        </w:rPr>
        <w:t>governance</w:t>
      </w:r>
      <w:r w:rsidR="1C4DD014" w:rsidRPr="1041F341">
        <w:rPr>
          <w:rFonts w:asciiTheme="minorHAnsi" w:eastAsiaTheme="minorEastAsia" w:hAnsiTheme="minorHAnsi" w:cstheme="minorBidi"/>
          <w:color w:val="002060"/>
          <w:lang w:val="en-US"/>
        </w:rPr>
        <w:t xml:space="preserve"> boards such as the vulnerability board,</w:t>
      </w:r>
      <w:r w:rsidR="15C9B2B9" w:rsidRPr="1041F341">
        <w:rPr>
          <w:rFonts w:asciiTheme="minorHAnsi" w:eastAsiaTheme="minorEastAsia" w:hAnsiTheme="minorHAnsi" w:cstheme="minorBidi"/>
          <w:color w:val="002060"/>
          <w:lang w:val="en-US"/>
        </w:rPr>
        <w:t xml:space="preserve"> </w:t>
      </w:r>
      <w:commentRangeStart w:id="15"/>
      <w:commentRangeStart w:id="16"/>
      <w:r w:rsidR="15C9B2B9" w:rsidRPr="1041F341">
        <w:rPr>
          <w:rFonts w:asciiTheme="minorHAnsi" w:eastAsiaTheme="minorEastAsia" w:hAnsiTheme="minorHAnsi" w:cstheme="minorBidi"/>
          <w:color w:val="002060"/>
          <w:lang w:val="en-US"/>
        </w:rPr>
        <w:t>Falcon Board</w:t>
      </w:r>
      <w:r w:rsidR="738F1A46" w:rsidRPr="1041F341">
        <w:rPr>
          <w:rFonts w:asciiTheme="minorHAnsi" w:eastAsiaTheme="minorEastAsia" w:hAnsiTheme="minorHAnsi" w:cstheme="minorBidi"/>
          <w:color w:val="002060"/>
          <w:lang w:val="en-US"/>
        </w:rPr>
        <w:t xml:space="preserve"> (in relation to investigation standards)</w:t>
      </w:r>
      <w:r w:rsidR="15C9B2B9" w:rsidRPr="1041F341">
        <w:rPr>
          <w:rFonts w:asciiTheme="minorHAnsi" w:eastAsiaTheme="minorEastAsia" w:hAnsiTheme="minorHAnsi" w:cstheme="minorBidi"/>
          <w:color w:val="002060"/>
          <w:lang w:val="en-US"/>
        </w:rPr>
        <w:t xml:space="preserve"> </w:t>
      </w:r>
      <w:proofErr w:type="spellStart"/>
      <w:r w:rsidR="43856C27" w:rsidRPr="1041F341">
        <w:rPr>
          <w:rFonts w:asciiTheme="minorHAnsi" w:eastAsiaTheme="minorEastAsia" w:hAnsiTheme="minorHAnsi" w:cstheme="minorBidi"/>
          <w:color w:val="002060"/>
          <w:lang w:val="en-US"/>
        </w:rPr>
        <w:t>Soteria</w:t>
      </w:r>
      <w:proofErr w:type="spellEnd"/>
      <w:r w:rsidR="1C4DD014" w:rsidRPr="1041F341">
        <w:rPr>
          <w:rFonts w:asciiTheme="minorHAnsi" w:eastAsiaTheme="minorEastAsia" w:hAnsiTheme="minorHAnsi" w:cstheme="minorBidi"/>
          <w:color w:val="002060"/>
          <w:lang w:val="en-US"/>
        </w:rPr>
        <w:t xml:space="preserve"> board</w:t>
      </w:r>
      <w:r w:rsidR="78ABD3EE" w:rsidRPr="1041F341">
        <w:rPr>
          <w:rFonts w:asciiTheme="minorHAnsi" w:eastAsiaTheme="minorEastAsia" w:hAnsiTheme="minorHAnsi" w:cstheme="minorBidi"/>
          <w:color w:val="002060"/>
          <w:lang w:val="en-US"/>
        </w:rPr>
        <w:t xml:space="preserve"> (the national response to rape / sexual offence victims)</w:t>
      </w:r>
      <w:commentRangeEnd w:id="15"/>
      <w:r>
        <w:rPr>
          <w:rStyle w:val="CommentReference"/>
        </w:rPr>
        <w:commentReference w:id="15"/>
      </w:r>
      <w:commentRangeEnd w:id="16"/>
      <w:r>
        <w:rPr>
          <w:rStyle w:val="CommentReference"/>
        </w:rPr>
        <w:commentReference w:id="16"/>
      </w:r>
      <w:r w:rsidR="1C4DD014" w:rsidRPr="1041F341">
        <w:rPr>
          <w:rFonts w:asciiTheme="minorHAnsi" w:eastAsiaTheme="minorEastAsia" w:hAnsiTheme="minorHAnsi" w:cstheme="minorBidi"/>
          <w:color w:val="002060"/>
          <w:lang w:val="en-US"/>
        </w:rPr>
        <w:t xml:space="preserve">, </w:t>
      </w:r>
      <w:r w:rsidR="12BE5BA2" w:rsidRPr="1041F341">
        <w:rPr>
          <w:rFonts w:asciiTheme="minorHAnsi" w:eastAsiaTheme="minorEastAsia" w:hAnsiTheme="minorHAnsi" w:cstheme="minorBidi"/>
          <w:color w:val="002060"/>
          <w:lang w:val="en-US"/>
        </w:rPr>
        <w:t>VAWG strategic board and F</w:t>
      </w:r>
      <w:r w:rsidR="5ACD1DF1" w:rsidRPr="1041F341">
        <w:rPr>
          <w:rFonts w:asciiTheme="minorHAnsi" w:eastAsiaTheme="minorEastAsia" w:hAnsiTheme="minorHAnsi" w:cstheme="minorBidi"/>
          <w:color w:val="002060"/>
          <w:lang w:val="en-US"/>
        </w:rPr>
        <w:t xml:space="preserve">orce </w:t>
      </w:r>
      <w:r w:rsidR="12BE5BA2" w:rsidRPr="1041F341">
        <w:rPr>
          <w:rFonts w:asciiTheme="minorHAnsi" w:eastAsiaTheme="minorEastAsia" w:hAnsiTheme="minorHAnsi" w:cstheme="minorBidi"/>
          <w:color w:val="002060"/>
          <w:lang w:val="en-US"/>
        </w:rPr>
        <w:t>S</w:t>
      </w:r>
      <w:r w:rsidR="6A9A6E4A" w:rsidRPr="1041F341">
        <w:rPr>
          <w:rFonts w:asciiTheme="minorHAnsi" w:eastAsiaTheme="minorEastAsia" w:hAnsiTheme="minorHAnsi" w:cstheme="minorBidi"/>
          <w:color w:val="002060"/>
          <w:lang w:val="en-US"/>
        </w:rPr>
        <w:t xml:space="preserve">ervice </w:t>
      </w:r>
      <w:r w:rsidR="12BE5BA2" w:rsidRPr="1041F341">
        <w:rPr>
          <w:rFonts w:asciiTheme="minorHAnsi" w:eastAsiaTheme="minorEastAsia" w:hAnsiTheme="minorHAnsi" w:cstheme="minorBidi"/>
          <w:color w:val="002060"/>
          <w:lang w:val="en-US"/>
        </w:rPr>
        <w:t>B</w:t>
      </w:r>
      <w:r w:rsidR="03E4F1B2" w:rsidRPr="1041F341">
        <w:rPr>
          <w:rFonts w:asciiTheme="minorHAnsi" w:eastAsiaTheme="minorEastAsia" w:hAnsiTheme="minorHAnsi" w:cstheme="minorBidi"/>
          <w:color w:val="002060"/>
          <w:lang w:val="en-US"/>
        </w:rPr>
        <w:t>oard</w:t>
      </w:r>
      <w:r w:rsidR="12BE5BA2" w:rsidRPr="1041F341">
        <w:rPr>
          <w:rFonts w:asciiTheme="minorHAnsi" w:eastAsiaTheme="minorEastAsia" w:hAnsiTheme="minorHAnsi" w:cstheme="minorBidi"/>
          <w:color w:val="002060"/>
          <w:lang w:val="en-US"/>
        </w:rPr>
        <w:t xml:space="preserve">, where </w:t>
      </w:r>
      <w:r w:rsidR="43B36564" w:rsidRPr="1041F341">
        <w:rPr>
          <w:rFonts w:asciiTheme="minorHAnsi" w:eastAsiaTheme="minorEastAsia" w:hAnsiTheme="minorHAnsi" w:cstheme="minorBidi"/>
          <w:color w:val="002060"/>
          <w:lang w:val="en-US"/>
        </w:rPr>
        <w:t>suitable</w:t>
      </w:r>
      <w:r w:rsidR="12BE5BA2" w:rsidRPr="1041F341">
        <w:rPr>
          <w:rFonts w:asciiTheme="minorHAnsi" w:eastAsiaTheme="minorEastAsia" w:hAnsiTheme="minorHAnsi" w:cstheme="minorBidi"/>
          <w:color w:val="002060"/>
          <w:lang w:val="en-US"/>
        </w:rPr>
        <w:t xml:space="preserve"> </w:t>
      </w:r>
      <w:r w:rsidR="09D082A0" w:rsidRPr="1041F341">
        <w:rPr>
          <w:rFonts w:asciiTheme="minorHAnsi" w:eastAsiaTheme="minorEastAsia" w:hAnsiTheme="minorHAnsi" w:cstheme="minorBidi"/>
          <w:color w:val="002060"/>
          <w:lang w:val="en-US"/>
        </w:rPr>
        <w:t>focus</w:t>
      </w:r>
      <w:r w:rsidR="12BE5BA2" w:rsidRPr="1041F341">
        <w:rPr>
          <w:rFonts w:asciiTheme="minorHAnsi" w:eastAsiaTheme="minorEastAsia" w:hAnsiTheme="minorHAnsi" w:cstheme="minorBidi"/>
          <w:color w:val="002060"/>
          <w:lang w:val="en-US"/>
        </w:rPr>
        <w:t xml:space="preserve"> is placed on compliance with </w:t>
      </w:r>
      <w:r w:rsidR="627C00E6" w:rsidRPr="1041F341">
        <w:rPr>
          <w:rFonts w:asciiTheme="minorHAnsi" w:eastAsiaTheme="minorEastAsia" w:hAnsiTheme="minorHAnsi" w:cstheme="minorBidi"/>
          <w:color w:val="002060"/>
          <w:lang w:val="en-US"/>
        </w:rPr>
        <w:t>appropriate</w:t>
      </w:r>
      <w:r w:rsidR="12BE5BA2" w:rsidRPr="1041F341">
        <w:rPr>
          <w:rFonts w:asciiTheme="minorHAnsi" w:eastAsiaTheme="minorEastAsia" w:hAnsiTheme="minorHAnsi" w:cstheme="minorBidi"/>
          <w:color w:val="002060"/>
          <w:lang w:val="en-US"/>
        </w:rPr>
        <w:t xml:space="preserve"> </w:t>
      </w:r>
      <w:r w:rsidR="3656712D" w:rsidRPr="1041F341">
        <w:rPr>
          <w:rFonts w:asciiTheme="minorHAnsi" w:eastAsiaTheme="minorEastAsia" w:hAnsiTheme="minorHAnsi" w:cstheme="minorBidi"/>
          <w:color w:val="002060"/>
          <w:lang w:val="en-US"/>
        </w:rPr>
        <w:t>risk</w:t>
      </w:r>
      <w:r w:rsidR="12BE5BA2" w:rsidRPr="1041F341">
        <w:rPr>
          <w:rFonts w:asciiTheme="minorHAnsi" w:eastAsiaTheme="minorEastAsia" w:hAnsiTheme="minorHAnsi" w:cstheme="minorBidi"/>
          <w:color w:val="002060"/>
          <w:lang w:val="en-US"/>
        </w:rPr>
        <w:t xml:space="preserve"> assessments, supervisory </w:t>
      </w:r>
      <w:proofErr w:type="gramStart"/>
      <w:r w:rsidR="12BE5BA2" w:rsidRPr="1041F341">
        <w:rPr>
          <w:rFonts w:asciiTheme="minorHAnsi" w:eastAsiaTheme="minorEastAsia" w:hAnsiTheme="minorHAnsi" w:cstheme="minorBidi"/>
          <w:color w:val="002060"/>
          <w:lang w:val="en-US"/>
        </w:rPr>
        <w:t>reviews</w:t>
      </w:r>
      <w:proofErr w:type="gramEnd"/>
      <w:r w:rsidR="12BE5BA2" w:rsidRPr="1041F341">
        <w:rPr>
          <w:rFonts w:asciiTheme="minorHAnsi" w:eastAsiaTheme="minorEastAsia" w:hAnsiTheme="minorHAnsi" w:cstheme="minorBidi"/>
          <w:color w:val="002060"/>
          <w:lang w:val="en-US"/>
        </w:rPr>
        <w:t xml:space="preserve"> and signposting to outreach services. </w:t>
      </w:r>
    </w:p>
    <w:p w14:paraId="75AABD67" w14:textId="77777777" w:rsidR="00064491" w:rsidRPr="00E8514E" w:rsidRDefault="00064491" w:rsidP="00E8514E">
      <w:pPr>
        <w:spacing w:after="0"/>
        <w:ind w:left="-90"/>
        <w:jc w:val="both"/>
        <w:rPr>
          <w:rFonts w:asciiTheme="minorHAnsi" w:eastAsiaTheme="minorEastAsia" w:hAnsiTheme="minorHAnsi" w:cstheme="minorBidi"/>
          <w:color w:val="002060"/>
          <w:szCs w:val="24"/>
          <w:lang w:val="en-US"/>
        </w:rPr>
      </w:pPr>
    </w:p>
    <w:p w14:paraId="5F298A7C" w14:textId="0F2C5C6E" w:rsidR="001C6101" w:rsidRPr="00E8514E" w:rsidRDefault="1017FDF7" w:rsidP="00E8514E">
      <w:pPr>
        <w:spacing w:after="0"/>
        <w:ind w:left="-90"/>
        <w:jc w:val="both"/>
        <w:rPr>
          <w:rFonts w:asciiTheme="minorHAnsi" w:eastAsiaTheme="minorEastAsia" w:hAnsiTheme="minorHAnsi" w:cstheme="minorBidi"/>
          <w:color w:val="002060"/>
          <w:szCs w:val="24"/>
          <w:lang w:val="en-US"/>
        </w:rPr>
      </w:pPr>
      <w:r w:rsidRPr="00E8514E">
        <w:rPr>
          <w:rFonts w:asciiTheme="minorHAnsi" w:eastAsiaTheme="minorEastAsia" w:hAnsiTheme="minorHAnsi" w:cstheme="minorBidi"/>
          <w:color w:val="002060"/>
          <w:szCs w:val="24"/>
        </w:rPr>
        <w:t>Relevant and useful documents are available to staff and officers on internal intranet pages which are regularly reviewed and updated.</w:t>
      </w:r>
    </w:p>
    <w:p w14:paraId="78898B53" w14:textId="045A4A50" w:rsidR="001C6101" w:rsidRPr="00E8514E" w:rsidRDefault="001C6101" w:rsidP="00E8514E">
      <w:pPr>
        <w:spacing w:after="0"/>
        <w:ind w:left="-90"/>
        <w:jc w:val="both"/>
        <w:rPr>
          <w:rFonts w:asciiTheme="minorHAnsi" w:eastAsiaTheme="minorEastAsia" w:hAnsiTheme="minorHAnsi" w:cstheme="minorBidi"/>
          <w:color w:val="002060"/>
          <w:szCs w:val="24"/>
        </w:rPr>
      </w:pPr>
    </w:p>
    <w:p w14:paraId="71F9A88D" w14:textId="4367D2FB" w:rsidR="472651E0" w:rsidRPr="00E8514E" w:rsidRDefault="472651E0" w:rsidP="00E8514E">
      <w:pPr>
        <w:pStyle w:val="ListParagraph"/>
        <w:numPr>
          <w:ilvl w:val="0"/>
          <w:numId w:val="45"/>
        </w:numPr>
        <w:jc w:val="both"/>
        <w:rPr>
          <w:rFonts w:asciiTheme="minorHAnsi" w:eastAsiaTheme="minorEastAsia" w:hAnsiTheme="minorHAnsi" w:cstheme="minorBidi"/>
          <w:b/>
          <w:bCs/>
          <w:color w:val="002060"/>
          <w:szCs w:val="24"/>
        </w:rPr>
      </w:pPr>
      <w:r w:rsidRPr="00E8514E">
        <w:rPr>
          <w:rFonts w:asciiTheme="minorHAnsi" w:eastAsiaTheme="minorEastAsia" w:hAnsiTheme="minorHAnsi" w:cstheme="minorBidi"/>
          <w:b/>
          <w:bCs/>
          <w:color w:val="002060"/>
          <w:szCs w:val="24"/>
        </w:rPr>
        <w:t xml:space="preserve">Implementing screening and checking processes to support the early identification, </w:t>
      </w:r>
      <w:proofErr w:type="gramStart"/>
      <w:r w:rsidRPr="00E8514E">
        <w:rPr>
          <w:rFonts w:asciiTheme="minorHAnsi" w:eastAsiaTheme="minorEastAsia" w:hAnsiTheme="minorHAnsi" w:cstheme="minorBidi"/>
          <w:b/>
          <w:bCs/>
          <w:color w:val="002060"/>
          <w:szCs w:val="24"/>
        </w:rPr>
        <w:t>assessment</w:t>
      </w:r>
      <w:proofErr w:type="gramEnd"/>
      <w:r w:rsidRPr="00E8514E">
        <w:rPr>
          <w:rFonts w:asciiTheme="minorHAnsi" w:eastAsiaTheme="minorEastAsia" w:hAnsiTheme="minorHAnsi" w:cstheme="minorBidi"/>
          <w:b/>
          <w:bCs/>
          <w:color w:val="002060"/>
          <w:szCs w:val="24"/>
        </w:rPr>
        <w:t xml:space="preserve"> and management of high-risk cases. This may require stalking and breach of order cases to be considered at daily management meetings</w:t>
      </w:r>
      <w:r w:rsidR="002239C6" w:rsidRPr="00E8514E">
        <w:rPr>
          <w:rFonts w:asciiTheme="minorHAnsi" w:eastAsiaTheme="minorEastAsia" w:hAnsiTheme="minorHAnsi" w:cstheme="minorBidi"/>
          <w:b/>
          <w:bCs/>
          <w:color w:val="002060"/>
          <w:szCs w:val="24"/>
        </w:rPr>
        <w:t>.</w:t>
      </w:r>
    </w:p>
    <w:p w14:paraId="23B6B4B5" w14:textId="1E707A89" w:rsidR="11E7AAFC" w:rsidRPr="00E8514E" w:rsidRDefault="11E7AAFC" w:rsidP="00E8514E">
      <w:pPr>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 xml:space="preserve">Stalking cases are reviewed during </w:t>
      </w:r>
      <w:r w:rsidR="002239C6" w:rsidRPr="00E8514E">
        <w:rPr>
          <w:rFonts w:asciiTheme="minorHAnsi" w:eastAsiaTheme="minorEastAsia" w:hAnsiTheme="minorHAnsi" w:cstheme="minorBidi"/>
          <w:color w:val="002060"/>
          <w:szCs w:val="24"/>
        </w:rPr>
        <w:t xml:space="preserve">DMMs, </w:t>
      </w:r>
      <w:r w:rsidRPr="00E8514E">
        <w:rPr>
          <w:rFonts w:asciiTheme="minorHAnsi" w:eastAsiaTheme="minorEastAsia" w:hAnsiTheme="minorHAnsi" w:cstheme="minorBidi"/>
          <w:color w:val="002060"/>
          <w:szCs w:val="24"/>
        </w:rPr>
        <w:t xml:space="preserve">chaired </w:t>
      </w:r>
      <w:r w:rsidR="002239C6" w:rsidRPr="00E8514E">
        <w:rPr>
          <w:rFonts w:asciiTheme="minorHAnsi" w:eastAsiaTheme="minorEastAsia" w:hAnsiTheme="minorHAnsi" w:cstheme="minorBidi"/>
          <w:color w:val="002060"/>
          <w:szCs w:val="24"/>
        </w:rPr>
        <w:t xml:space="preserve">by </w:t>
      </w:r>
      <w:r w:rsidRPr="00E8514E">
        <w:rPr>
          <w:rFonts w:asciiTheme="minorHAnsi" w:eastAsiaTheme="minorEastAsia" w:hAnsiTheme="minorHAnsi" w:cstheme="minorBidi"/>
          <w:color w:val="002060"/>
          <w:szCs w:val="24"/>
        </w:rPr>
        <w:t xml:space="preserve">the divisional </w:t>
      </w:r>
      <w:r w:rsidR="3E7C34F0" w:rsidRPr="00E8514E">
        <w:rPr>
          <w:rFonts w:asciiTheme="minorHAnsi" w:eastAsiaTheme="minorEastAsia" w:hAnsiTheme="minorHAnsi" w:cstheme="minorBidi"/>
          <w:color w:val="002060"/>
          <w:szCs w:val="24"/>
        </w:rPr>
        <w:t>command</w:t>
      </w:r>
      <w:r w:rsidRPr="00E8514E">
        <w:rPr>
          <w:rFonts w:asciiTheme="minorHAnsi" w:eastAsiaTheme="minorEastAsia" w:hAnsiTheme="minorHAnsi" w:cstheme="minorBidi"/>
          <w:color w:val="002060"/>
          <w:szCs w:val="24"/>
        </w:rPr>
        <w:t xml:space="preserve"> officer. </w:t>
      </w:r>
    </w:p>
    <w:p w14:paraId="1129AFEB" w14:textId="33E2900C" w:rsidR="7F74CA9A" w:rsidRPr="00E8514E" w:rsidRDefault="7F74CA9A" w:rsidP="00E8514E">
      <w:pPr>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Breaches of</w:t>
      </w:r>
      <w:r w:rsidR="007547C2" w:rsidRPr="00E8514E">
        <w:rPr>
          <w:rFonts w:asciiTheme="minorHAnsi" w:eastAsiaTheme="minorEastAsia" w:hAnsiTheme="minorHAnsi" w:cstheme="minorBidi"/>
          <w:color w:val="002060"/>
          <w:szCs w:val="24"/>
        </w:rPr>
        <w:t xml:space="preserve"> Stalking Protection Orders</w:t>
      </w:r>
      <w:r w:rsidRPr="00E8514E">
        <w:rPr>
          <w:rFonts w:asciiTheme="minorHAnsi" w:eastAsiaTheme="minorEastAsia" w:hAnsiTheme="minorHAnsi" w:cstheme="minorBidi"/>
          <w:color w:val="002060"/>
          <w:szCs w:val="24"/>
        </w:rPr>
        <w:t xml:space="preserve"> </w:t>
      </w:r>
      <w:r w:rsidR="007547C2" w:rsidRPr="00E8514E">
        <w:rPr>
          <w:rFonts w:asciiTheme="minorHAnsi" w:eastAsiaTheme="minorEastAsia" w:hAnsiTheme="minorHAnsi" w:cstheme="minorBidi"/>
          <w:color w:val="002060"/>
          <w:szCs w:val="24"/>
        </w:rPr>
        <w:t>(</w:t>
      </w:r>
      <w:r w:rsidRPr="00E8514E">
        <w:rPr>
          <w:rFonts w:asciiTheme="minorHAnsi" w:eastAsiaTheme="minorEastAsia" w:hAnsiTheme="minorHAnsi" w:cstheme="minorBidi"/>
          <w:color w:val="002060"/>
          <w:szCs w:val="24"/>
        </w:rPr>
        <w:t>SPOs</w:t>
      </w:r>
      <w:r w:rsidR="007547C2" w:rsidRPr="00E8514E">
        <w:rPr>
          <w:rFonts w:asciiTheme="minorHAnsi" w:eastAsiaTheme="minorEastAsia" w:hAnsiTheme="minorHAnsi" w:cstheme="minorBidi"/>
          <w:color w:val="002060"/>
          <w:szCs w:val="24"/>
        </w:rPr>
        <w:t>)</w:t>
      </w:r>
      <w:r w:rsidRPr="00E8514E">
        <w:rPr>
          <w:rFonts w:asciiTheme="minorHAnsi" w:eastAsiaTheme="minorEastAsia" w:hAnsiTheme="minorHAnsi" w:cstheme="minorBidi"/>
          <w:color w:val="002060"/>
          <w:szCs w:val="24"/>
        </w:rPr>
        <w:t xml:space="preserve"> and</w:t>
      </w:r>
      <w:r w:rsidR="007547C2" w:rsidRPr="00E8514E">
        <w:rPr>
          <w:rFonts w:asciiTheme="minorHAnsi" w:eastAsiaTheme="minorEastAsia" w:hAnsiTheme="minorHAnsi" w:cstheme="minorBidi"/>
          <w:color w:val="002060"/>
          <w:szCs w:val="24"/>
        </w:rPr>
        <w:t xml:space="preserve"> Domestic Violence Protection Notices</w:t>
      </w:r>
      <w:r w:rsidRPr="00E8514E">
        <w:rPr>
          <w:rFonts w:asciiTheme="minorHAnsi" w:eastAsiaTheme="minorEastAsia" w:hAnsiTheme="minorHAnsi" w:cstheme="minorBidi"/>
          <w:color w:val="002060"/>
          <w:szCs w:val="24"/>
        </w:rPr>
        <w:t xml:space="preserve"> </w:t>
      </w:r>
      <w:r w:rsidR="007547C2" w:rsidRPr="00E8514E">
        <w:rPr>
          <w:rFonts w:asciiTheme="minorHAnsi" w:eastAsiaTheme="minorEastAsia" w:hAnsiTheme="minorHAnsi" w:cstheme="minorBidi"/>
          <w:color w:val="002060"/>
          <w:szCs w:val="24"/>
        </w:rPr>
        <w:t>(</w:t>
      </w:r>
      <w:r w:rsidRPr="00E8514E">
        <w:rPr>
          <w:rFonts w:asciiTheme="minorHAnsi" w:eastAsiaTheme="minorEastAsia" w:hAnsiTheme="minorHAnsi" w:cstheme="minorBidi"/>
          <w:color w:val="002060"/>
          <w:szCs w:val="24"/>
        </w:rPr>
        <w:t>DVP</w:t>
      </w:r>
      <w:r w:rsidR="75DDECC7" w:rsidRPr="00E8514E">
        <w:rPr>
          <w:rFonts w:asciiTheme="minorHAnsi" w:eastAsiaTheme="minorEastAsia" w:hAnsiTheme="minorHAnsi" w:cstheme="minorBidi"/>
          <w:color w:val="002060"/>
          <w:szCs w:val="24"/>
        </w:rPr>
        <w:t>N</w:t>
      </w:r>
      <w:r w:rsidRPr="00E8514E">
        <w:rPr>
          <w:rFonts w:asciiTheme="minorHAnsi" w:eastAsiaTheme="minorEastAsia" w:hAnsiTheme="minorHAnsi" w:cstheme="minorBidi"/>
          <w:color w:val="002060"/>
          <w:szCs w:val="24"/>
        </w:rPr>
        <w:t>s</w:t>
      </w:r>
      <w:r w:rsidR="007547C2" w:rsidRPr="00E8514E">
        <w:rPr>
          <w:rFonts w:asciiTheme="minorHAnsi" w:eastAsiaTheme="minorEastAsia" w:hAnsiTheme="minorHAnsi" w:cstheme="minorBidi"/>
          <w:color w:val="002060"/>
          <w:szCs w:val="24"/>
        </w:rPr>
        <w:t>)</w:t>
      </w:r>
      <w:r w:rsidRPr="00E8514E">
        <w:rPr>
          <w:rFonts w:asciiTheme="minorHAnsi" w:eastAsiaTheme="minorEastAsia" w:hAnsiTheme="minorHAnsi" w:cstheme="minorBidi"/>
          <w:color w:val="002060"/>
          <w:szCs w:val="24"/>
        </w:rPr>
        <w:t xml:space="preserve"> </w:t>
      </w:r>
      <w:r w:rsidR="00D46461" w:rsidRPr="00E8514E">
        <w:rPr>
          <w:rFonts w:asciiTheme="minorHAnsi" w:eastAsiaTheme="minorEastAsia" w:hAnsiTheme="minorHAnsi" w:cstheme="minorBidi"/>
          <w:color w:val="002060"/>
          <w:szCs w:val="24"/>
        </w:rPr>
        <w:t>are</w:t>
      </w:r>
      <w:r w:rsidRPr="00E8514E">
        <w:rPr>
          <w:rFonts w:asciiTheme="minorHAnsi" w:eastAsiaTheme="minorEastAsia" w:hAnsiTheme="minorHAnsi" w:cstheme="minorBidi"/>
          <w:color w:val="002060"/>
          <w:szCs w:val="24"/>
        </w:rPr>
        <w:t xml:space="preserve"> driven through the same process. </w:t>
      </w:r>
    </w:p>
    <w:p w14:paraId="521F8B33" w14:textId="64864634" w:rsidR="1AD42506" w:rsidRPr="00E8514E" w:rsidRDefault="1AD42506" w:rsidP="00E8514E">
      <w:pPr>
        <w:ind w:left="-90"/>
        <w:jc w:val="both"/>
        <w:rPr>
          <w:rFonts w:asciiTheme="minorHAnsi" w:eastAsiaTheme="minorEastAsia" w:hAnsiTheme="minorHAnsi" w:cstheme="minorBidi"/>
          <w:color w:val="002060"/>
          <w:szCs w:val="24"/>
        </w:rPr>
      </w:pPr>
      <w:r w:rsidRPr="00E8514E">
        <w:rPr>
          <w:rFonts w:asciiTheme="minorHAnsi" w:eastAsiaTheme="minorEastAsia" w:hAnsiTheme="minorHAnsi" w:cstheme="minorBidi"/>
          <w:color w:val="002060"/>
          <w:szCs w:val="24"/>
        </w:rPr>
        <w:t xml:space="preserve">The Surrey stalking clinic ensures that a collaborative and partnership approach is used to track, </w:t>
      </w:r>
      <w:proofErr w:type="gramStart"/>
      <w:r w:rsidR="00D46461" w:rsidRPr="00E8514E">
        <w:rPr>
          <w:rFonts w:asciiTheme="minorHAnsi" w:eastAsiaTheme="minorEastAsia" w:hAnsiTheme="minorHAnsi" w:cstheme="minorBidi"/>
          <w:color w:val="002060"/>
          <w:szCs w:val="24"/>
        </w:rPr>
        <w:t>manage</w:t>
      </w:r>
      <w:proofErr w:type="gramEnd"/>
      <w:r w:rsidR="00D46461" w:rsidRPr="00E8514E">
        <w:rPr>
          <w:rFonts w:asciiTheme="minorHAnsi" w:eastAsiaTheme="minorEastAsia" w:hAnsiTheme="minorHAnsi" w:cstheme="minorBidi"/>
          <w:color w:val="002060"/>
          <w:szCs w:val="24"/>
        </w:rPr>
        <w:t xml:space="preserve"> </w:t>
      </w:r>
      <w:r w:rsidRPr="00E8514E">
        <w:rPr>
          <w:rFonts w:asciiTheme="minorHAnsi" w:eastAsiaTheme="minorEastAsia" w:hAnsiTheme="minorHAnsi" w:cstheme="minorBidi"/>
          <w:color w:val="002060"/>
          <w:szCs w:val="24"/>
        </w:rPr>
        <w:t>and progress the cases which ne</w:t>
      </w:r>
      <w:r w:rsidR="00D46461" w:rsidRPr="00E8514E">
        <w:rPr>
          <w:rFonts w:asciiTheme="minorHAnsi" w:eastAsiaTheme="minorEastAsia" w:hAnsiTheme="minorHAnsi" w:cstheme="minorBidi"/>
          <w:color w:val="002060"/>
          <w:szCs w:val="24"/>
        </w:rPr>
        <w:t>e</w:t>
      </w:r>
      <w:r w:rsidRPr="00E8514E">
        <w:rPr>
          <w:rFonts w:asciiTheme="minorHAnsi" w:eastAsiaTheme="minorEastAsia" w:hAnsiTheme="minorHAnsi" w:cstheme="minorBidi"/>
          <w:color w:val="002060"/>
          <w:szCs w:val="24"/>
        </w:rPr>
        <w:t xml:space="preserve">d it the most. </w:t>
      </w:r>
    </w:p>
    <w:p w14:paraId="36F6A0B1" w14:textId="1EE98D3D" w:rsidR="001C6101" w:rsidRPr="00E8514E" w:rsidRDefault="7F74CA9A" w:rsidP="00E8514E">
      <w:pPr>
        <w:ind w:left="-90"/>
        <w:jc w:val="both"/>
        <w:rPr>
          <w:rFonts w:asciiTheme="minorHAnsi" w:eastAsiaTheme="minorEastAsia" w:hAnsiTheme="minorHAnsi" w:cstheme="minorBidi"/>
          <w:b/>
          <w:bCs/>
          <w:color w:val="002060"/>
        </w:rPr>
      </w:pPr>
      <w:r w:rsidRPr="00E8514E">
        <w:rPr>
          <w:rFonts w:asciiTheme="minorHAnsi" w:eastAsiaTheme="minorEastAsia" w:hAnsiTheme="minorHAnsi" w:cstheme="minorBidi"/>
          <w:b/>
          <w:bCs/>
          <w:color w:val="002060"/>
        </w:rPr>
        <w:lastRenderedPageBreak/>
        <w:t>Action</w:t>
      </w:r>
      <w:r w:rsidR="00E8514E">
        <w:rPr>
          <w:rFonts w:asciiTheme="minorHAnsi" w:eastAsiaTheme="minorEastAsia" w:hAnsiTheme="minorHAnsi" w:cstheme="minorBidi"/>
          <w:b/>
          <w:bCs/>
          <w:color w:val="002060"/>
        </w:rPr>
        <w:t xml:space="preserve">: </w:t>
      </w:r>
      <w:r w:rsidR="16131FD9" w:rsidRPr="00E8514E">
        <w:rPr>
          <w:rFonts w:asciiTheme="minorHAnsi" w:eastAsiaTheme="minorEastAsia" w:hAnsiTheme="minorHAnsi" w:cstheme="minorBidi"/>
          <w:color w:val="002060"/>
        </w:rPr>
        <w:t xml:space="preserve">By March 2025 we will embed </w:t>
      </w:r>
      <w:r w:rsidRPr="00E8514E">
        <w:rPr>
          <w:rFonts w:asciiTheme="minorHAnsi" w:eastAsiaTheme="minorEastAsia" w:hAnsiTheme="minorHAnsi" w:cstheme="minorBidi"/>
          <w:color w:val="002060"/>
        </w:rPr>
        <w:t>a more robust process for early identification of breaches and action</w:t>
      </w:r>
      <w:r w:rsidR="00D46461" w:rsidRPr="00E8514E">
        <w:rPr>
          <w:rFonts w:asciiTheme="minorHAnsi" w:eastAsiaTheme="minorEastAsia" w:hAnsiTheme="minorHAnsi" w:cstheme="minorBidi"/>
          <w:color w:val="002060"/>
        </w:rPr>
        <w:t>.</w:t>
      </w:r>
    </w:p>
    <w:p w14:paraId="73187008" w14:textId="77777777" w:rsidR="00D46461" w:rsidRDefault="00D46461" w:rsidP="00D46461">
      <w:pPr>
        <w:ind w:left="-90"/>
        <w:rPr>
          <w:rFonts w:asciiTheme="minorHAnsi" w:eastAsiaTheme="minorEastAsia" w:hAnsiTheme="minorHAnsi" w:cstheme="minorBidi"/>
          <w:b/>
          <w:bCs/>
          <w:color w:val="4472C4" w:themeColor="accent1"/>
          <w:szCs w:val="24"/>
        </w:rPr>
      </w:pPr>
    </w:p>
    <w:p w14:paraId="75B3963C" w14:textId="77777777" w:rsidR="00E13FF0" w:rsidRDefault="00E13FF0" w:rsidP="00D46461">
      <w:pPr>
        <w:ind w:left="-90"/>
        <w:rPr>
          <w:rFonts w:asciiTheme="minorHAnsi" w:eastAsiaTheme="minorEastAsia" w:hAnsiTheme="minorHAnsi" w:cstheme="minorBidi"/>
          <w:b/>
          <w:bCs/>
          <w:color w:val="4472C4" w:themeColor="accent1"/>
          <w:szCs w:val="24"/>
        </w:rPr>
      </w:pPr>
    </w:p>
    <w:p w14:paraId="1C7D6034" w14:textId="77777777" w:rsidR="00E13FF0" w:rsidRDefault="00E13FF0" w:rsidP="00D46461">
      <w:pPr>
        <w:ind w:left="-90"/>
        <w:rPr>
          <w:rFonts w:asciiTheme="minorHAnsi" w:eastAsiaTheme="minorEastAsia" w:hAnsiTheme="minorHAnsi" w:cstheme="minorBidi"/>
          <w:b/>
          <w:bCs/>
          <w:color w:val="4472C4" w:themeColor="accent1"/>
          <w:szCs w:val="24"/>
        </w:rPr>
      </w:pPr>
    </w:p>
    <w:p w14:paraId="0E6B0177" w14:textId="77777777" w:rsidR="00E13FF0" w:rsidRDefault="00E13FF0" w:rsidP="00D46461">
      <w:pPr>
        <w:ind w:left="-90"/>
        <w:rPr>
          <w:rFonts w:asciiTheme="minorHAnsi" w:eastAsiaTheme="minorEastAsia" w:hAnsiTheme="minorHAnsi" w:cstheme="minorBidi"/>
          <w:b/>
          <w:bCs/>
          <w:color w:val="4472C4" w:themeColor="accent1"/>
          <w:szCs w:val="24"/>
        </w:rPr>
      </w:pPr>
    </w:p>
    <w:p w14:paraId="0F01F8FD" w14:textId="77777777" w:rsidR="00E13FF0" w:rsidRPr="00D46461" w:rsidRDefault="00E13FF0" w:rsidP="00D46461">
      <w:pPr>
        <w:ind w:left="-90"/>
        <w:rPr>
          <w:rFonts w:asciiTheme="minorHAnsi" w:eastAsiaTheme="minorEastAsia" w:hAnsiTheme="minorHAnsi" w:cstheme="minorBidi"/>
          <w:b/>
          <w:bCs/>
          <w:color w:val="4472C4" w:themeColor="accent1"/>
          <w:szCs w:val="24"/>
        </w:rPr>
      </w:pPr>
    </w:p>
    <w:p w14:paraId="2E7F6C96" w14:textId="77777777" w:rsidR="001C6101" w:rsidRDefault="001C6101"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t>Recommendation 13</w:t>
      </w:r>
    </w:p>
    <w:p w14:paraId="69757880"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szCs w:val="24"/>
        </w:rPr>
      </w:pPr>
      <w:r w:rsidRPr="4E5F7C69">
        <w:rPr>
          <w:rFonts w:asciiTheme="minorHAnsi" w:eastAsiaTheme="minorEastAsia" w:hAnsiTheme="minorHAnsi" w:cstheme="minorBidi"/>
          <w:szCs w:val="24"/>
        </w:rPr>
        <w:t xml:space="preserve">By 27 March 2025, take steps to make sure that force strategies, structures and processes are in place so that police consider an SPO in every stalking case, and apply for an SPO where relevant and appropriate to prevent harm and further offending. To achieve this, chief constables should review, and revise where necessary: </w:t>
      </w:r>
    </w:p>
    <w:p w14:paraId="5A9CC7AD"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szCs w:val="24"/>
        </w:rPr>
      </w:pPr>
      <w:r w:rsidRPr="4E5F7C69">
        <w:rPr>
          <w:rFonts w:asciiTheme="minorHAnsi" w:eastAsiaTheme="minorEastAsia" w:hAnsiTheme="minorHAnsi" w:cstheme="minorBidi"/>
          <w:szCs w:val="24"/>
        </w:rPr>
        <w:t xml:space="preserve">• Local training and guidance on SPOs, including training and guidance for supervisors. </w:t>
      </w:r>
    </w:p>
    <w:p w14:paraId="4BA51761"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szCs w:val="24"/>
        </w:rPr>
        <w:t>• Mechanisms for supporting investigating officers to identify cases where SPOs would be appropriate and assisting them with SPO applications. This could be through dedicated teams or roles and/or through daily management meetings considering risk and safeguarding.</w:t>
      </w:r>
    </w:p>
    <w:p w14:paraId="177ED4C9" w14:textId="084932F4" w:rsidR="001C6101" w:rsidRDefault="001C6101" w:rsidP="4E5F7C69">
      <w:pPr>
        <w:ind w:left="-90"/>
        <w:rPr>
          <w:rFonts w:asciiTheme="minorHAnsi" w:eastAsiaTheme="minorEastAsia" w:hAnsiTheme="minorHAnsi" w:cstheme="minorBidi"/>
          <w:color w:val="4472C4" w:themeColor="accent1"/>
          <w:szCs w:val="24"/>
        </w:rPr>
      </w:pPr>
    </w:p>
    <w:p w14:paraId="48779DBE" w14:textId="77777777" w:rsidR="00E13FF0" w:rsidRPr="00E8514E" w:rsidRDefault="00E13FF0" w:rsidP="00E13FF0">
      <w:pPr>
        <w:ind w:left="-90"/>
        <w:jc w:val="both"/>
        <w:rPr>
          <w:rFonts w:asciiTheme="minorHAnsi" w:eastAsiaTheme="minorEastAsia" w:hAnsiTheme="minorHAnsi" w:cstheme="minorBidi"/>
          <w:b/>
          <w:bCs/>
          <w:color w:val="002060"/>
          <w:szCs w:val="24"/>
          <w:u w:val="single"/>
        </w:rPr>
      </w:pPr>
      <w:r w:rsidRPr="00E8514E">
        <w:rPr>
          <w:rFonts w:asciiTheme="minorHAnsi" w:eastAsiaTheme="minorEastAsia" w:hAnsiTheme="minorHAnsi" w:cstheme="minorBidi"/>
          <w:b/>
          <w:bCs/>
          <w:color w:val="002060"/>
          <w:szCs w:val="24"/>
          <w:u w:val="single"/>
        </w:rPr>
        <w:t>Surrey Police response:</w:t>
      </w:r>
    </w:p>
    <w:p w14:paraId="23DD56A4" w14:textId="7BC4DACF" w:rsidR="00135CEF" w:rsidRPr="003C00F9" w:rsidRDefault="00135CEF" w:rsidP="00E13FF0">
      <w:pPr>
        <w:ind w:left="-90"/>
        <w:jc w:val="both"/>
        <w:rPr>
          <w:rFonts w:asciiTheme="minorHAnsi" w:eastAsiaTheme="minorEastAsia" w:hAnsiTheme="minorHAnsi" w:cstheme="minorBidi"/>
          <w:b/>
          <w:bCs/>
          <w:color w:val="002060"/>
          <w:szCs w:val="24"/>
          <w:u w:val="single"/>
        </w:rPr>
      </w:pPr>
      <w:r w:rsidRPr="003C00F9">
        <w:rPr>
          <w:rFonts w:asciiTheme="minorHAnsi" w:eastAsiaTheme="minorEastAsia" w:hAnsiTheme="minorHAnsi" w:cstheme="minorBidi"/>
          <w:b/>
          <w:bCs/>
          <w:color w:val="002060"/>
          <w:szCs w:val="24"/>
          <w:u w:val="single"/>
        </w:rPr>
        <w:t>Current situation</w:t>
      </w:r>
    </w:p>
    <w:p w14:paraId="6ED46B0D" w14:textId="15BCFD05" w:rsidR="001C6101" w:rsidRPr="00E13FF0" w:rsidRDefault="001C6101" w:rsidP="00E13FF0">
      <w:pPr>
        <w:ind w:left="-90"/>
        <w:jc w:val="both"/>
        <w:rPr>
          <w:rFonts w:asciiTheme="minorHAnsi" w:eastAsiaTheme="minorEastAsia" w:hAnsiTheme="minorHAnsi" w:cstheme="minorBidi"/>
          <w:color w:val="002060"/>
        </w:rPr>
      </w:pPr>
      <w:r w:rsidRPr="00E13FF0">
        <w:rPr>
          <w:rFonts w:asciiTheme="minorHAnsi" w:eastAsiaTheme="minorEastAsia" w:hAnsiTheme="minorHAnsi" w:cstheme="minorBidi"/>
          <w:color w:val="002060"/>
        </w:rPr>
        <w:t>P</w:t>
      </w:r>
      <w:r w:rsidR="2610AFD8" w:rsidRPr="00E13FF0">
        <w:rPr>
          <w:rFonts w:asciiTheme="minorHAnsi" w:eastAsiaTheme="minorEastAsia" w:hAnsiTheme="minorHAnsi" w:cstheme="minorBidi"/>
          <w:color w:val="002060"/>
        </w:rPr>
        <w:t>olicy and procedure</w:t>
      </w:r>
      <w:r w:rsidRPr="00E13FF0">
        <w:rPr>
          <w:rFonts w:asciiTheme="minorHAnsi" w:eastAsiaTheme="minorEastAsia" w:hAnsiTheme="minorHAnsi" w:cstheme="minorBidi"/>
          <w:color w:val="002060"/>
        </w:rPr>
        <w:t xml:space="preserve"> states that </w:t>
      </w:r>
      <w:r w:rsidR="00D46461" w:rsidRPr="00E13FF0">
        <w:rPr>
          <w:rFonts w:asciiTheme="minorHAnsi" w:eastAsiaTheme="minorEastAsia" w:hAnsiTheme="minorHAnsi" w:cstheme="minorBidi"/>
          <w:color w:val="002060"/>
        </w:rPr>
        <w:t>stalking Protection Orders (</w:t>
      </w:r>
      <w:r w:rsidRPr="00E13FF0">
        <w:rPr>
          <w:rFonts w:asciiTheme="minorHAnsi" w:eastAsiaTheme="minorEastAsia" w:hAnsiTheme="minorHAnsi" w:cstheme="minorBidi"/>
          <w:color w:val="002060"/>
        </w:rPr>
        <w:t>SPOs</w:t>
      </w:r>
      <w:r w:rsidR="00D46461" w:rsidRPr="00E13FF0">
        <w:rPr>
          <w:rFonts w:asciiTheme="minorHAnsi" w:eastAsiaTheme="minorEastAsia" w:hAnsiTheme="minorHAnsi" w:cstheme="minorBidi"/>
          <w:color w:val="002060"/>
        </w:rPr>
        <w:t>)</w:t>
      </w:r>
      <w:r w:rsidRPr="00E13FF0">
        <w:rPr>
          <w:rFonts w:asciiTheme="minorHAnsi" w:eastAsiaTheme="minorEastAsia" w:hAnsiTheme="minorHAnsi" w:cstheme="minorBidi"/>
          <w:color w:val="002060"/>
        </w:rPr>
        <w:t xml:space="preserve"> should always be considered. Daily reviews</w:t>
      </w:r>
      <w:r w:rsidR="024D7912" w:rsidRPr="00E13FF0">
        <w:rPr>
          <w:rFonts w:asciiTheme="minorHAnsi" w:eastAsiaTheme="minorEastAsia" w:hAnsiTheme="minorHAnsi" w:cstheme="minorBidi"/>
          <w:color w:val="002060"/>
        </w:rPr>
        <w:t xml:space="preserve"> by the </w:t>
      </w:r>
      <w:r w:rsidR="005954EF">
        <w:rPr>
          <w:rFonts w:asciiTheme="minorHAnsi" w:eastAsiaTheme="minorEastAsia" w:hAnsiTheme="minorHAnsi" w:cstheme="minorBidi"/>
          <w:color w:val="002060"/>
        </w:rPr>
        <w:t>F</w:t>
      </w:r>
      <w:r w:rsidR="024D7912" w:rsidRPr="00E13FF0">
        <w:rPr>
          <w:rFonts w:asciiTheme="minorHAnsi" w:eastAsiaTheme="minorEastAsia" w:hAnsiTheme="minorHAnsi" w:cstheme="minorBidi"/>
          <w:color w:val="002060"/>
        </w:rPr>
        <w:t>orce stalking advisor</w:t>
      </w:r>
      <w:r w:rsidRPr="00E13FF0">
        <w:rPr>
          <w:rFonts w:asciiTheme="minorHAnsi" w:eastAsiaTheme="minorEastAsia" w:hAnsiTheme="minorHAnsi" w:cstheme="minorBidi"/>
          <w:color w:val="002060"/>
        </w:rPr>
        <w:t xml:space="preserve"> identify cases suitable for SPO</w:t>
      </w:r>
      <w:r w:rsidR="2B6B5947" w:rsidRPr="00E13FF0">
        <w:rPr>
          <w:rFonts w:asciiTheme="minorHAnsi" w:eastAsiaTheme="minorEastAsia" w:hAnsiTheme="minorHAnsi" w:cstheme="minorBidi"/>
          <w:color w:val="002060"/>
        </w:rPr>
        <w:t xml:space="preserve"> and officers will also approach the advisor for advice and guidance in relation to SPOs</w:t>
      </w:r>
      <w:r w:rsidR="10A60642" w:rsidRPr="00E13FF0">
        <w:rPr>
          <w:rFonts w:asciiTheme="minorHAnsi" w:eastAsiaTheme="minorEastAsia" w:hAnsiTheme="minorHAnsi" w:cstheme="minorBidi"/>
          <w:color w:val="002060"/>
        </w:rPr>
        <w:t>.</w:t>
      </w:r>
      <w:r w:rsidR="5C1384A1" w:rsidRPr="00E13FF0">
        <w:rPr>
          <w:rFonts w:asciiTheme="minorHAnsi" w:eastAsiaTheme="minorEastAsia" w:hAnsiTheme="minorHAnsi" w:cstheme="minorBidi"/>
          <w:color w:val="002060"/>
        </w:rPr>
        <w:t xml:space="preserve"> Further to this, our partner agencies (DA Outreach) will also flag any cases they feel may be suitable, such as when they </w:t>
      </w:r>
      <w:proofErr w:type="gramStart"/>
      <w:r w:rsidR="5C1384A1" w:rsidRPr="00E13FF0">
        <w:rPr>
          <w:rFonts w:asciiTheme="minorHAnsi" w:eastAsiaTheme="minorEastAsia" w:hAnsiTheme="minorHAnsi" w:cstheme="minorBidi"/>
          <w:color w:val="002060"/>
        </w:rPr>
        <w:t>supporting</w:t>
      </w:r>
      <w:proofErr w:type="gramEnd"/>
      <w:r w:rsidR="5C1384A1" w:rsidRPr="00E13FF0">
        <w:rPr>
          <w:rFonts w:asciiTheme="minorHAnsi" w:eastAsiaTheme="minorEastAsia" w:hAnsiTheme="minorHAnsi" w:cstheme="minorBidi"/>
          <w:color w:val="002060"/>
        </w:rPr>
        <w:t xml:space="preserve"> a client who is experiencing stalking behaviour.</w:t>
      </w:r>
      <w:r w:rsidR="10A60642" w:rsidRPr="00E13FF0">
        <w:rPr>
          <w:rFonts w:asciiTheme="minorHAnsi" w:eastAsiaTheme="minorEastAsia" w:hAnsiTheme="minorHAnsi" w:cstheme="minorBidi"/>
          <w:color w:val="002060"/>
        </w:rPr>
        <w:t xml:space="preserve"> Surrey </w:t>
      </w:r>
      <w:r w:rsidR="00D46461" w:rsidRPr="00E13FF0">
        <w:rPr>
          <w:rFonts w:asciiTheme="minorHAnsi" w:eastAsiaTheme="minorEastAsia" w:hAnsiTheme="minorHAnsi" w:cstheme="minorBidi"/>
          <w:color w:val="002060"/>
        </w:rPr>
        <w:t>P</w:t>
      </w:r>
      <w:r w:rsidR="10A60642" w:rsidRPr="00E13FF0">
        <w:rPr>
          <w:rFonts w:asciiTheme="minorHAnsi" w:eastAsiaTheme="minorEastAsia" w:hAnsiTheme="minorHAnsi" w:cstheme="minorBidi"/>
          <w:color w:val="002060"/>
        </w:rPr>
        <w:t xml:space="preserve">olice </w:t>
      </w:r>
      <w:r w:rsidR="2BA6C781" w:rsidRPr="00E13FF0">
        <w:rPr>
          <w:rFonts w:asciiTheme="minorHAnsi" w:eastAsiaTheme="minorEastAsia" w:hAnsiTheme="minorHAnsi" w:cstheme="minorBidi"/>
          <w:color w:val="002060"/>
        </w:rPr>
        <w:t>policy</w:t>
      </w:r>
      <w:r w:rsidR="10A60642" w:rsidRPr="00E13FF0">
        <w:rPr>
          <w:rFonts w:asciiTheme="minorHAnsi" w:eastAsiaTheme="minorEastAsia" w:hAnsiTheme="minorHAnsi" w:cstheme="minorBidi"/>
          <w:color w:val="002060"/>
        </w:rPr>
        <w:t xml:space="preserve"> is that all staking investigations are dealt with as PIP2 investigations</w:t>
      </w:r>
      <w:r w:rsidR="00D46461" w:rsidRPr="00E13FF0">
        <w:rPr>
          <w:rFonts w:asciiTheme="minorHAnsi" w:eastAsiaTheme="minorEastAsia" w:hAnsiTheme="minorHAnsi" w:cstheme="minorBidi"/>
          <w:color w:val="002060"/>
        </w:rPr>
        <w:t>,</w:t>
      </w:r>
      <w:r w:rsidR="10A60642" w:rsidRPr="00E13FF0">
        <w:rPr>
          <w:rFonts w:asciiTheme="minorHAnsi" w:eastAsiaTheme="minorEastAsia" w:hAnsiTheme="minorHAnsi" w:cstheme="minorBidi"/>
          <w:color w:val="002060"/>
        </w:rPr>
        <w:t xml:space="preserve"> </w:t>
      </w:r>
      <w:r w:rsidR="5784F2DD" w:rsidRPr="00E13FF0">
        <w:rPr>
          <w:rFonts w:asciiTheme="minorHAnsi" w:eastAsiaTheme="minorEastAsia" w:hAnsiTheme="minorHAnsi" w:cstheme="minorBidi"/>
          <w:color w:val="002060"/>
        </w:rPr>
        <w:t>meaning</w:t>
      </w:r>
      <w:r w:rsidR="10A60642" w:rsidRPr="00E13FF0">
        <w:rPr>
          <w:rFonts w:asciiTheme="minorHAnsi" w:eastAsiaTheme="minorEastAsia" w:hAnsiTheme="minorHAnsi" w:cstheme="minorBidi"/>
          <w:color w:val="002060"/>
        </w:rPr>
        <w:t xml:space="preserve"> that they sit within a dedicated investigation team. </w:t>
      </w:r>
    </w:p>
    <w:p w14:paraId="6679B4AF" w14:textId="0E43686F" w:rsidR="001C6101" w:rsidRPr="00E13FF0" w:rsidRDefault="686F0C0B" w:rsidP="00E13FF0">
      <w:pPr>
        <w:spacing w:after="0"/>
        <w:ind w:left="-90"/>
        <w:jc w:val="both"/>
        <w:rPr>
          <w:rFonts w:asciiTheme="minorHAnsi" w:eastAsiaTheme="minorEastAsia" w:hAnsiTheme="minorHAnsi" w:cstheme="minorBidi"/>
          <w:color w:val="002060"/>
          <w:szCs w:val="24"/>
        </w:rPr>
      </w:pPr>
      <w:r w:rsidRPr="00E13FF0">
        <w:rPr>
          <w:rFonts w:asciiTheme="minorHAnsi" w:eastAsiaTheme="minorEastAsia" w:hAnsiTheme="minorHAnsi" w:cstheme="minorBidi"/>
          <w:color w:val="002060"/>
          <w:szCs w:val="24"/>
        </w:rPr>
        <w:t xml:space="preserve">Every </w:t>
      </w:r>
      <w:r w:rsidR="00393D1A">
        <w:rPr>
          <w:rFonts w:asciiTheme="minorHAnsi" w:eastAsiaTheme="minorEastAsia" w:hAnsiTheme="minorHAnsi" w:cstheme="minorBidi"/>
          <w:color w:val="002060"/>
          <w:szCs w:val="24"/>
        </w:rPr>
        <w:t>s</w:t>
      </w:r>
      <w:r w:rsidRPr="00E13FF0">
        <w:rPr>
          <w:rFonts w:asciiTheme="minorHAnsi" w:eastAsiaTheme="minorEastAsia" w:hAnsiTheme="minorHAnsi" w:cstheme="minorBidi"/>
          <w:color w:val="002060"/>
          <w:szCs w:val="24"/>
        </w:rPr>
        <w:t xml:space="preserve">talking investigation must have a Stalking Supervisors Review Template </w:t>
      </w:r>
      <w:r w:rsidR="00D46461" w:rsidRPr="00E13FF0">
        <w:rPr>
          <w:rFonts w:asciiTheme="minorHAnsi" w:eastAsiaTheme="minorEastAsia" w:hAnsiTheme="minorHAnsi" w:cstheme="minorBidi"/>
          <w:color w:val="002060"/>
          <w:szCs w:val="24"/>
        </w:rPr>
        <w:t>(SSRTs)</w:t>
      </w:r>
      <w:r w:rsidR="00FB68DD" w:rsidRPr="00E13FF0">
        <w:rPr>
          <w:rFonts w:asciiTheme="minorHAnsi" w:eastAsiaTheme="minorEastAsia" w:hAnsiTheme="minorHAnsi" w:cstheme="minorBidi"/>
          <w:color w:val="002060"/>
          <w:szCs w:val="24"/>
        </w:rPr>
        <w:t xml:space="preserve"> </w:t>
      </w:r>
      <w:r w:rsidRPr="00E13FF0">
        <w:rPr>
          <w:rFonts w:asciiTheme="minorHAnsi" w:eastAsiaTheme="minorEastAsia" w:hAnsiTheme="minorHAnsi" w:cstheme="minorBidi"/>
          <w:color w:val="002060"/>
          <w:szCs w:val="24"/>
        </w:rPr>
        <w:t xml:space="preserve">held within NICHE which also asks if a SPO has been considered. </w:t>
      </w:r>
    </w:p>
    <w:p w14:paraId="638965F9" w14:textId="7E3F261A" w:rsidR="001C6101" w:rsidRPr="00E13FF0" w:rsidRDefault="001C6101" w:rsidP="00E13FF0">
      <w:pPr>
        <w:spacing w:after="0"/>
        <w:ind w:left="-90"/>
        <w:jc w:val="both"/>
        <w:rPr>
          <w:rFonts w:asciiTheme="minorHAnsi" w:eastAsiaTheme="minorEastAsia" w:hAnsiTheme="minorHAnsi" w:cstheme="minorBidi"/>
          <w:color w:val="002060"/>
          <w:szCs w:val="24"/>
        </w:rPr>
      </w:pPr>
    </w:p>
    <w:p w14:paraId="58DB8CFD" w14:textId="4DE1FEEB" w:rsidR="001C6101" w:rsidRPr="00E13FF0" w:rsidRDefault="68412767" w:rsidP="00E13FF0">
      <w:pPr>
        <w:pStyle w:val="ListParagraph"/>
        <w:numPr>
          <w:ilvl w:val="0"/>
          <w:numId w:val="37"/>
        </w:numPr>
        <w:spacing w:after="0"/>
        <w:jc w:val="both"/>
        <w:rPr>
          <w:rFonts w:asciiTheme="minorHAnsi" w:eastAsiaTheme="minorEastAsia" w:hAnsiTheme="minorHAnsi" w:cstheme="minorBidi"/>
          <w:b/>
          <w:bCs/>
          <w:color w:val="002060"/>
          <w:szCs w:val="24"/>
        </w:rPr>
      </w:pPr>
      <w:r w:rsidRPr="00E13FF0">
        <w:rPr>
          <w:rFonts w:asciiTheme="minorHAnsi" w:eastAsiaTheme="minorEastAsia" w:hAnsiTheme="minorHAnsi" w:cstheme="minorBidi"/>
          <w:b/>
          <w:bCs/>
          <w:color w:val="002060"/>
          <w:szCs w:val="24"/>
        </w:rPr>
        <w:t>Local training and guidance on SPOs, including training and guidance for supervisors.</w:t>
      </w:r>
    </w:p>
    <w:p w14:paraId="06F83A0F" w14:textId="4A07B661" w:rsidR="001C6101" w:rsidRPr="00E13FF0" w:rsidRDefault="68412767" w:rsidP="00E13FF0">
      <w:pPr>
        <w:spacing w:after="0"/>
        <w:ind w:left="-90"/>
        <w:jc w:val="both"/>
        <w:rPr>
          <w:rFonts w:asciiTheme="minorHAnsi" w:eastAsiaTheme="minorEastAsia" w:hAnsiTheme="minorHAnsi" w:cstheme="minorBidi"/>
          <w:color w:val="002060"/>
          <w:szCs w:val="24"/>
        </w:rPr>
      </w:pPr>
      <w:r w:rsidRPr="00E13FF0">
        <w:rPr>
          <w:rFonts w:asciiTheme="minorHAnsi" w:eastAsiaTheme="minorEastAsia" w:hAnsiTheme="minorHAnsi" w:cstheme="minorBidi"/>
          <w:color w:val="002060"/>
          <w:szCs w:val="24"/>
        </w:rPr>
        <w:t xml:space="preserve"> </w:t>
      </w:r>
    </w:p>
    <w:p w14:paraId="1673D1B6" w14:textId="7C7BB476" w:rsidR="001C6101" w:rsidRPr="00E13FF0" w:rsidRDefault="68412767" w:rsidP="00E13FF0">
      <w:pPr>
        <w:spacing w:after="0"/>
        <w:ind w:left="-90"/>
        <w:jc w:val="both"/>
        <w:rPr>
          <w:rFonts w:asciiTheme="minorHAnsi" w:eastAsiaTheme="minorEastAsia" w:hAnsiTheme="minorHAnsi" w:cstheme="minorBidi"/>
          <w:color w:val="002060"/>
          <w:szCs w:val="24"/>
        </w:rPr>
      </w:pPr>
      <w:r w:rsidRPr="00E13FF0">
        <w:rPr>
          <w:rFonts w:asciiTheme="minorHAnsi" w:eastAsiaTheme="minorEastAsia" w:hAnsiTheme="minorHAnsi" w:cstheme="minorBidi"/>
          <w:color w:val="002060"/>
          <w:szCs w:val="24"/>
        </w:rPr>
        <w:t xml:space="preserve">Weightmans delivers bespoke training on SPO’s to all supervisors. </w:t>
      </w:r>
    </w:p>
    <w:p w14:paraId="3AA23E6E" w14:textId="1196DD32" w:rsidR="001C6101" w:rsidRPr="00E13FF0" w:rsidRDefault="001C6101" w:rsidP="00E13FF0">
      <w:pPr>
        <w:spacing w:after="0"/>
        <w:ind w:left="-90"/>
        <w:jc w:val="both"/>
        <w:rPr>
          <w:rFonts w:asciiTheme="minorHAnsi" w:eastAsiaTheme="minorEastAsia" w:hAnsiTheme="minorHAnsi" w:cstheme="minorBidi"/>
          <w:b/>
          <w:bCs/>
          <w:color w:val="002060"/>
          <w:szCs w:val="24"/>
        </w:rPr>
      </w:pPr>
    </w:p>
    <w:p w14:paraId="312B106E" w14:textId="4AF19D2F" w:rsidR="001C6101" w:rsidRPr="00E13FF0" w:rsidRDefault="05AE9408" w:rsidP="00E13FF0">
      <w:pPr>
        <w:pStyle w:val="ListParagraph"/>
        <w:numPr>
          <w:ilvl w:val="0"/>
          <w:numId w:val="37"/>
        </w:numPr>
        <w:spacing w:after="0"/>
        <w:jc w:val="both"/>
        <w:rPr>
          <w:rFonts w:asciiTheme="minorHAnsi" w:eastAsiaTheme="minorEastAsia" w:hAnsiTheme="minorHAnsi" w:cstheme="minorBidi"/>
          <w:b/>
          <w:bCs/>
          <w:i/>
          <w:iCs/>
          <w:color w:val="002060"/>
          <w:szCs w:val="24"/>
        </w:rPr>
      </w:pPr>
      <w:r w:rsidRPr="00E13FF0">
        <w:rPr>
          <w:rFonts w:asciiTheme="minorHAnsi" w:eastAsiaTheme="minorEastAsia" w:hAnsiTheme="minorHAnsi" w:cstheme="minorBidi"/>
          <w:b/>
          <w:bCs/>
          <w:color w:val="002060"/>
          <w:szCs w:val="24"/>
        </w:rPr>
        <w:t xml:space="preserve">Mechanisms for supporting investigating officers to identify cases where SPOs would be appropriate and assisting them with SPO applications. This could be through dedicated </w:t>
      </w:r>
      <w:r w:rsidRPr="00E13FF0">
        <w:rPr>
          <w:rFonts w:asciiTheme="minorHAnsi" w:eastAsiaTheme="minorEastAsia" w:hAnsiTheme="minorHAnsi" w:cstheme="minorBidi"/>
          <w:b/>
          <w:bCs/>
          <w:color w:val="002060"/>
          <w:szCs w:val="24"/>
        </w:rPr>
        <w:lastRenderedPageBreak/>
        <w:t>teams or roles and/or through daily management meetings considering risk and safeguarding.</w:t>
      </w:r>
    </w:p>
    <w:p w14:paraId="1A5D2409" w14:textId="7F4300DB" w:rsidR="001C6101" w:rsidRPr="00E13FF0" w:rsidRDefault="001C6101" w:rsidP="00E13FF0">
      <w:pPr>
        <w:pStyle w:val="ListParagraph"/>
        <w:spacing w:after="0"/>
        <w:ind w:left="-90"/>
        <w:jc w:val="both"/>
        <w:rPr>
          <w:rFonts w:asciiTheme="minorHAnsi" w:eastAsiaTheme="minorEastAsia" w:hAnsiTheme="minorHAnsi" w:cstheme="minorBidi"/>
          <w:b/>
          <w:bCs/>
          <w:i/>
          <w:iCs/>
          <w:color w:val="002060"/>
          <w:szCs w:val="24"/>
        </w:rPr>
      </w:pPr>
    </w:p>
    <w:p w14:paraId="6ED5F26E" w14:textId="2247184E" w:rsidR="001C6101" w:rsidRDefault="3115D655" w:rsidP="00E13FF0">
      <w:pPr>
        <w:spacing w:after="0"/>
        <w:ind w:left="-90"/>
        <w:jc w:val="both"/>
        <w:rPr>
          <w:rFonts w:asciiTheme="minorHAnsi" w:eastAsiaTheme="minorEastAsia" w:hAnsiTheme="minorHAnsi" w:cstheme="minorBidi"/>
          <w:color w:val="002060"/>
          <w:szCs w:val="24"/>
        </w:rPr>
      </w:pPr>
      <w:r w:rsidRPr="00E13FF0">
        <w:rPr>
          <w:rFonts w:asciiTheme="minorHAnsi" w:eastAsiaTheme="minorEastAsia" w:hAnsiTheme="minorHAnsi" w:cstheme="minorBidi"/>
          <w:color w:val="002060"/>
          <w:szCs w:val="24"/>
        </w:rPr>
        <w:t xml:space="preserve">The stalking clinic enables officers to seek early advice and support on cases where SPO’s are being considered. This along with the support of the Force stalking advisor offers first hand support to officers in the application process. </w:t>
      </w:r>
    </w:p>
    <w:p w14:paraId="4AF690D5" w14:textId="77777777" w:rsidR="005B139B" w:rsidRDefault="005B139B" w:rsidP="00E13FF0">
      <w:pPr>
        <w:spacing w:after="0"/>
        <w:ind w:left="-90"/>
        <w:jc w:val="both"/>
        <w:rPr>
          <w:rFonts w:asciiTheme="minorHAnsi" w:eastAsiaTheme="minorEastAsia" w:hAnsiTheme="minorHAnsi" w:cstheme="minorBidi"/>
          <w:color w:val="002060"/>
          <w:szCs w:val="24"/>
        </w:rPr>
      </w:pPr>
    </w:p>
    <w:p w14:paraId="77B5CFC0" w14:textId="5F5F650C" w:rsidR="001C6101" w:rsidRPr="005B139B" w:rsidRDefault="39C5C5A5" w:rsidP="005B139B">
      <w:pPr>
        <w:spacing w:after="0" w:line="240" w:lineRule="auto"/>
        <w:ind w:left="-90"/>
        <w:jc w:val="both"/>
        <w:rPr>
          <w:rFonts w:asciiTheme="minorHAnsi" w:eastAsiaTheme="minorEastAsia" w:hAnsiTheme="minorHAnsi" w:cstheme="minorBidi"/>
          <w:color w:val="002060"/>
        </w:rPr>
      </w:pPr>
      <w:r w:rsidRPr="005B139B">
        <w:rPr>
          <w:rFonts w:asciiTheme="minorHAnsi" w:eastAsiaTheme="minorEastAsia" w:hAnsiTheme="minorHAnsi" w:cstheme="minorBidi"/>
          <w:b/>
          <w:bCs/>
          <w:color w:val="002060"/>
        </w:rPr>
        <w:t>Action:</w:t>
      </w:r>
      <w:r w:rsidR="35343D69" w:rsidRPr="005B139B">
        <w:rPr>
          <w:rFonts w:asciiTheme="minorHAnsi" w:eastAsiaTheme="minorEastAsia" w:hAnsiTheme="minorHAnsi" w:cstheme="minorBidi"/>
          <w:b/>
          <w:bCs/>
          <w:color w:val="002060"/>
        </w:rPr>
        <w:t xml:space="preserve"> </w:t>
      </w:r>
      <w:r w:rsidR="1A5732E4" w:rsidRPr="005B139B">
        <w:rPr>
          <w:rFonts w:asciiTheme="minorHAnsi" w:eastAsiaTheme="minorEastAsia" w:hAnsiTheme="minorHAnsi" w:cstheme="minorBidi"/>
          <w:color w:val="002060"/>
        </w:rPr>
        <w:t>By March 2025 we will provide a</w:t>
      </w:r>
      <w:r w:rsidRPr="005B139B">
        <w:rPr>
          <w:rFonts w:asciiTheme="minorHAnsi" w:eastAsiaTheme="minorEastAsia" w:hAnsiTheme="minorHAnsi" w:cstheme="minorBidi"/>
          <w:color w:val="002060"/>
        </w:rPr>
        <w:t xml:space="preserve">dditional </w:t>
      </w:r>
      <w:r w:rsidR="001C6101" w:rsidRPr="005B139B">
        <w:rPr>
          <w:rFonts w:asciiTheme="minorHAnsi" w:eastAsiaTheme="minorEastAsia" w:hAnsiTheme="minorHAnsi" w:cstheme="minorBidi"/>
          <w:color w:val="002060"/>
        </w:rPr>
        <w:t>supervisor support and</w:t>
      </w:r>
      <w:r w:rsidR="47F0B89F" w:rsidRPr="005B139B">
        <w:rPr>
          <w:rFonts w:asciiTheme="minorHAnsi" w:eastAsiaTheme="minorEastAsia" w:hAnsiTheme="minorHAnsi" w:cstheme="minorBidi"/>
          <w:color w:val="002060"/>
        </w:rPr>
        <w:t xml:space="preserve"> training </w:t>
      </w:r>
      <w:r w:rsidR="44C908DF" w:rsidRPr="005B139B">
        <w:rPr>
          <w:rFonts w:asciiTheme="minorHAnsi" w:eastAsiaTheme="minorEastAsia" w:hAnsiTheme="minorHAnsi" w:cstheme="minorBidi"/>
          <w:color w:val="002060"/>
        </w:rPr>
        <w:t xml:space="preserve">to </w:t>
      </w:r>
      <w:r w:rsidR="001C6101" w:rsidRPr="005B139B">
        <w:rPr>
          <w:rFonts w:asciiTheme="minorHAnsi" w:eastAsiaTheme="minorEastAsia" w:hAnsiTheme="minorHAnsi" w:cstheme="minorBidi"/>
          <w:color w:val="002060"/>
        </w:rPr>
        <w:t>encourag</w:t>
      </w:r>
      <w:r w:rsidR="4E4E3585" w:rsidRPr="005B139B">
        <w:rPr>
          <w:rFonts w:asciiTheme="minorHAnsi" w:eastAsiaTheme="minorEastAsia" w:hAnsiTheme="minorHAnsi" w:cstheme="minorBidi"/>
          <w:color w:val="002060"/>
        </w:rPr>
        <w:t xml:space="preserve">e investigators </w:t>
      </w:r>
      <w:r w:rsidR="001C6101" w:rsidRPr="005B139B">
        <w:rPr>
          <w:rFonts w:asciiTheme="minorHAnsi" w:eastAsiaTheme="minorEastAsia" w:hAnsiTheme="minorHAnsi" w:cstheme="minorBidi"/>
          <w:color w:val="002060"/>
        </w:rPr>
        <w:t xml:space="preserve">to seek SPOs. </w:t>
      </w:r>
      <w:r w:rsidR="10D57001" w:rsidRPr="005B139B">
        <w:rPr>
          <w:rFonts w:asciiTheme="minorHAnsi" w:eastAsiaTheme="minorEastAsia" w:hAnsiTheme="minorHAnsi" w:cstheme="minorBidi"/>
          <w:color w:val="002060"/>
        </w:rPr>
        <w:t xml:space="preserve">We are a leading </w:t>
      </w:r>
      <w:r w:rsidR="005954EF">
        <w:rPr>
          <w:rFonts w:asciiTheme="minorHAnsi" w:eastAsiaTheme="minorEastAsia" w:hAnsiTheme="minorHAnsi" w:cstheme="minorBidi"/>
          <w:color w:val="002060"/>
        </w:rPr>
        <w:t>F</w:t>
      </w:r>
      <w:r w:rsidR="10D57001" w:rsidRPr="005B139B">
        <w:rPr>
          <w:rFonts w:asciiTheme="minorHAnsi" w:eastAsiaTheme="minorEastAsia" w:hAnsiTheme="minorHAnsi" w:cstheme="minorBidi"/>
          <w:color w:val="002060"/>
        </w:rPr>
        <w:t xml:space="preserve">orce in terms of the </w:t>
      </w:r>
      <w:r w:rsidR="489B4D05" w:rsidRPr="005B139B">
        <w:rPr>
          <w:rFonts w:asciiTheme="minorHAnsi" w:eastAsiaTheme="minorEastAsia" w:hAnsiTheme="minorHAnsi" w:cstheme="minorBidi"/>
          <w:color w:val="002060"/>
        </w:rPr>
        <w:t>volume</w:t>
      </w:r>
      <w:r w:rsidR="10D57001" w:rsidRPr="005B139B">
        <w:rPr>
          <w:rFonts w:asciiTheme="minorHAnsi" w:eastAsiaTheme="minorEastAsia" w:hAnsiTheme="minorHAnsi" w:cstheme="minorBidi"/>
          <w:color w:val="002060"/>
        </w:rPr>
        <w:t xml:space="preserve"> of SPO’s and DVPNs issued, this is </w:t>
      </w:r>
      <w:r w:rsidR="0407ED10" w:rsidRPr="005B139B">
        <w:rPr>
          <w:rFonts w:asciiTheme="minorHAnsi" w:eastAsiaTheme="minorEastAsia" w:hAnsiTheme="minorHAnsi" w:cstheme="minorBidi"/>
          <w:color w:val="002060"/>
        </w:rPr>
        <w:t>reflective</w:t>
      </w:r>
      <w:r w:rsidR="10D57001" w:rsidRPr="005B139B">
        <w:rPr>
          <w:rFonts w:asciiTheme="minorHAnsi" w:eastAsiaTheme="minorEastAsia" w:hAnsiTheme="minorHAnsi" w:cstheme="minorBidi"/>
          <w:color w:val="002060"/>
        </w:rPr>
        <w:t xml:space="preserve"> of our commitment to protecting </w:t>
      </w:r>
      <w:r w:rsidR="77B1F05D" w:rsidRPr="005B139B">
        <w:rPr>
          <w:rFonts w:asciiTheme="minorHAnsi" w:eastAsiaTheme="minorEastAsia" w:hAnsiTheme="minorHAnsi" w:cstheme="minorBidi"/>
          <w:color w:val="002060"/>
        </w:rPr>
        <w:t>vulnerable</w:t>
      </w:r>
      <w:r w:rsidR="10D57001" w:rsidRPr="005B139B">
        <w:rPr>
          <w:rFonts w:asciiTheme="minorHAnsi" w:eastAsiaTheme="minorEastAsia" w:hAnsiTheme="minorHAnsi" w:cstheme="minorBidi"/>
          <w:color w:val="002060"/>
        </w:rPr>
        <w:t xml:space="preserve"> people and achieving </w:t>
      </w:r>
      <w:r w:rsidR="00663E73">
        <w:rPr>
          <w:rFonts w:asciiTheme="minorHAnsi" w:eastAsiaTheme="minorEastAsia" w:hAnsiTheme="minorHAnsi" w:cstheme="minorBidi"/>
          <w:color w:val="002060"/>
        </w:rPr>
        <w:t>Our</w:t>
      </w:r>
      <w:r w:rsidR="10D57001" w:rsidRPr="005B139B">
        <w:rPr>
          <w:rFonts w:asciiTheme="minorHAnsi" w:eastAsiaTheme="minorEastAsia" w:hAnsiTheme="minorHAnsi" w:cstheme="minorBidi"/>
          <w:color w:val="002060"/>
        </w:rPr>
        <w:t xml:space="preserve"> Plan. </w:t>
      </w:r>
    </w:p>
    <w:p w14:paraId="7CFD3B7D" w14:textId="77777777" w:rsidR="003662F7" w:rsidRDefault="003662F7" w:rsidP="4E5F7C69">
      <w:pPr>
        <w:spacing w:after="0"/>
        <w:ind w:left="-90"/>
        <w:rPr>
          <w:rFonts w:asciiTheme="minorHAnsi" w:eastAsiaTheme="minorEastAsia" w:hAnsiTheme="minorHAnsi" w:cstheme="minorBidi"/>
          <w:b/>
          <w:bCs/>
          <w:color w:val="0070C0"/>
          <w:szCs w:val="24"/>
        </w:rPr>
      </w:pPr>
    </w:p>
    <w:p w14:paraId="2CDB14A3" w14:textId="481D1EB5" w:rsidR="7F587D81" w:rsidRPr="005B139B" w:rsidRDefault="7F587D81" w:rsidP="005B139B">
      <w:pPr>
        <w:spacing w:after="0"/>
        <w:ind w:left="-90"/>
        <w:jc w:val="both"/>
        <w:rPr>
          <w:rFonts w:asciiTheme="minorHAnsi" w:eastAsiaTheme="minorEastAsia" w:hAnsiTheme="minorHAnsi" w:cstheme="minorBidi"/>
          <w:b/>
          <w:bCs/>
          <w:color w:val="002060"/>
          <w:szCs w:val="24"/>
        </w:rPr>
      </w:pPr>
      <w:r w:rsidRPr="005B139B">
        <w:rPr>
          <w:rFonts w:asciiTheme="minorHAnsi" w:eastAsiaTheme="minorEastAsia" w:hAnsiTheme="minorHAnsi" w:cstheme="minorBidi"/>
          <w:b/>
          <w:color w:val="002060"/>
        </w:rPr>
        <w:t xml:space="preserve">Action: </w:t>
      </w:r>
      <w:r w:rsidRPr="005B139B">
        <w:rPr>
          <w:rFonts w:asciiTheme="minorHAnsi" w:eastAsiaTheme="minorEastAsia" w:hAnsiTheme="minorHAnsi" w:cstheme="minorBidi"/>
          <w:bCs/>
          <w:color w:val="002060"/>
        </w:rPr>
        <w:t xml:space="preserve">By November 2024, the current Stalking working group will include audits of </w:t>
      </w:r>
      <w:r w:rsidR="00663E73">
        <w:rPr>
          <w:rFonts w:asciiTheme="minorHAnsi" w:eastAsiaTheme="minorEastAsia" w:hAnsiTheme="minorHAnsi" w:cstheme="minorBidi"/>
          <w:bCs/>
          <w:color w:val="002060"/>
        </w:rPr>
        <w:t>S</w:t>
      </w:r>
      <w:r w:rsidRPr="005B139B">
        <w:rPr>
          <w:rFonts w:asciiTheme="minorHAnsi" w:eastAsiaTheme="minorEastAsia" w:hAnsiTheme="minorHAnsi" w:cstheme="minorBidi"/>
          <w:bCs/>
          <w:color w:val="002060"/>
        </w:rPr>
        <w:t>talking SP</w:t>
      </w:r>
      <w:r w:rsidR="00135CEF" w:rsidRPr="005B139B">
        <w:rPr>
          <w:rFonts w:asciiTheme="minorHAnsi" w:eastAsiaTheme="minorEastAsia" w:hAnsiTheme="minorHAnsi" w:cstheme="minorBidi"/>
          <w:bCs/>
          <w:color w:val="002060"/>
        </w:rPr>
        <w:t>O</w:t>
      </w:r>
      <w:r w:rsidRPr="005B139B">
        <w:rPr>
          <w:rFonts w:asciiTheme="minorHAnsi" w:eastAsiaTheme="minorEastAsia" w:hAnsiTheme="minorHAnsi" w:cstheme="minorBidi"/>
          <w:bCs/>
          <w:color w:val="002060"/>
        </w:rPr>
        <w:t>C Reviews and Stalking Supervisor Reviews to ensure compliance.</w:t>
      </w:r>
    </w:p>
    <w:p w14:paraId="687C2F9A" w14:textId="477A5559" w:rsidR="38552BB3" w:rsidRPr="005B139B" w:rsidRDefault="38552BB3" w:rsidP="005B139B">
      <w:pPr>
        <w:spacing w:after="0"/>
        <w:ind w:left="-90"/>
        <w:jc w:val="both"/>
        <w:rPr>
          <w:rFonts w:asciiTheme="minorHAnsi" w:eastAsiaTheme="minorEastAsia" w:hAnsiTheme="minorHAnsi" w:cstheme="minorBidi"/>
          <w:b/>
          <w:bCs/>
          <w:color w:val="002060"/>
        </w:rPr>
      </w:pPr>
    </w:p>
    <w:p w14:paraId="65B12B86" w14:textId="168ED6D4" w:rsidR="66EAAD1A" w:rsidRPr="005B139B" w:rsidRDefault="66EAAD1A" w:rsidP="005B139B">
      <w:pPr>
        <w:spacing w:after="0"/>
        <w:ind w:left="-90"/>
        <w:jc w:val="both"/>
        <w:rPr>
          <w:rFonts w:cs="Calibri"/>
          <w:color w:val="002060"/>
          <w:szCs w:val="24"/>
        </w:rPr>
      </w:pPr>
      <w:r w:rsidRPr="005B139B">
        <w:rPr>
          <w:rFonts w:cs="Calibri"/>
          <w:b/>
          <w:bCs/>
          <w:color w:val="002060"/>
          <w:szCs w:val="24"/>
        </w:rPr>
        <w:t xml:space="preserve">Action: </w:t>
      </w:r>
      <w:r w:rsidRPr="009914F1">
        <w:rPr>
          <w:rFonts w:cs="Calibri"/>
          <w:color w:val="002060"/>
          <w:szCs w:val="24"/>
        </w:rPr>
        <w:t>To ensure daily scrutiny over stalking investigations a review will take place of the current processes around the allocation and onward investigation of all stalking investigations. Where appropriate fast track actions will be fed into the divisional daily DMM</w:t>
      </w:r>
      <w:r w:rsidR="767FD4CA" w:rsidRPr="009914F1">
        <w:rPr>
          <w:rFonts w:cs="Calibri"/>
          <w:color w:val="002060"/>
          <w:szCs w:val="24"/>
        </w:rPr>
        <w:t xml:space="preserve"> chaired by a Chief Inspector</w:t>
      </w:r>
      <w:r w:rsidRPr="009914F1">
        <w:rPr>
          <w:rFonts w:cs="Calibri"/>
          <w:color w:val="002060"/>
          <w:szCs w:val="24"/>
        </w:rPr>
        <w:t>. This will be implemented by the first quarter of 2025.</w:t>
      </w:r>
    </w:p>
    <w:p w14:paraId="274370AE" w14:textId="7DF635C2" w:rsidR="4E5F7C69" w:rsidRDefault="4E5F7C69" w:rsidP="4E5F7C69">
      <w:pPr>
        <w:ind w:left="-90"/>
        <w:rPr>
          <w:rFonts w:asciiTheme="minorHAnsi" w:eastAsiaTheme="minorEastAsia" w:hAnsiTheme="minorHAnsi" w:cstheme="minorBidi"/>
          <w:color w:val="4472C4" w:themeColor="accent1"/>
          <w:szCs w:val="24"/>
        </w:rPr>
      </w:pPr>
    </w:p>
    <w:p w14:paraId="7F7D0349" w14:textId="77777777" w:rsidR="009914F1" w:rsidRDefault="009914F1" w:rsidP="009914F1">
      <w:pPr>
        <w:spacing w:after="0"/>
        <w:ind w:left="-90"/>
        <w:rPr>
          <w:rFonts w:asciiTheme="minorHAnsi" w:eastAsiaTheme="minorEastAsia" w:hAnsiTheme="minorHAnsi" w:cstheme="minorBidi"/>
          <w:color w:val="4472C4" w:themeColor="accent1"/>
          <w:szCs w:val="24"/>
        </w:rPr>
      </w:pPr>
    </w:p>
    <w:p w14:paraId="14EFE373" w14:textId="77777777" w:rsidR="001C6101" w:rsidRDefault="001C6101"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t>Recommendation 14</w:t>
      </w:r>
    </w:p>
    <w:p w14:paraId="51F57F6E"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By 27 March 2025, take steps to make sure stalking victims receive the rights they are entitled to under the </w:t>
      </w:r>
      <w:proofErr w:type="gramStart"/>
      <w:r w:rsidRPr="4E5F7C69">
        <w:rPr>
          <w:rFonts w:asciiTheme="minorHAnsi" w:eastAsiaTheme="minorEastAsia" w:hAnsiTheme="minorHAnsi" w:cstheme="minorBidi"/>
          <w:i/>
          <w:iCs/>
          <w:color w:val="auto"/>
          <w:szCs w:val="24"/>
        </w:rPr>
        <w:t>victims’</w:t>
      </w:r>
      <w:proofErr w:type="gramEnd"/>
      <w:r w:rsidRPr="4E5F7C69">
        <w:rPr>
          <w:rFonts w:asciiTheme="minorHAnsi" w:eastAsiaTheme="minorEastAsia" w:hAnsiTheme="minorHAnsi" w:cstheme="minorBidi"/>
          <w:i/>
          <w:iCs/>
          <w:color w:val="auto"/>
          <w:szCs w:val="24"/>
        </w:rPr>
        <w:t xml:space="preserve">. Chief constables should make sure: </w:t>
      </w:r>
    </w:p>
    <w:p w14:paraId="522671D5"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Victim needs assessments are always completed. </w:t>
      </w:r>
    </w:p>
    <w:p w14:paraId="27E9CE2C" w14:textId="617C8FE3"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Their force has appropriate processes to make sure all stalking victims are told </w:t>
      </w:r>
      <w:r w:rsidR="134E4D77" w:rsidRPr="4E5F7C69">
        <w:rPr>
          <w:rFonts w:asciiTheme="minorHAnsi" w:eastAsiaTheme="minorEastAsia" w:hAnsiTheme="minorHAnsi" w:cstheme="minorBidi"/>
          <w:i/>
          <w:iCs/>
          <w:color w:val="auto"/>
          <w:szCs w:val="24"/>
        </w:rPr>
        <w:t xml:space="preserve">about their rights under the victims </w:t>
      </w:r>
      <w:proofErr w:type="gramStart"/>
      <w:r w:rsidR="134E4D77" w:rsidRPr="4E5F7C69">
        <w:rPr>
          <w:rFonts w:asciiTheme="minorHAnsi" w:eastAsiaTheme="minorEastAsia" w:hAnsiTheme="minorHAnsi" w:cstheme="minorBidi"/>
          <w:i/>
          <w:iCs/>
          <w:color w:val="auto"/>
          <w:szCs w:val="24"/>
        </w:rPr>
        <w:t xml:space="preserve">code. </w:t>
      </w:r>
      <w:r w:rsidRPr="4E5F7C69">
        <w:rPr>
          <w:rFonts w:asciiTheme="minorHAnsi" w:eastAsiaTheme="minorEastAsia" w:hAnsiTheme="minorHAnsi" w:cstheme="minorBidi"/>
          <w:i/>
          <w:iCs/>
          <w:color w:val="auto"/>
          <w:szCs w:val="24"/>
        </w:rPr>
        <w:t xml:space="preserve"> .</w:t>
      </w:r>
      <w:proofErr w:type="gramEnd"/>
      <w:r w:rsidRPr="4E5F7C69">
        <w:rPr>
          <w:rFonts w:asciiTheme="minorHAnsi" w:eastAsiaTheme="minorEastAsia" w:hAnsiTheme="minorHAnsi" w:cstheme="minorBidi"/>
          <w:i/>
          <w:iCs/>
          <w:color w:val="auto"/>
          <w:szCs w:val="24"/>
        </w:rPr>
        <w:t xml:space="preserve"> </w:t>
      </w:r>
    </w:p>
    <w:p w14:paraId="4F974700"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Information about the national and specialist stalking support services available in their force area is easily available to police officers and staff, </w:t>
      </w:r>
      <w:proofErr w:type="gramStart"/>
      <w:r w:rsidRPr="4E5F7C69">
        <w:rPr>
          <w:rFonts w:asciiTheme="minorHAnsi" w:eastAsiaTheme="minorEastAsia" w:hAnsiTheme="minorHAnsi" w:cstheme="minorBidi"/>
          <w:i/>
          <w:iCs/>
          <w:color w:val="auto"/>
          <w:szCs w:val="24"/>
        </w:rPr>
        <w:t>victims</w:t>
      </w:r>
      <w:proofErr w:type="gramEnd"/>
      <w:r w:rsidRPr="4E5F7C69">
        <w:rPr>
          <w:rFonts w:asciiTheme="minorHAnsi" w:eastAsiaTheme="minorEastAsia" w:hAnsiTheme="minorHAnsi" w:cstheme="minorBidi"/>
          <w:i/>
          <w:iCs/>
          <w:color w:val="auto"/>
          <w:szCs w:val="24"/>
        </w:rPr>
        <w:t xml:space="preserve"> and the general public. </w:t>
      </w:r>
    </w:p>
    <w:p w14:paraId="798B9CBE"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Victims who would like to receive support are referred to an appropriate service in a timely manner. • They monitor the number of stalking victims who are referred to specialist support services and </w:t>
      </w:r>
      <w:proofErr w:type="gramStart"/>
      <w:r w:rsidRPr="4E5F7C69">
        <w:rPr>
          <w:rFonts w:asciiTheme="minorHAnsi" w:eastAsiaTheme="minorEastAsia" w:hAnsiTheme="minorHAnsi" w:cstheme="minorBidi"/>
          <w:i/>
          <w:iCs/>
          <w:color w:val="auto"/>
          <w:szCs w:val="24"/>
        </w:rPr>
        <w:t>take action</w:t>
      </w:r>
      <w:proofErr w:type="gramEnd"/>
      <w:r w:rsidRPr="4E5F7C69">
        <w:rPr>
          <w:rFonts w:asciiTheme="minorHAnsi" w:eastAsiaTheme="minorEastAsia" w:hAnsiTheme="minorHAnsi" w:cstheme="minorBidi"/>
          <w:i/>
          <w:iCs/>
          <w:color w:val="auto"/>
          <w:szCs w:val="24"/>
        </w:rPr>
        <w:t xml:space="preserve"> when referral numbers are low.</w:t>
      </w:r>
    </w:p>
    <w:p w14:paraId="6439F05D" w14:textId="18CDFBA7" w:rsidR="001C6101" w:rsidRDefault="001C6101" w:rsidP="4E5F7C69">
      <w:pPr>
        <w:ind w:left="-90"/>
        <w:rPr>
          <w:rFonts w:asciiTheme="minorHAnsi" w:eastAsiaTheme="minorEastAsia" w:hAnsiTheme="minorHAnsi" w:cstheme="minorBidi"/>
          <w:color w:val="auto"/>
          <w:szCs w:val="24"/>
        </w:rPr>
      </w:pPr>
    </w:p>
    <w:p w14:paraId="73E1F56C" w14:textId="77777777" w:rsidR="009914F1" w:rsidRPr="009914F1" w:rsidRDefault="009914F1" w:rsidP="009914F1">
      <w:pPr>
        <w:ind w:left="-90"/>
        <w:jc w:val="both"/>
        <w:rPr>
          <w:rFonts w:asciiTheme="minorHAnsi" w:eastAsiaTheme="minorEastAsia" w:hAnsiTheme="minorHAnsi" w:cstheme="minorBidi"/>
          <w:b/>
          <w:bCs/>
          <w:color w:val="002060"/>
          <w:szCs w:val="24"/>
          <w:u w:val="single"/>
        </w:rPr>
      </w:pPr>
      <w:r w:rsidRPr="009914F1">
        <w:rPr>
          <w:rFonts w:asciiTheme="minorHAnsi" w:eastAsiaTheme="minorEastAsia" w:hAnsiTheme="minorHAnsi" w:cstheme="minorBidi"/>
          <w:b/>
          <w:bCs/>
          <w:color w:val="002060"/>
          <w:szCs w:val="24"/>
          <w:u w:val="single"/>
        </w:rPr>
        <w:t>Surrey Police response:</w:t>
      </w:r>
    </w:p>
    <w:p w14:paraId="5287A657" w14:textId="77777777" w:rsidR="00135CEF" w:rsidRPr="003C00F9" w:rsidRDefault="00135CEF" w:rsidP="009914F1">
      <w:pPr>
        <w:ind w:left="-90"/>
        <w:jc w:val="both"/>
        <w:rPr>
          <w:rFonts w:asciiTheme="minorHAnsi" w:eastAsiaTheme="minorEastAsia" w:hAnsiTheme="minorHAnsi" w:cstheme="minorBidi"/>
          <w:b/>
          <w:bCs/>
          <w:color w:val="002060"/>
          <w:szCs w:val="24"/>
          <w:u w:val="single"/>
        </w:rPr>
      </w:pPr>
      <w:r w:rsidRPr="003C00F9">
        <w:rPr>
          <w:rFonts w:asciiTheme="minorHAnsi" w:eastAsiaTheme="minorEastAsia" w:hAnsiTheme="minorHAnsi" w:cstheme="minorBidi"/>
          <w:b/>
          <w:bCs/>
          <w:color w:val="002060"/>
          <w:szCs w:val="24"/>
          <w:u w:val="single"/>
        </w:rPr>
        <w:t>Current situation</w:t>
      </w:r>
    </w:p>
    <w:p w14:paraId="5B4ECB0A" w14:textId="79435900" w:rsidR="001C6101" w:rsidRPr="009914F1" w:rsidRDefault="340E0C83" w:rsidP="009914F1">
      <w:pPr>
        <w:pStyle w:val="ListParagraph"/>
        <w:numPr>
          <w:ilvl w:val="0"/>
          <w:numId w:val="37"/>
        </w:numPr>
        <w:jc w:val="both"/>
        <w:rPr>
          <w:rFonts w:asciiTheme="minorHAnsi" w:eastAsiaTheme="minorEastAsia" w:hAnsiTheme="minorHAnsi" w:cstheme="minorBidi"/>
          <w:b/>
          <w:bCs/>
          <w:i/>
          <w:iCs/>
          <w:color w:val="002060"/>
          <w:szCs w:val="24"/>
        </w:rPr>
      </w:pPr>
      <w:r w:rsidRPr="009914F1">
        <w:rPr>
          <w:rFonts w:asciiTheme="minorHAnsi" w:eastAsiaTheme="minorEastAsia" w:hAnsiTheme="minorHAnsi" w:cstheme="minorBidi"/>
          <w:b/>
          <w:bCs/>
          <w:i/>
          <w:iCs/>
          <w:color w:val="002060"/>
          <w:szCs w:val="24"/>
        </w:rPr>
        <w:t xml:space="preserve">Victim needs assessments </w:t>
      </w:r>
      <w:r w:rsidR="2BD7BDB8" w:rsidRPr="009914F1">
        <w:rPr>
          <w:rFonts w:asciiTheme="minorHAnsi" w:eastAsiaTheme="minorEastAsia" w:hAnsiTheme="minorHAnsi" w:cstheme="minorBidi"/>
          <w:b/>
          <w:bCs/>
          <w:i/>
          <w:iCs/>
          <w:color w:val="002060"/>
          <w:szCs w:val="24"/>
        </w:rPr>
        <w:t>are always completed; Victims who would like to receive support are referred to an appropriate service in a timely manner.</w:t>
      </w:r>
    </w:p>
    <w:p w14:paraId="0E3D2D77" w14:textId="6A77B8C3" w:rsidR="001C6101" w:rsidRPr="009914F1" w:rsidRDefault="004B2F76" w:rsidP="009914F1">
      <w:pPr>
        <w:ind w:left="-90"/>
        <w:jc w:val="both"/>
        <w:rPr>
          <w:rFonts w:asciiTheme="minorHAnsi" w:eastAsiaTheme="minorEastAsia" w:hAnsiTheme="minorHAnsi" w:cstheme="minorBidi"/>
          <w:b/>
          <w:i/>
          <w:color w:val="002060"/>
        </w:rPr>
      </w:pPr>
      <w:r w:rsidRPr="009914F1">
        <w:rPr>
          <w:rFonts w:asciiTheme="minorHAnsi" w:eastAsiaTheme="minorEastAsia" w:hAnsiTheme="minorHAnsi" w:cstheme="minorBidi"/>
          <w:color w:val="002060"/>
        </w:rPr>
        <w:t xml:space="preserve">The </w:t>
      </w:r>
      <w:r w:rsidR="760868DA" w:rsidRPr="009914F1">
        <w:rPr>
          <w:rFonts w:asciiTheme="minorHAnsi" w:eastAsiaTheme="minorEastAsia" w:hAnsiTheme="minorHAnsi" w:cstheme="minorBidi"/>
          <w:color w:val="002060"/>
        </w:rPr>
        <w:t xml:space="preserve">OPCC Surrey Police and specialist DA service </w:t>
      </w:r>
      <w:r w:rsidR="00DF222F">
        <w:rPr>
          <w:rFonts w:asciiTheme="minorHAnsi" w:eastAsiaTheme="minorEastAsia" w:hAnsiTheme="minorHAnsi" w:cstheme="minorBidi"/>
          <w:color w:val="002060"/>
        </w:rPr>
        <w:t>East Surrey Domestic Abuse Service (</w:t>
      </w:r>
      <w:r w:rsidR="760868DA" w:rsidRPr="009914F1">
        <w:rPr>
          <w:rFonts w:asciiTheme="minorHAnsi" w:eastAsiaTheme="minorEastAsia" w:hAnsiTheme="minorHAnsi" w:cstheme="minorBidi"/>
          <w:color w:val="002060"/>
        </w:rPr>
        <w:t>ESDAS</w:t>
      </w:r>
      <w:r w:rsidR="00DF222F">
        <w:rPr>
          <w:rFonts w:asciiTheme="minorHAnsi" w:eastAsiaTheme="minorEastAsia" w:hAnsiTheme="minorHAnsi" w:cstheme="minorBidi"/>
          <w:color w:val="002060"/>
        </w:rPr>
        <w:t>)</w:t>
      </w:r>
      <w:r w:rsidRPr="009914F1">
        <w:rPr>
          <w:rFonts w:asciiTheme="minorHAnsi" w:eastAsiaTheme="minorEastAsia" w:hAnsiTheme="minorHAnsi" w:cstheme="minorBidi"/>
          <w:color w:val="002060"/>
        </w:rPr>
        <w:t>,</w:t>
      </w:r>
      <w:r w:rsidR="760868DA" w:rsidRPr="009914F1">
        <w:rPr>
          <w:rFonts w:asciiTheme="minorHAnsi" w:eastAsiaTheme="minorEastAsia" w:hAnsiTheme="minorHAnsi" w:cstheme="minorBidi"/>
          <w:color w:val="002060"/>
        </w:rPr>
        <w:t xml:space="preserve"> worked together to </w:t>
      </w:r>
      <w:r w:rsidR="00DF222F">
        <w:rPr>
          <w:rFonts w:asciiTheme="minorHAnsi" w:eastAsiaTheme="minorEastAsia" w:hAnsiTheme="minorHAnsi" w:cstheme="minorBidi"/>
          <w:color w:val="002060"/>
        </w:rPr>
        <w:t xml:space="preserve">identify and </w:t>
      </w:r>
      <w:r w:rsidR="760868DA" w:rsidRPr="009914F1">
        <w:rPr>
          <w:rFonts w:asciiTheme="minorHAnsi" w:eastAsiaTheme="minorEastAsia" w:hAnsiTheme="minorHAnsi" w:cstheme="minorBidi"/>
          <w:color w:val="002060"/>
        </w:rPr>
        <w:t xml:space="preserve">address a gap in support for stalking victims. The </w:t>
      </w:r>
      <w:r w:rsidR="00584D0F" w:rsidRPr="009914F1">
        <w:rPr>
          <w:rFonts w:asciiTheme="minorHAnsi" w:eastAsiaTheme="minorEastAsia" w:hAnsiTheme="minorHAnsi" w:cstheme="minorBidi"/>
          <w:color w:val="002060"/>
        </w:rPr>
        <w:t>O</w:t>
      </w:r>
      <w:r w:rsidR="760868DA" w:rsidRPr="009914F1">
        <w:rPr>
          <w:rFonts w:asciiTheme="minorHAnsi" w:eastAsiaTheme="minorEastAsia" w:hAnsiTheme="minorHAnsi" w:cstheme="minorBidi"/>
          <w:color w:val="002060"/>
        </w:rPr>
        <w:t xml:space="preserve">PCC’s commissioning team secured funding from the </w:t>
      </w:r>
      <w:r w:rsidR="00584D0F" w:rsidRPr="009914F1">
        <w:rPr>
          <w:rFonts w:asciiTheme="minorHAnsi" w:eastAsiaTheme="minorEastAsia" w:hAnsiTheme="minorHAnsi" w:cstheme="minorBidi"/>
          <w:color w:val="002060"/>
        </w:rPr>
        <w:t>O</w:t>
      </w:r>
      <w:r w:rsidR="760868DA" w:rsidRPr="009914F1">
        <w:rPr>
          <w:rFonts w:asciiTheme="minorHAnsi" w:eastAsiaTheme="minorEastAsia" w:hAnsiTheme="minorHAnsi" w:cstheme="minorBidi"/>
          <w:color w:val="002060"/>
        </w:rPr>
        <w:t xml:space="preserve">PCC’s budget to be able to grant fund for a </w:t>
      </w:r>
      <w:r w:rsidR="760868DA" w:rsidRPr="009914F1">
        <w:rPr>
          <w:rFonts w:asciiTheme="minorHAnsi" w:eastAsiaTheme="minorEastAsia" w:hAnsiTheme="minorHAnsi" w:cstheme="minorBidi"/>
          <w:color w:val="002060"/>
        </w:rPr>
        <w:lastRenderedPageBreak/>
        <w:t>stalking advocate within ESDAS (intimate) and Surrey Police</w:t>
      </w:r>
      <w:r w:rsidR="00584D0F" w:rsidRPr="009914F1">
        <w:rPr>
          <w:rFonts w:asciiTheme="minorHAnsi" w:eastAsiaTheme="minorEastAsia" w:hAnsiTheme="minorHAnsi" w:cstheme="minorBidi"/>
          <w:color w:val="002060"/>
        </w:rPr>
        <w:t>s Victim and Witness Care Unit</w:t>
      </w:r>
      <w:r w:rsidR="760868DA" w:rsidRPr="009914F1">
        <w:rPr>
          <w:rFonts w:asciiTheme="minorHAnsi" w:eastAsiaTheme="minorEastAsia" w:hAnsiTheme="minorHAnsi" w:cstheme="minorBidi"/>
          <w:color w:val="002060"/>
        </w:rPr>
        <w:t xml:space="preserve"> </w:t>
      </w:r>
      <w:r w:rsidR="00584D0F" w:rsidRPr="009914F1">
        <w:rPr>
          <w:rFonts w:asciiTheme="minorHAnsi" w:eastAsiaTheme="minorEastAsia" w:hAnsiTheme="minorHAnsi" w:cstheme="minorBidi"/>
          <w:color w:val="002060"/>
        </w:rPr>
        <w:t>(</w:t>
      </w:r>
      <w:r w:rsidR="760868DA" w:rsidRPr="009914F1">
        <w:rPr>
          <w:rFonts w:asciiTheme="minorHAnsi" w:eastAsiaTheme="minorEastAsia" w:hAnsiTheme="minorHAnsi" w:cstheme="minorBidi"/>
          <w:color w:val="002060"/>
        </w:rPr>
        <w:t>V&amp;WCU</w:t>
      </w:r>
      <w:r w:rsidR="00584D0F" w:rsidRPr="009914F1">
        <w:rPr>
          <w:rFonts w:asciiTheme="minorHAnsi" w:eastAsiaTheme="minorEastAsia" w:hAnsiTheme="minorHAnsi" w:cstheme="minorBidi"/>
          <w:color w:val="002060"/>
        </w:rPr>
        <w:t>)</w:t>
      </w:r>
      <w:r w:rsidR="760868DA" w:rsidRPr="009914F1">
        <w:rPr>
          <w:rFonts w:asciiTheme="minorHAnsi" w:eastAsiaTheme="minorEastAsia" w:hAnsiTheme="minorHAnsi" w:cstheme="minorBidi"/>
          <w:color w:val="002060"/>
        </w:rPr>
        <w:t xml:space="preserve"> (non-intimate). Oversight of numbers of referrals, any barriers in terms of information sharing, collaborative working and providing support to victims has been discussed in relevant meetings between </w:t>
      </w:r>
      <w:r w:rsidR="003821A0" w:rsidRPr="009914F1">
        <w:rPr>
          <w:rFonts w:asciiTheme="minorHAnsi" w:eastAsiaTheme="minorEastAsia" w:hAnsiTheme="minorHAnsi" w:cstheme="minorBidi"/>
          <w:color w:val="002060"/>
        </w:rPr>
        <w:t xml:space="preserve">the </w:t>
      </w:r>
      <w:r w:rsidR="760868DA" w:rsidRPr="009914F1">
        <w:rPr>
          <w:rFonts w:asciiTheme="minorHAnsi" w:eastAsiaTheme="minorEastAsia" w:hAnsiTheme="minorHAnsi" w:cstheme="minorBidi"/>
          <w:color w:val="002060"/>
        </w:rPr>
        <w:t>OPCC and providers – including the V</w:t>
      </w:r>
      <w:r w:rsidR="00DF222F">
        <w:rPr>
          <w:rFonts w:asciiTheme="minorHAnsi" w:eastAsiaTheme="minorEastAsia" w:hAnsiTheme="minorHAnsi" w:cstheme="minorBidi"/>
          <w:color w:val="002060"/>
        </w:rPr>
        <w:t>ictim and Witness Care Unit</w:t>
      </w:r>
      <w:r w:rsidR="760868DA" w:rsidRPr="009914F1">
        <w:rPr>
          <w:rFonts w:asciiTheme="minorHAnsi" w:eastAsiaTheme="minorEastAsia" w:hAnsiTheme="minorHAnsi" w:cstheme="minorBidi"/>
          <w:color w:val="002060"/>
        </w:rPr>
        <w:t xml:space="preserve"> governance board (non-intimate advocate) and grant monitoring meetings with ESDAS. Any identified issues can be discussed with operational police leads for resolution. This is alongside day to day working arrangements through a relationship with the </w:t>
      </w:r>
      <w:r w:rsidR="00663E73">
        <w:rPr>
          <w:rFonts w:asciiTheme="minorHAnsi" w:eastAsiaTheme="minorEastAsia" w:hAnsiTheme="minorHAnsi" w:cstheme="minorBidi"/>
          <w:color w:val="002060"/>
        </w:rPr>
        <w:t>F</w:t>
      </w:r>
      <w:r w:rsidR="760868DA" w:rsidRPr="009914F1">
        <w:rPr>
          <w:rFonts w:asciiTheme="minorHAnsi" w:eastAsiaTheme="minorEastAsia" w:hAnsiTheme="minorHAnsi" w:cstheme="minorBidi"/>
          <w:color w:val="002060"/>
        </w:rPr>
        <w:t xml:space="preserve">orce’s Stalking Advisor and attendance at Stalking Clinic.  </w:t>
      </w:r>
    </w:p>
    <w:p w14:paraId="0B3C2D30" w14:textId="0DF80701" w:rsidR="001C6101" w:rsidRPr="009914F1" w:rsidRDefault="2DC3409E" w:rsidP="009914F1">
      <w:pPr>
        <w:ind w:left="-90"/>
        <w:jc w:val="both"/>
        <w:rPr>
          <w:rFonts w:asciiTheme="minorHAnsi" w:eastAsiaTheme="minorEastAsia" w:hAnsiTheme="minorHAnsi" w:cstheme="minorBidi"/>
          <w:color w:val="002060"/>
        </w:rPr>
      </w:pPr>
      <w:r w:rsidRPr="009914F1">
        <w:rPr>
          <w:rFonts w:asciiTheme="minorHAnsi" w:eastAsiaTheme="minorEastAsia" w:hAnsiTheme="minorHAnsi" w:cstheme="minorBidi"/>
          <w:color w:val="002060"/>
        </w:rPr>
        <w:t>We complete Victim Needs Assessments with all victims of stalking via the Victim &amp; Witness Care Unit</w:t>
      </w:r>
      <w:r w:rsidR="636AB599" w:rsidRPr="009914F1">
        <w:rPr>
          <w:rFonts w:asciiTheme="minorHAnsi" w:eastAsiaTheme="minorEastAsia" w:hAnsiTheme="minorHAnsi" w:cstheme="minorBidi"/>
          <w:color w:val="002060"/>
        </w:rPr>
        <w:t xml:space="preserve">. A caseworker will </w:t>
      </w:r>
      <w:proofErr w:type="gramStart"/>
      <w:r w:rsidR="636AB599" w:rsidRPr="009914F1">
        <w:rPr>
          <w:rFonts w:asciiTheme="minorHAnsi" w:eastAsiaTheme="minorEastAsia" w:hAnsiTheme="minorHAnsi" w:cstheme="minorBidi"/>
          <w:color w:val="002060"/>
        </w:rPr>
        <w:t>make contact with</w:t>
      </w:r>
      <w:proofErr w:type="gramEnd"/>
      <w:r w:rsidR="636AB599" w:rsidRPr="009914F1">
        <w:rPr>
          <w:rFonts w:asciiTheme="minorHAnsi" w:eastAsiaTheme="minorEastAsia" w:hAnsiTheme="minorHAnsi" w:cstheme="minorBidi"/>
          <w:color w:val="002060"/>
        </w:rPr>
        <w:t xml:space="preserve"> the victim (usually within 24</w:t>
      </w:r>
      <w:r w:rsidR="2886FBD7" w:rsidRPr="009914F1">
        <w:rPr>
          <w:rFonts w:asciiTheme="minorHAnsi" w:eastAsiaTheme="minorEastAsia" w:hAnsiTheme="minorHAnsi" w:cstheme="minorBidi"/>
          <w:color w:val="002060"/>
        </w:rPr>
        <w:t xml:space="preserve"> </w:t>
      </w:r>
      <w:r w:rsidR="636AB599" w:rsidRPr="009914F1">
        <w:rPr>
          <w:rFonts w:asciiTheme="minorHAnsi" w:eastAsiaTheme="minorEastAsia" w:hAnsiTheme="minorHAnsi" w:cstheme="minorBidi"/>
          <w:color w:val="002060"/>
        </w:rPr>
        <w:t>hours of reporting) and will conduct an assessment,</w:t>
      </w:r>
      <w:r w:rsidR="70268D44" w:rsidRPr="009914F1">
        <w:rPr>
          <w:rFonts w:asciiTheme="minorHAnsi" w:eastAsiaTheme="minorEastAsia" w:hAnsiTheme="minorHAnsi" w:cstheme="minorBidi"/>
          <w:color w:val="002060"/>
        </w:rPr>
        <w:t xml:space="preserve"> covering </w:t>
      </w:r>
      <w:r w:rsidR="00663E73">
        <w:rPr>
          <w:rFonts w:asciiTheme="minorHAnsi" w:eastAsiaTheme="minorEastAsia" w:hAnsiTheme="minorHAnsi" w:cstheme="minorBidi"/>
          <w:color w:val="002060"/>
        </w:rPr>
        <w:t>four</w:t>
      </w:r>
      <w:r w:rsidR="70268D44" w:rsidRPr="009914F1">
        <w:rPr>
          <w:rFonts w:asciiTheme="minorHAnsi" w:eastAsiaTheme="minorEastAsia" w:hAnsiTheme="minorHAnsi" w:cstheme="minorBidi"/>
          <w:color w:val="002060"/>
        </w:rPr>
        <w:t xml:space="preserve"> topics- ‘Health &amp; Wellbeing’, ‘Ability to cope (to include support networks)’,’Safety’</w:t>
      </w:r>
      <w:r w:rsidR="46BD394F" w:rsidRPr="009914F1">
        <w:rPr>
          <w:rFonts w:asciiTheme="minorHAnsi" w:eastAsiaTheme="minorEastAsia" w:hAnsiTheme="minorHAnsi" w:cstheme="minorBidi"/>
          <w:color w:val="002060"/>
        </w:rPr>
        <w:t xml:space="preserve"> to examine any safeguarding measures which are required or can be implemented, and ‘Informed’ to determine whether the victim is familiar with, or already engaging with external support services. Based on this assessment, any </w:t>
      </w:r>
      <w:r w:rsidR="3DB13117" w:rsidRPr="009914F1">
        <w:rPr>
          <w:rFonts w:asciiTheme="minorHAnsi" w:eastAsiaTheme="minorEastAsia" w:hAnsiTheme="minorHAnsi" w:cstheme="minorBidi"/>
          <w:color w:val="002060"/>
        </w:rPr>
        <w:t xml:space="preserve">safeguarding needs can be addressed, or the case allocated to a caseworker for ongoing support. In domestic related cases, the victim will be referred to our DA Outreach services for independent, ongoing support. </w:t>
      </w:r>
    </w:p>
    <w:p w14:paraId="5C695A2A" w14:textId="63290D2E" w:rsidR="001C6101" w:rsidRPr="009914F1" w:rsidRDefault="001C6101" w:rsidP="009914F1">
      <w:pPr>
        <w:pStyle w:val="ListParagraph"/>
        <w:ind w:left="360"/>
        <w:jc w:val="both"/>
        <w:rPr>
          <w:rFonts w:asciiTheme="minorHAnsi" w:eastAsiaTheme="minorEastAsia" w:hAnsiTheme="minorHAnsi" w:cstheme="minorBidi"/>
          <w:b/>
          <w:bCs/>
          <w:i/>
          <w:iCs/>
          <w:color w:val="002060"/>
        </w:rPr>
      </w:pPr>
    </w:p>
    <w:p w14:paraId="0C539750" w14:textId="75B21BC0" w:rsidR="001C6101" w:rsidRPr="009914F1" w:rsidRDefault="542081FA" w:rsidP="009914F1">
      <w:pPr>
        <w:pStyle w:val="ListParagraph"/>
        <w:numPr>
          <w:ilvl w:val="0"/>
          <w:numId w:val="37"/>
        </w:numPr>
        <w:jc w:val="both"/>
        <w:rPr>
          <w:rFonts w:asciiTheme="minorHAnsi" w:eastAsiaTheme="minorEastAsia" w:hAnsiTheme="minorHAnsi" w:cstheme="minorBidi"/>
          <w:b/>
          <w:i/>
          <w:color w:val="002060"/>
        </w:rPr>
      </w:pPr>
      <w:r w:rsidRPr="009914F1">
        <w:rPr>
          <w:rFonts w:asciiTheme="minorHAnsi" w:eastAsiaTheme="minorEastAsia" w:hAnsiTheme="minorHAnsi" w:cstheme="minorBidi"/>
          <w:b/>
          <w:i/>
          <w:color w:val="002060"/>
        </w:rPr>
        <w:t xml:space="preserve">Information about the national and specialist stalking support services available in their force area is easily available to police officers and staff, </w:t>
      </w:r>
      <w:proofErr w:type="gramStart"/>
      <w:r w:rsidRPr="009914F1">
        <w:rPr>
          <w:rFonts w:asciiTheme="minorHAnsi" w:eastAsiaTheme="minorEastAsia" w:hAnsiTheme="minorHAnsi" w:cstheme="minorBidi"/>
          <w:b/>
          <w:i/>
          <w:color w:val="002060"/>
        </w:rPr>
        <w:t>victims</w:t>
      </w:r>
      <w:proofErr w:type="gramEnd"/>
      <w:r w:rsidRPr="009914F1">
        <w:rPr>
          <w:rFonts w:asciiTheme="minorHAnsi" w:eastAsiaTheme="minorEastAsia" w:hAnsiTheme="minorHAnsi" w:cstheme="minorBidi"/>
          <w:b/>
          <w:i/>
          <w:color w:val="002060"/>
        </w:rPr>
        <w:t xml:space="preserve"> and the general public.</w:t>
      </w:r>
    </w:p>
    <w:p w14:paraId="06E008A5" w14:textId="40E37670" w:rsidR="001C6101" w:rsidRPr="009914F1" w:rsidRDefault="6600F10C" w:rsidP="009914F1">
      <w:pPr>
        <w:ind w:left="-90"/>
        <w:jc w:val="both"/>
        <w:rPr>
          <w:rFonts w:asciiTheme="minorHAnsi" w:eastAsiaTheme="minorEastAsia" w:hAnsiTheme="minorHAnsi" w:cstheme="minorBidi"/>
          <w:color w:val="002060"/>
          <w:szCs w:val="24"/>
        </w:rPr>
      </w:pPr>
      <w:r w:rsidRPr="009914F1">
        <w:rPr>
          <w:rFonts w:asciiTheme="minorHAnsi" w:eastAsiaTheme="minorEastAsia" w:hAnsiTheme="minorHAnsi" w:cstheme="minorBidi"/>
          <w:color w:val="002060"/>
          <w:szCs w:val="24"/>
        </w:rPr>
        <w:t xml:space="preserve">Victims are </w:t>
      </w:r>
      <w:r w:rsidR="001C6101" w:rsidRPr="009914F1">
        <w:rPr>
          <w:rFonts w:asciiTheme="minorHAnsi" w:eastAsiaTheme="minorEastAsia" w:hAnsiTheme="minorHAnsi" w:cstheme="minorBidi"/>
          <w:color w:val="002060"/>
          <w:szCs w:val="24"/>
        </w:rPr>
        <w:t xml:space="preserve">regularly signpost to national support services. These are included in </w:t>
      </w:r>
      <w:r w:rsidR="00A61CAB" w:rsidRPr="009914F1">
        <w:rPr>
          <w:rFonts w:asciiTheme="minorHAnsi" w:eastAsiaTheme="minorEastAsia" w:hAnsiTheme="minorHAnsi" w:cstheme="minorBidi"/>
          <w:color w:val="002060"/>
          <w:szCs w:val="24"/>
        </w:rPr>
        <w:t>p</w:t>
      </w:r>
      <w:r w:rsidR="34741F0F" w:rsidRPr="009914F1">
        <w:rPr>
          <w:rFonts w:asciiTheme="minorHAnsi" w:eastAsiaTheme="minorEastAsia" w:hAnsiTheme="minorHAnsi" w:cstheme="minorBidi"/>
          <w:color w:val="002060"/>
          <w:szCs w:val="24"/>
        </w:rPr>
        <w:t>olicy and procedure</w:t>
      </w:r>
      <w:r w:rsidR="001C6101" w:rsidRPr="009914F1">
        <w:rPr>
          <w:rFonts w:asciiTheme="minorHAnsi" w:eastAsiaTheme="minorEastAsia" w:hAnsiTheme="minorHAnsi" w:cstheme="minorBidi"/>
          <w:color w:val="002060"/>
          <w:szCs w:val="24"/>
        </w:rPr>
        <w:t xml:space="preserve"> and in the reviews conducted. </w:t>
      </w:r>
    </w:p>
    <w:p w14:paraId="482541D8" w14:textId="79660EEE" w:rsidR="4E5F7C69" w:rsidRPr="009914F1" w:rsidRDefault="23E8FC91" w:rsidP="009914F1">
      <w:pPr>
        <w:spacing w:after="0"/>
        <w:ind w:left="-90"/>
        <w:jc w:val="both"/>
        <w:rPr>
          <w:rFonts w:asciiTheme="minorHAnsi" w:eastAsiaTheme="minorEastAsia" w:hAnsiTheme="minorHAnsi" w:cstheme="minorBidi"/>
          <w:color w:val="002060"/>
          <w:lang w:val="en-US"/>
        </w:rPr>
      </w:pPr>
      <w:r w:rsidRPr="009914F1">
        <w:rPr>
          <w:rFonts w:asciiTheme="minorHAnsi" w:eastAsiaTheme="minorEastAsia" w:hAnsiTheme="minorHAnsi" w:cstheme="minorBidi"/>
          <w:color w:val="002060"/>
          <w:lang w:val="en-US"/>
        </w:rPr>
        <w:t>The Su</w:t>
      </w:r>
      <w:r w:rsidR="0EC2486B" w:rsidRPr="009914F1">
        <w:rPr>
          <w:rFonts w:asciiTheme="minorHAnsi" w:eastAsiaTheme="minorEastAsia" w:hAnsiTheme="minorHAnsi" w:cstheme="minorBidi"/>
          <w:color w:val="002060"/>
          <w:lang w:val="en-US"/>
        </w:rPr>
        <w:t>rrey</w:t>
      </w:r>
      <w:r w:rsidRPr="009914F1">
        <w:rPr>
          <w:rFonts w:asciiTheme="minorHAnsi" w:eastAsiaTheme="minorEastAsia" w:hAnsiTheme="minorHAnsi" w:cstheme="minorBidi"/>
          <w:color w:val="002060"/>
          <w:lang w:val="en-US"/>
        </w:rPr>
        <w:t xml:space="preserve"> Police Single Online Hub (SOH) contains information on victim rights which is externally published on the Su</w:t>
      </w:r>
      <w:r w:rsidR="42587E8F" w:rsidRPr="009914F1">
        <w:rPr>
          <w:rFonts w:asciiTheme="minorHAnsi" w:eastAsiaTheme="minorEastAsia" w:hAnsiTheme="minorHAnsi" w:cstheme="minorBidi"/>
          <w:color w:val="002060"/>
          <w:lang w:val="en-US"/>
        </w:rPr>
        <w:t>rrey</w:t>
      </w:r>
      <w:r w:rsidRPr="009914F1">
        <w:rPr>
          <w:rFonts w:asciiTheme="minorHAnsi" w:eastAsiaTheme="minorEastAsia" w:hAnsiTheme="minorHAnsi" w:cstheme="minorBidi"/>
          <w:color w:val="002060"/>
          <w:lang w:val="en-US"/>
        </w:rPr>
        <w:t xml:space="preserve"> Police website</w:t>
      </w:r>
      <w:r w:rsidR="00ED61B5" w:rsidRPr="009914F1">
        <w:rPr>
          <w:rFonts w:asciiTheme="minorHAnsi" w:eastAsiaTheme="minorEastAsia" w:hAnsiTheme="minorHAnsi" w:cstheme="minorBidi"/>
          <w:color w:val="002060"/>
          <w:lang w:val="en-US"/>
        </w:rPr>
        <w:t>.</w:t>
      </w:r>
      <w:r w:rsidR="002104D7" w:rsidRPr="009914F1">
        <w:rPr>
          <w:rFonts w:asciiTheme="minorHAnsi" w:eastAsiaTheme="minorEastAsia" w:hAnsiTheme="minorHAnsi" w:cstheme="minorBidi"/>
          <w:color w:val="002060"/>
          <w:lang w:val="en-US"/>
        </w:rPr>
        <w:t xml:space="preserve"> </w:t>
      </w:r>
    </w:p>
    <w:p w14:paraId="5B8BCD42" w14:textId="77777777" w:rsidR="00A61CAB" w:rsidRPr="009914F1" w:rsidRDefault="00A61CAB" w:rsidP="009914F1">
      <w:pPr>
        <w:spacing w:after="0"/>
        <w:ind w:left="-90"/>
        <w:jc w:val="both"/>
        <w:rPr>
          <w:rFonts w:asciiTheme="minorHAnsi" w:eastAsiaTheme="minorEastAsia" w:hAnsiTheme="minorHAnsi" w:cstheme="minorBidi"/>
          <w:color w:val="002060"/>
          <w:szCs w:val="24"/>
          <w:lang w:val="en-US"/>
        </w:rPr>
      </w:pPr>
    </w:p>
    <w:p w14:paraId="1F0B6BC4" w14:textId="7F3175FE" w:rsidR="23E8FC91" w:rsidRPr="009914F1" w:rsidRDefault="00ED61B5" w:rsidP="009914F1">
      <w:pPr>
        <w:spacing w:after="160" w:line="257" w:lineRule="auto"/>
        <w:ind w:left="-90"/>
        <w:jc w:val="both"/>
        <w:rPr>
          <w:rFonts w:asciiTheme="minorHAnsi" w:eastAsiaTheme="minorEastAsia" w:hAnsiTheme="minorHAnsi" w:cstheme="minorBidi"/>
          <w:color w:val="002060"/>
          <w:szCs w:val="24"/>
        </w:rPr>
      </w:pPr>
      <w:r w:rsidRPr="009914F1">
        <w:rPr>
          <w:rFonts w:asciiTheme="minorHAnsi" w:eastAsiaTheme="minorEastAsia" w:hAnsiTheme="minorHAnsi" w:cstheme="minorBidi"/>
          <w:color w:val="002060"/>
          <w:szCs w:val="24"/>
        </w:rPr>
        <w:t xml:space="preserve">The </w:t>
      </w:r>
      <w:r w:rsidR="00663E73">
        <w:rPr>
          <w:rFonts w:asciiTheme="minorHAnsi" w:eastAsiaTheme="minorEastAsia" w:hAnsiTheme="minorHAnsi" w:cstheme="minorBidi"/>
          <w:color w:val="002060"/>
          <w:szCs w:val="24"/>
        </w:rPr>
        <w:t>F</w:t>
      </w:r>
      <w:r w:rsidRPr="009914F1">
        <w:rPr>
          <w:rFonts w:asciiTheme="minorHAnsi" w:eastAsiaTheme="minorEastAsia" w:hAnsiTheme="minorHAnsi" w:cstheme="minorBidi"/>
          <w:color w:val="002060"/>
          <w:szCs w:val="24"/>
        </w:rPr>
        <w:t>orce</w:t>
      </w:r>
      <w:r w:rsidR="23E8FC91" w:rsidRPr="009914F1">
        <w:rPr>
          <w:rFonts w:asciiTheme="minorHAnsi" w:eastAsiaTheme="minorEastAsia" w:hAnsiTheme="minorHAnsi" w:cstheme="minorBidi"/>
          <w:color w:val="002060"/>
          <w:szCs w:val="24"/>
        </w:rPr>
        <w:t xml:space="preserve"> </w:t>
      </w:r>
      <w:r w:rsidRPr="009914F1">
        <w:rPr>
          <w:rFonts w:asciiTheme="minorHAnsi" w:eastAsiaTheme="minorEastAsia" w:hAnsiTheme="minorHAnsi" w:cstheme="minorBidi"/>
          <w:color w:val="002060"/>
          <w:szCs w:val="24"/>
        </w:rPr>
        <w:t>has</w:t>
      </w:r>
      <w:r w:rsidR="23E8FC91" w:rsidRPr="009914F1">
        <w:rPr>
          <w:rFonts w:asciiTheme="minorHAnsi" w:eastAsiaTheme="minorEastAsia" w:hAnsiTheme="minorHAnsi" w:cstheme="minorBidi"/>
          <w:color w:val="002060"/>
          <w:szCs w:val="24"/>
        </w:rPr>
        <w:t xml:space="preserve"> a team of </w:t>
      </w:r>
      <w:r w:rsidRPr="009914F1">
        <w:rPr>
          <w:rFonts w:asciiTheme="minorHAnsi" w:eastAsiaTheme="minorEastAsia" w:hAnsiTheme="minorHAnsi" w:cstheme="minorBidi"/>
          <w:color w:val="002060"/>
          <w:szCs w:val="24"/>
        </w:rPr>
        <w:t>s</w:t>
      </w:r>
      <w:r w:rsidR="23E8FC91" w:rsidRPr="009914F1">
        <w:rPr>
          <w:rFonts w:asciiTheme="minorHAnsi" w:eastAsiaTheme="minorEastAsia" w:hAnsiTheme="minorHAnsi" w:cstheme="minorBidi"/>
          <w:color w:val="002060"/>
          <w:szCs w:val="24"/>
        </w:rPr>
        <w:t>talking support experts (</w:t>
      </w:r>
      <w:proofErr w:type="spellStart"/>
      <w:r w:rsidR="23E8FC91" w:rsidRPr="009914F1">
        <w:rPr>
          <w:rFonts w:asciiTheme="minorHAnsi" w:eastAsiaTheme="minorEastAsia" w:hAnsiTheme="minorHAnsi" w:cstheme="minorBidi"/>
          <w:color w:val="002060"/>
          <w:szCs w:val="24"/>
        </w:rPr>
        <w:t>SPoCs</w:t>
      </w:r>
      <w:proofErr w:type="spellEnd"/>
      <w:r w:rsidR="23E8FC91" w:rsidRPr="009914F1">
        <w:rPr>
          <w:rFonts w:asciiTheme="minorHAnsi" w:eastAsiaTheme="minorEastAsia" w:hAnsiTheme="minorHAnsi" w:cstheme="minorBidi"/>
          <w:color w:val="002060"/>
          <w:szCs w:val="24"/>
        </w:rPr>
        <w:t xml:space="preserve">) located throughout Surrey who are trained to provide officers and staff with support. They signpost staff to the most relevant support service. </w:t>
      </w:r>
    </w:p>
    <w:p w14:paraId="25D7C0C4" w14:textId="1B09C3C1" w:rsidR="5153AB8C" w:rsidRPr="009914F1" w:rsidRDefault="5153AB8C" w:rsidP="009914F1">
      <w:pPr>
        <w:spacing w:after="160" w:line="257" w:lineRule="auto"/>
        <w:ind w:left="-90"/>
        <w:jc w:val="both"/>
        <w:rPr>
          <w:rFonts w:asciiTheme="minorHAnsi" w:eastAsiaTheme="minorEastAsia" w:hAnsiTheme="minorHAnsi" w:cstheme="minorBidi"/>
          <w:color w:val="002060"/>
          <w:szCs w:val="24"/>
        </w:rPr>
      </w:pPr>
      <w:r w:rsidRPr="009914F1">
        <w:rPr>
          <w:rFonts w:asciiTheme="minorHAnsi" w:eastAsiaTheme="minorEastAsia" w:hAnsiTheme="minorHAnsi" w:cstheme="minorBidi"/>
          <w:color w:val="002060"/>
          <w:szCs w:val="24"/>
        </w:rPr>
        <w:t>S</w:t>
      </w:r>
      <w:r w:rsidR="23E8FC91" w:rsidRPr="009914F1">
        <w:rPr>
          <w:rFonts w:asciiTheme="minorHAnsi" w:eastAsiaTheme="minorEastAsia" w:hAnsiTheme="minorHAnsi" w:cstheme="minorBidi"/>
          <w:color w:val="002060"/>
          <w:szCs w:val="24"/>
        </w:rPr>
        <w:t xml:space="preserve">upport </w:t>
      </w:r>
      <w:r w:rsidR="47F61C6D" w:rsidRPr="009914F1">
        <w:rPr>
          <w:rFonts w:asciiTheme="minorHAnsi" w:eastAsiaTheme="minorEastAsia" w:hAnsiTheme="minorHAnsi" w:cstheme="minorBidi"/>
          <w:color w:val="002060"/>
          <w:szCs w:val="24"/>
        </w:rPr>
        <w:t xml:space="preserve">is offered within the stalking </w:t>
      </w:r>
      <w:r w:rsidR="23E8FC91" w:rsidRPr="009914F1">
        <w:rPr>
          <w:rFonts w:asciiTheme="minorHAnsi" w:eastAsiaTheme="minorEastAsia" w:hAnsiTheme="minorHAnsi" w:cstheme="minorBidi"/>
          <w:color w:val="002060"/>
          <w:szCs w:val="24"/>
        </w:rPr>
        <w:t>clinics to officers and staff who are involved in Stalking cases.</w:t>
      </w:r>
      <w:r w:rsidR="38D4C3B6" w:rsidRPr="009914F1">
        <w:rPr>
          <w:rFonts w:asciiTheme="minorHAnsi" w:eastAsiaTheme="minorEastAsia" w:hAnsiTheme="minorHAnsi" w:cstheme="minorBidi"/>
          <w:color w:val="002060"/>
          <w:szCs w:val="24"/>
        </w:rPr>
        <w:t xml:space="preserve"> </w:t>
      </w:r>
      <w:r w:rsidR="23E8FC91" w:rsidRPr="009914F1">
        <w:rPr>
          <w:rFonts w:asciiTheme="minorHAnsi" w:eastAsiaTheme="minorEastAsia" w:hAnsiTheme="minorHAnsi" w:cstheme="minorBidi"/>
          <w:color w:val="002060"/>
          <w:szCs w:val="24"/>
        </w:rPr>
        <w:t xml:space="preserve">Police Officers and </w:t>
      </w:r>
      <w:r w:rsidR="00657208" w:rsidRPr="009914F1">
        <w:rPr>
          <w:rFonts w:asciiTheme="minorHAnsi" w:eastAsiaTheme="minorEastAsia" w:hAnsiTheme="minorHAnsi" w:cstheme="minorBidi"/>
          <w:color w:val="002060"/>
          <w:szCs w:val="24"/>
        </w:rPr>
        <w:t>s</w:t>
      </w:r>
      <w:r w:rsidR="23E8FC91" w:rsidRPr="009914F1">
        <w:rPr>
          <w:rFonts w:asciiTheme="minorHAnsi" w:eastAsiaTheme="minorEastAsia" w:hAnsiTheme="minorHAnsi" w:cstheme="minorBidi"/>
          <w:color w:val="002060"/>
          <w:szCs w:val="24"/>
        </w:rPr>
        <w:t xml:space="preserve">taff have access to </w:t>
      </w:r>
      <w:r w:rsidR="00657208" w:rsidRPr="009914F1">
        <w:rPr>
          <w:rFonts w:asciiTheme="minorHAnsi" w:eastAsiaTheme="minorEastAsia" w:hAnsiTheme="minorHAnsi" w:cstheme="minorBidi"/>
          <w:color w:val="002060"/>
          <w:szCs w:val="24"/>
        </w:rPr>
        <w:t>s</w:t>
      </w:r>
      <w:r w:rsidR="23E8FC91" w:rsidRPr="009914F1">
        <w:rPr>
          <w:rFonts w:asciiTheme="minorHAnsi" w:eastAsiaTheme="minorEastAsia" w:hAnsiTheme="minorHAnsi" w:cstheme="minorBidi"/>
          <w:color w:val="002060"/>
          <w:szCs w:val="24"/>
        </w:rPr>
        <w:t>talking guidance and a list of support service contacts on their hand-held devices which can be accessed on scene.</w:t>
      </w:r>
    </w:p>
    <w:p w14:paraId="3EF7B97F" w14:textId="2788A02A" w:rsidR="23E8FC91" w:rsidRPr="009914F1" w:rsidRDefault="23E8FC91" w:rsidP="1041F341">
      <w:pPr>
        <w:spacing w:after="160" w:line="257" w:lineRule="auto"/>
        <w:ind w:left="-90"/>
        <w:jc w:val="both"/>
        <w:rPr>
          <w:rFonts w:asciiTheme="minorHAnsi" w:eastAsiaTheme="minorEastAsia" w:hAnsiTheme="minorHAnsi" w:cstheme="minorBidi"/>
          <w:color w:val="002060"/>
        </w:rPr>
      </w:pPr>
      <w:r w:rsidRPr="1041F341">
        <w:rPr>
          <w:rFonts w:asciiTheme="minorHAnsi" w:eastAsiaTheme="minorEastAsia" w:hAnsiTheme="minorHAnsi" w:cstheme="minorBidi"/>
          <w:color w:val="002060"/>
        </w:rPr>
        <w:t xml:space="preserve">There is an internal </w:t>
      </w:r>
      <w:r w:rsidRPr="1041F341">
        <w:rPr>
          <w:rFonts w:asciiTheme="minorHAnsi" w:eastAsiaTheme="minorEastAsia" w:hAnsiTheme="minorHAnsi" w:cstheme="minorBidi"/>
          <w:i/>
          <w:iCs/>
          <w:color w:val="002060"/>
        </w:rPr>
        <w:t>‘How do I?’</w:t>
      </w:r>
      <w:r w:rsidRPr="1041F341">
        <w:rPr>
          <w:rFonts w:asciiTheme="minorHAnsi" w:eastAsiaTheme="minorEastAsia" w:hAnsiTheme="minorHAnsi" w:cstheme="minorBidi"/>
          <w:color w:val="002060"/>
        </w:rPr>
        <w:t xml:space="preserve"> intranet page which contains a list of all </w:t>
      </w:r>
      <w:commentRangeStart w:id="17"/>
      <w:commentRangeStart w:id="18"/>
      <w:r w:rsidRPr="1041F341">
        <w:rPr>
          <w:rFonts w:asciiTheme="minorHAnsi" w:eastAsiaTheme="minorEastAsia" w:hAnsiTheme="minorHAnsi" w:cstheme="minorBidi"/>
          <w:color w:val="002060"/>
        </w:rPr>
        <w:t>Su</w:t>
      </w:r>
      <w:r w:rsidR="29AAD912" w:rsidRPr="1041F341">
        <w:rPr>
          <w:rFonts w:asciiTheme="minorHAnsi" w:eastAsiaTheme="minorEastAsia" w:hAnsiTheme="minorHAnsi" w:cstheme="minorBidi"/>
          <w:color w:val="002060"/>
        </w:rPr>
        <w:t>rrey</w:t>
      </w:r>
      <w:r w:rsidRPr="1041F341">
        <w:rPr>
          <w:rFonts w:asciiTheme="minorHAnsi" w:eastAsiaTheme="minorEastAsia" w:hAnsiTheme="minorHAnsi" w:cstheme="minorBidi"/>
          <w:color w:val="002060"/>
        </w:rPr>
        <w:t xml:space="preserve"> </w:t>
      </w:r>
      <w:commentRangeEnd w:id="17"/>
      <w:r>
        <w:rPr>
          <w:rStyle w:val="CommentReference"/>
        </w:rPr>
        <w:commentReference w:id="17"/>
      </w:r>
      <w:commentRangeEnd w:id="18"/>
      <w:r>
        <w:rPr>
          <w:rStyle w:val="CommentReference"/>
        </w:rPr>
        <w:commentReference w:id="18"/>
      </w:r>
      <w:r w:rsidRPr="1041F341">
        <w:rPr>
          <w:rFonts w:asciiTheme="minorHAnsi" w:eastAsiaTheme="minorEastAsia" w:hAnsiTheme="minorHAnsi" w:cstheme="minorBidi"/>
          <w:color w:val="002060"/>
        </w:rPr>
        <w:t>and National Support Services.</w:t>
      </w:r>
    </w:p>
    <w:p w14:paraId="4F01C2E1" w14:textId="3F752DB8" w:rsidR="23E8FC91" w:rsidRPr="009914F1" w:rsidRDefault="00945ACF" w:rsidP="009914F1">
      <w:pPr>
        <w:spacing w:after="160" w:line="257" w:lineRule="auto"/>
        <w:ind w:left="-90"/>
        <w:jc w:val="both"/>
        <w:rPr>
          <w:rFonts w:asciiTheme="minorHAnsi" w:eastAsiaTheme="minorEastAsia" w:hAnsiTheme="minorHAnsi" w:cstheme="minorBidi"/>
          <w:color w:val="002060"/>
          <w:lang w:val="en-US"/>
        </w:rPr>
      </w:pPr>
      <w:r w:rsidRPr="009914F1">
        <w:rPr>
          <w:rFonts w:asciiTheme="minorHAnsi" w:eastAsiaTheme="minorEastAsia" w:hAnsiTheme="minorHAnsi" w:cstheme="minorBidi"/>
          <w:color w:val="002060"/>
        </w:rPr>
        <w:t xml:space="preserve">The </w:t>
      </w:r>
      <w:r w:rsidR="00663E73">
        <w:rPr>
          <w:rFonts w:asciiTheme="minorHAnsi" w:eastAsiaTheme="minorEastAsia" w:hAnsiTheme="minorHAnsi" w:cstheme="minorBidi"/>
          <w:color w:val="002060"/>
        </w:rPr>
        <w:t>F</w:t>
      </w:r>
      <w:r w:rsidRPr="009914F1">
        <w:rPr>
          <w:rFonts w:asciiTheme="minorHAnsi" w:eastAsiaTheme="minorEastAsia" w:hAnsiTheme="minorHAnsi" w:cstheme="minorBidi"/>
          <w:color w:val="002060"/>
        </w:rPr>
        <w:t>orce</w:t>
      </w:r>
      <w:r w:rsidR="23E8FC91" w:rsidRPr="009914F1">
        <w:rPr>
          <w:rFonts w:asciiTheme="minorHAnsi" w:eastAsiaTheme="minorEastAsia" w:hAnsiTheme="minorHAnsi" w:cstheme="minorBidi"/>
          <w:color w:val="002060"/>
        </w:rPr>
        <w:t xml:space="preserve"> ha</w:t>
      </w:r>
      <w:r w:rsidRPr="009914F1">
        <w:rPr>
          <w:rFonts w:asciiTheme="minorHAnsi" w:eastAsiaTheme="minorEastAsia" w:hAnsiTheme="minorHAnsi" w:cstheme="minorBidi"/>
          <w:color w:val="002060"/>
        </w:rPr>
        <w:t>s</w:t>
      </w:r>
      <w:r w:rsidR="23E8FC91" w:rsidRPr="009914F1">
        <w:rPr>
          <w:rFonts w:asciiTheme="minorHAnsi" w:eastAsiaTheme="minorEastAsia" w:hAnsiTheme="minorHAnsi" w:cstheme="minorBidi"/>
          <w:color w:val="002060"/>
        </w:rPr>
        <w:t xml:space="preserve"> an external facing Stalking and Harassment Service page</w:t>
      </w:r>
      <w:r w:rsidR="00663E73">
        <w:rPr>
          <w:rFonts w:asciiTheme="minorHAnsi" w:eastAsiaTheme="minorEastAsia" w:hAnsiTheme="minorHAnsi" w:cstheme="minorBidi"/>
          <w:color w:val="002060"/>
        </w:rPr>
        <w:t xml:space="preserve"> which</w:t>
      </w:r>
      <w:r w:rsidR="23E8FC91" w:rsidRPr="009914F1">
        <w:rPr>
          <w:rFonts w:asciiTheme="minorHAnsi" w:eastAsiaTheme="minorEastAsia" w:hAnsiTheme="minorHAnsi" w:cstheme="minorBidi"/>
          <w:color w:val="002060"/>
        </w:rPr>
        <w:t xml:space="preserve"> can be found on the Su</w:t>
      </w:r>
      <w:r w:rsidR="2F8ECA67" w:rsidRPr="009914F1">
        <w:rPr>
          <w:rFonts w:asciiTheme="minorHAnsi" w:eastAsiaTheme="minorEastAsia" w:hAnsiTheme="minorHAnsi" w:cstheme="minorBidi"/>
          <w:color w:val="002060"/>
        </w:rPr>
        <w:t>rrey</w:t>
      </w:r>
      <w:r w:rsidR="23E8FC91" w:rsidRPr="009914F1">
        <w:rPr>
          <w:rFonts w:asciiTheme="minorHAnsi" w:eastAsiaTheme="minorEastAsia" w:hAnsiTheme="minorHAnsi" w:cstheme="minorBidi"/>
          <w:color w:val="002060"/>
        </w:rPr>
        <w:t xml:space="preserve"> Police Single</w:t>
      </w:r>
      <w:r w:rsidR="002104D7" w:rsidRPr="009914F1">
        <w:rPr>
          <w:rFonts w:asciiTheme="minorHAnsi" w:eastAsiaTheme="minorEastAsia" w:hAnsiTheme="minorHAnsi" w:cstheme="minorBidi"/>
          <w:color w:val="002060"/>
        </w:rPr>
        <w:t xml:space="preserve"> </w:t>
      </w:r>
      <w:r w:rsidR="23E8FC91" w:rsidRPr="009914F1">
        <w:rPr>
          <w:rFonts w:asciiTheme="minorHAnsi" w:eastAsiaTheme="minorEastAsia" w:hAnsiTheme="minorHAnsi" w:cstheme="minorBidi"/>
          <w:color w:val="002060"/>
        </w:rPr>
        <w:t>online home (SOH) platform. This provides a simple online reporting service and advises what police and partner support is available.</w:t>
      </w:r>
      <w:r w:rsidR="72DE5367" w:rsidRPr="009914F1">
        <w:rPr>
          <w:rFonts w:asciiTheme="minorHAnsi" w:eastAsiaTheme="minorEastAsia" w:hAnsiTheme="minorHAnsi" w:cstheme="minorBidi"/>
          <w:color w:val="002060"/>
          <w:lang w:val="en-US"/>
        </w:rPr>
        <w:t xml:space="preserve"> </w:t>
      </w:r>
      <w:r w:rsidR="23E8FC91" w:rsidRPr="009914F1">
        <w:rPr>
          <w:rFonts w:asciiTheme="minorHAnsi" w:eastAsiaTheme="minorEastAsia" w:hAnsiTheme="minorHAnsi" w:cstheme="minorBidi"/>
          <w:color w:val="002060"/>
          <w:lang w:val="en-US"/>
        </w:rPr>
        <w:t xml:space="preserve"> </w:t>
      </w:r>
    </w:p>
    <w:p w14:paraId="542EF4F4" w14:textId="4CFA6C33" w:rsidR="3E67BD42" w:rsidRPr="009914F1" w:rsidRDefault="3E67BD42" w:rsidP="009914F1">
      <w:pPr>
        <w:pStyle w:val="ListParagraph"/>
        <w:numPr>
          <w:ilvl w:val="0"/>
          <w:numId w:val="37"/>
        </w:numPr>
        <w:spacing w:after="0"/>
        <w:jc w:val="both"/>
        <w:rPr>
          <w:rFonts w:asciiTheme="minorHAnsi" w:eastAsiaTheme="minorEastAsia" w:hAnsiTheme="minorHAnsi" w:cstheme="minorBidi"/>
          <w:color w:val="002060"/>
          <w:szCs w:val="24"/>
        </w:rPr>
      </w:pPr>
      <w:r w:rsidRPr="009914F1">
        <w:rPr>
          <w:rFonts w:asciiTheme="minorHAnsi" w:eastAsiaTheme="minorEastAsia" w:hAnsiTheme="minorHAnsi" w:cstheme="minorBidi"/>
          <w:b/>
          <w:bCs/>
          <w:i/>
          <w:iCs/>
          <w:color w:val="002060"/>
          <w:szCs w:val="24"/>
          <w:lang w:val="en-US"/>
        </w:rPr>
        <w:lastRenderedPageBreak/>
        <w:t xml:space="preserve">They monitor the number of stalking victims who are referred to specialist support services and </w:t>
      </w:r>
      <w:proofErr w:type="gramStart"/>
      <w:r w:rsidRPr="009914F1">
        <w:rPr>
          <w:rFonts w:asciiTheme="minorHAnsi" w:eastAsiaTheme="minorEastAsia" w:hAnsiTheme="minorHAnsi" w:cstheme="minorBidi"/>
          <w:b/>
          <w:bCs/>
          <w:i/>
          <w:iCs/>
          <w:color w:val="002060"/>
          <w:szCs w:val="24"/>
          <w:lang w:val="en-US"/>
        </w:rPr>
        <w:t>take action</w:t>
      </w:r>
      <w:proofErr w:type="gramEnd"/>
      <w:r w:rsidRPr="009914F1">
        <w:rPr>
          <w:rFonts w:asciiTheme="minorHAnsi" w:eastAsiaTheme="minorEastAsia" w:hAnsiTheme="minorHAnsi" w:cstheme="minorBidi"/>
          <w:b/>
          <w:bCs/>
          <w:i/>
          <w:iCs/>
          <w:color w:val="002060"/>
          <w:szCs w:val="24"/>
          <w:lang w:val="en-US"/>
        </w:rPr>
        <w:t xml:space="preserve"> when referral numbers are low</w:t>
      </w:r>
      <w:r w:rsidRPr="009914F1">
        <w:rPr>
          <w:rFonts w:asciiTheme="minorHAnsi" w:eastAsiaTheme="minorEastAsia" w:hAnsiTheme="minorHAnsi" w:cstheme="minorBidi"/>
          <w:color w:val="002060"/>
          <w:szCs w:val="24"/>
          <w:lang w:val="en-US"/>
        </w:rPr>
        <w:t>.</w:t>
      </w:r>
    </w:p>
    <w:p w14:paraId="578EB398" w14:textId="44EDB356" w:rsidR="4E5F7C69" w:rsidRPr="009914F1" w:rsidRDefault="4E5F7C69" w:rsidP="009914F1">
      <w:pPr>
        <w:spacing w:after="0"/>
        <w:jc w:val="both"/>
        <w:rPr>
          <w:rFonts w:asciiTheme="minorHAnsi" w:eastAsiaTheme="minorEastAsia" w:hAnsiTheme="minorHAnsi" w:cstheme="minorBidi"/>
          <w:b/>
          <w:bCs/>
          <w:color w:val="002060"/>
          <w:szCs w:val="24"/>
        </w:rPr>
      </w:pPr>
    </w:p>
    <w:p w14:paraId="6DC9BF73" w14:textId="1511E686" w:rsidR="00F04798" w:rsidRPr="009914F1" w:rsidRDefault="00F04798" w:rsidP="009914F1">
      <w:pPr>
        <w:ind w:left="-90"/>
        <w:jc w:val="both"/>
        <w:rPr>
          <w:rFonts w:asciiTheme="minorHAnsi" w:eastAsiaTheme="minorEastAsia" w:hAnsiTheme="minorHAnsi" w:cstheme="minorBidi"/>
          <w:b/>
          <w:bCs/>
          <w:color w:val="002060"/>
        </w:rPr>
      </w:pPr>
      <w:r w:rsidRPr="009914F1">
        <w:rPr>
          <w:rFonts w:asciiTheme="minorHAnsi" w:eastAsiaTheme="minorEastAsia" w:hAnsiTheme="minorHAnsi" w:cstheme="minorBidi"/>
          <w:b/>
          <w:bCs/>
          <w:color w:val="002060"/>
          <w:szCs w:val="24"/>
        </w:rPr>
        <w:t>Action</w:t>
      </w:r>
      <w:r w:rsidR="009914F1">
        <w:rPr>
          <w:rFonts w:asciiTheme="minorHAnsi" w:eastAsiaTheme="minorEastAsia" w:hAnsiTheme="minorHAnsi" w:cstheme="minorBidi"/>
          <w:b/>
          <w:bCs/>
          <w:color w:val="002060"/>
          <w:szCs w:val="24"/>
        </w:rPr>
        <w:t xml:space="preserve">: </w:t>
      </w:r>
      <w:r w:rsidR="322CEC4F" w:rsidRPr="009914F1">
        <w:rPr>
          <w:rFonts w:asciiTheme="minorHAnsi" w:eastAsiaTheme="minorEastAsia" w:hAnsiTheme="minorHAnsi" w:cstheme="minorBidi"/>
          <w:color w:val="002060"/>
        </w:rPr>
        <w:t>By March 2025 t</w:t>
      </w:r>
      <w:r w:rsidR="00C37F95" w:rsidRPr="009914F1">
        <w:rPr>
          <w:rFonts w:asciiTheme="minorHAnsi" w:eastAsiaTheme="minorEastAsia" w:hAnsiTheme="minorHAnsi" w:cstheme="minorBidi"/>
          <w:color w:val="002060"/>
        </w:rPr>
        <w:t>he force</w:t>
      </w:r>
      <w:r w:rsidRPr="009914F1">
        <w:rPr>
          <w:rFonts w:asciiTheme="minorHAnsi" w:eastAsiaTheme="minorEastAsia" w:hAnsiTheme="minorHAnsi" w:cstheme="minorBidi"/>
          <w:color w:val="002060"/>
        </w:rPr>
        <w:t xml:space="preserve"> will seek to improve on our data collection and understanding of victims that are referred to specialist services.</w:t>
      </w:r>
    </w:p>
    <w:p w14:paraId="68624C24" w14:textId="10E91170" w:rsidR="38552BB3" w:rsidRDefault="38552BB3" w:rsidP="38552BB3">
      <w:pPr>
        <w:ind w:left="-90"/>
        <w:rPr>
          <w:rFonts w:asciiTheme="minorHAnsi" w:eastAsiaTheme="minorEastAsia" w:hAnsiTheme="minorHAnsi" w:cstheme="minorBidi"/>
          <w:b/>
          <w:bCs/>
          <w:color w:val="0070C0"/>
        </w:rPr>
      </w:pPr>
    </w:p>
    <w:p w14:paraId="2298B8ED" w14:textId="77777777" w:rsidR="000C3018" w:rsidRDefault="000C3018" w:rsidP="38552BB3">
      <w:pPr>
        <w:ind w:left="-90"/>
        <w:rPr>
          <w:rFonts w:asciiTheme="minorHAnsi" w:eastAsiaTheme="minorEastAsia" w:hAnsiTheme="minorHAnsi" w:cstheme="minorBidi"/>
          <w:b/>
          <w:bCs/>
          <w:color w:val="0070C0"/>
        </w:rPr>
      </w:pPr>
    </w:p>
    <w:p w14:paraId="5A56F51C" w14:textId="77777777" w:rsidR="000C3018" w:rsidRDefault="000C3018" w:rsidP="38552BB3">
      <w:pPr>
        <w:ind w:left="-90"/>
        <w:rPr>
          <w:rFonts w:asciiTheme="minorHAnsi" w:eastAsiaTheme="minorEastAsia" w:hAnsiTheme="minorHAnsi" w:cstheme="minorBidi"/>
          <w:b/>
          <w:bCs/>
          <w:color w:val="0070C0"/>
        </w:rPr>
      </w:pPr>
    </w:p>
    <w:p w14:paraId="661987A5" w14:textId="77777777" w:rsidR="000C3018" w:rsidRDefault="000C3018" w:rsidP="38552BB3">
      <w:pPr>
        <w:ind w:left="-90"/>
        <w:rPr>
          <w:rFonts w:asciiTheme="minorHAnsi" w:eastAsiaTheme="minorEastAsia" w:hAnsiTheme="minorHAnsi" w:cstheme="minorBidi"/>
          <w:b/>
          <w:bCs/>
          <w:color w:val="0070C0"/>
        </w:rPr>
      </w:pPr>
    </w:p>
    <w:p w14:paraId="4AE86755" w14:textId="77777777" w:rsidR="000C3018" w:rsidRDefault="000C3018" w:rsidP="38552BB3">
      <w:pPr>
        <w:ind w:left="-90"/>
        <w:rPr>
          <w:rFonts w:asciiTheme="minorHAnsi" w:eastAsiaTheme="minorEastAsia" w:hAnsiTheme="minorHAnsi" w:cstheme="minorBidi"/>
          <w:b/>
          <w:bCs/>
          <w:color w:val="0070C0"/>
        </w:rPr>
      </w:pPr>
    </w:p>
    <w:p w14:paraId="5BB855B7" w14:textId="77777777" w:rsidR="001C6101" w:rsidRDefault="001C6101"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t>Recommendation 15</w:t>
      </w:r>
    </w:p>
    <w:p w14:paraId="49BD3B06"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By 27 March 2025, review whether the right specialist services have been commissioned to support stalking victims in their area, including provision of trained independent stalking advocate caseworkers (ISACs). PCCs and their mayor equivalents should provide the necessary services where they do not exist and should consider collaborating across force boundaries to provide services if it would be efficient and effective to do so.</w:t>
      </w:r>
    </w:p>
    <w:p w14:paraId="7B8E4472" w14:textId="51BD2779" w:rsidR="001C6101" w:rsidRDefault="001C6101" w:rsidP="4E5F7C69">
      <w:pPr>
        <w:ind w:left="-90"/>
        <w:rPr>
          <w:rFonts w:asciiTheme="minorHAnsi" w:eastAsiaTheme="minorEastAsia" w:hAnsiTheme="minorHAnsi" w:cstheme="minorBidi"/>
          <w:color w:val="FF0000"/>
          <w:szCs w:val="24"/>
        </w:rPr>
      </w:pPr>
    </w:p>
    <w:p w14:paraId="318FB1FB" w14:textId="77777777" w:rsidR="000C3018" w:rsidRPr="009914F1" w:rsidRDefault="000C3018" w:rsidP="000C3018">
      <w:pPr>
        <w:ind w:left="-90"/>
        <w:jc w:val="both"/>
        <w:rPr>
          <w:rFonts w:asciiTheme="minorHAnsi" w:eastAsiaTheme="minorEastAsia" w:hAnsiTheme="minorHAnsi" w:cstheme="minorBidi"/>
          <w:b/>
          <w:bCs/>
          <w:color w:val="002060"/>
          <w:szCs w:val="24"/>
          <w:u w:val="single"/>
        </w:rPr>
      </w:pPr>
      <w:r w:rsidRPr="009914F1">
        <w:rPr>
          <w:rFonts w:asciiTheme="minorHAnsi" w:eastAsiaTheme="minorEastAsia" w:hAnsiTheme="minorHAnsi" w:cstheme="minorBidi"/>
          <w:b/>
          <w:bCs/>
          <w:color w:val="002060"/>
          <w:szCs w:val="24"/>
          <w:u w:val="single"/>
        </w:rPr>
        <w:t>Surrey Police response:</w:t>
      </w:r>
    </w:p>
    <w:p w14:paraId="70ABB93B" w14:textId="77777777" w:rsidR="000C3018" w:rsidRPr="003C00F9" w:rsidRDefault="000C3018" w:rsidP="000C3018">
      <w:pPr>
        <w:ind w:left="-90"/>
        <w:jc w:val="both"/>
        <w:rPr>
          <w:rFonts w:asciiTheme="minorHAnsi" w:eastAsiaTheme="minorEastAsia" w:hAnsiTheme="minorHAnsi" w:cstheme="minorBidi"/>
          <w:b/>
          <w:bCs/>
          <w:color w:val="002060"/>
          <w:szCs w:val="24"/>
          <w:u w:val="single"/>
        </w:rPr>
      </w:pPr>
      <w:r w:rsidRPr="003C00F9">
        <w:rPr>
          <w:rFonts w:asciiTheme="minorHAnsi" w:eastAsiaTheme="minorEastAsia" w:hAnsiTheme="minorHAnsi" w:cstheme="minorBidi"/>
          <w:b/>
          <w:bCs/>
          <w:color w:val="002060"/>
          <w:szCs w:val="24"/>
          <w:u w:val="single"/>
        </w:rPr>
        <w:t>Current situation</w:t>
      </w:r>
    </w:p>
    <w:p w14:paraId="74E40DFA" w14:textId="61C1349D" w:rsidR="001C6101" w:rsidRPr="000C3018" w:rsidRDefault="00EC6671" w:rsidP="000C3018">
      <w:pPr>
        <w:ind w:left="-90"/>
        <w:jc w:val="both"/>
        <w:rPr>
          <w:rFonts w:asciiTheme="minorHAnsi" w:eastAsiaTheme="minorEastAsia" w:hAnsiTheme="minorHAnsi" w:cstheme="minorBidi"/>
          <w:color w:val="002060"/>
        </w:rPr>
      </w:pPr>
      <w:r w:rsidRPr="000C3018">
        <w:rPr>
          <w:rFonts w:asciiTheme="minorHAnsi" w:eastAsiaTheme="minorEastAsia" w:hAnsiTheme="minorHAnsi" w:cstheme="minorBidi"/>
          <w:color w:val="002060"/>
        </w:rPr>
        <w:t xml:space="preserve">The </w:t>
      </w:r>
      <w:r w:rsidR="00C53887">
        <w:rPr>
          <w:rFonts w:asciiTheme="minorHAnsi" w:eastAsiaTheme="minorEastAsia" w:hAnsiTheme="minorHAnsi" w:cstheme="minorBidi"/>
          <w:color w:val="002060"/>
        </w:rPr>
        <w:t>F</w:t>
      </w:r>
      <w:r w:rsidRPr="000C3018">
        <w:rPr>
          <w:rFonts w:asciiTheme="minorHAnsi" w:eastAsiaTheme="minorEastAsia" w:hAnsiTheme="minorHAnsi" w:cstheme="minorBidi"/>
          <w:color w:val="002060"/>
        </w:rPr>
        <w:t>orce</w:t>
      </w:r>
      <w:r w:rsidR="001C6101" w:rsidRPr="000C3018">
        <w:rPr>
          <w:rFonts w:asciiTheme="minorHAnsi" w:eastAsiaTheme="minorEastAsia" w:hAnsiTheme="minorHAnsi" w:cstheme="minorBidi"/>
          <w:color w:val="002060"/>
        </w:rPr>
        <w:t xml:space="preserve"> </w:t>
      </w:r>
      <w:r w:rsidR="6C35429B" w:rsidRPr="000C3018">
        <w:rPr>
          <w:rFonts w:asciiTheme="minorHAnsi" w:eastAsiaTheme="minorEastAsia" w:hAnsiTheme="minorHAnsi" w:cstheme="minorBidi"/>
          <w:color w:val="002060"/>
        </w:rPr>
        <w:t>has</w:t>
      </w:r>
      <w:r w:rsidR="001C6101" w:rsidRPr="000C3018">
        <w:rPr>
          <w:rFonts w:asciiTheme="minorHAnsi" w:eastAsiaTheme="minorEastAsia" w:hAnsiTheme="minorHAnsi" w:cstheme="minorBidi"/>
          <w:color w:val="002060"/>
        </w:rPr>
        <w:t xml:space="preserve"> embedded </w:t>
      </w:r>
      <w:r w:rsidR="00E83D53" w:rsidRPr="00CD005E">
        <w:rPr>
          <w:rFonts w:asciiTheme="minorHAnsi" w:eastAsiaTheme="minorEastAsia" w:hAnsiTheme="minorHAnsi" w:cstheme="minorBidi"/>
          <w:color w:val="FF0000"/>
        </w:rPr>
        <w:t xml:space="preserve">a </w:t>
      </w:r>
      <w:r w:rsidR="001C6101" w:rsidRPr="000C3018">
        <w:rPr>
          <w:rFonts w:asciiTheme="minorHAnsi" w:eastAsiaTheme="minorEastAsia" w:hAnsiTheme="minorHAnsi" w:cstheme="minorBidi"/>
          <w:color w:val="002060"/>
        </w:rPr>
        <w:t xml:space="preserve">stalking caseworker who has been trained by The Suzy Lamplugh Trust and a </w:t>
      </w:r>
      <w:r w:rsidR="00C53887">
        <w:rPr>
          <w:rFonts w:asciiTheme="minorHAnsi" w:eastAsiaTheme="minorEastAsia" w:hAnsiTheme="minorHAnsi" w:cstheme="minorBidi"/>
          <w:color w:val="002060"/>
        </w:rPr>
        <w:t>F</w:t>
      </w:r>
      <w:r w:rsidR="001C6101" w:rsidRPr="000C3018">
        <w:rPr>
          <w:rFonts w:asciiTheme="minorHAnsi" w:eastAsiaTheme="minorEastAsia" w:hAnsiTheme="minorHAnsi" w:cstheme="minorBidi"/>
          <w:color w:val="002060"/>
        </w:rPr>
        <w:t>orce advisor who is accredited as an Independent Stalking Advocacy Specialist (ISAS)</w:t>
      </w:r>
      <w:r w:rsidR="0C874B99" w:rsidRPr="000C3018">
        <w:rPr>
          <w:rFonts w:asciiTheme="minorHAnsi" w:eastAsiaTheme="minorEastAsia" w:hAnsiTheme="minorHAnsi" w:cstheme="minorBidi"/>
          <w:color w:val="002060"/>
        </w:rPr>
        <w:t xml:space="preserve"> and trained in the Stalking Risk Profile</w:t>
      </w:r>
      <w:r w:rsidR="001C6101" w:rsidRPr="000C3018">
        <w:rPr>
          <w:rFonts w:asciiTheme="minorHAnsi" w:eastAsiaTheme="minorEastAsia" w:hAnsiTheme="minorHAnsi" w:cstheme="minorBidi"/>
          <w:color w:val="002060"/>
        </w:rPr>
        <w:t xml:space="preserve">. </w:t>
      </w:r>
    </w:p>
    <w:p w14:paraId="47FBD83C" w14:textId="4F07BE57" w:rsidR="019ACDE4" w:rsidRPr="000C3018" w:rsidRDefault="00C7358D" w:rsidP="000C3018">
      <w:pPr>
        <w:spacing w:after="0"/>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color w:val="002060"/>
          <w:szCs w:val="24"/>
        </w:rPr>
        <w:t xml:space="preserve">The </w:t>
      </w:r>
      <w:r w:rsidR="003A6DA1" w:rsidRPr="000C3018">
        <w:rPr>
          <w:rFonts w:asciiTheme="minorHAnsi" w:eastAsiaTheme="minorEastAsia" w:hAnsiTheme="minorHAnsi" w:cstheme="minorBidi"/>
          <w:color w:val="002060"/>
          <w:szCs w:val="24"/>
        </w:rPr>
        <w:t xml:space="preserve">Office of the Police </w:t>
      </w:r>
      <w:r w:rsidR="00566069" w:rsidRPr="000C3018">
        <w:rPr>
          <w:rFonts w:asciiTheme="minorHAnsi" w:eastAsiaTheme="minorEastAsia" w:hAnsiTheme="minorHAnsi" w:cstheme="minorBidi"/>
          <w:color w:val="002060"/>
          <w:szCs w:val="24"/>
        </w:rPr>
        <w:t>and Crime Commissioner (</w:t>
      </w:r>
      <w:r w:rsidR="019ACDE4" w:rsidRPr="000C3018">
        <w:rPr>
          <w:rFonts w:asciiTheme="minorHAnsi" w:eastAsiaTheme="minorEastAsia" w:hAnsiTheme="minorHAnsi" w:cstheme="minorBidi"/>
          <w:color w:val="002060"/>
          <w:szCs w:val="24"/>
        </w:rPr>
        <w:t>OPCC</w:t>
      </w:r>
      <w:r w:rsidR="00566069" w:rsidRPr="000C3018">
        <w:rPr>
          <w:rFonts w:asciiTheme="minorHAnsi" w:eastAsiaTheme="minorEastAsia" w:hAnsiTheme="minorHAnsi" w:cstheme="minorBidi"/>
          <w:color w:val="002060"/>
          <w:szCs w:val="24"/>
        </w:rPr>
        <w:t>)</w:t>
      </w:r>
      <w:r w:rsidR="019ACDE4" w:rsidRPr="000C3018">
        <w:rPr>
          <w:rFonts w:asciiTheme="minorHAnsi" w:eastAsiaTheme="minorEastAsia" w:hAnsiTheme="minorHAnsi" w:cstheme="minorBidi"/>
          <w:color w:val="002060"/>
          <w:szCs w:val="24"/>
        </w:rPr>
        <w:t>, Surrey Police and specialist DA service ESDAS worked together to address an identified gap in support for stalking victims. The PCC’s commissioning team secured funding from the PCC’s budget to be able to grant fund</w:t>
      </w:r>
      <w:r w:rsidR="00E83D53">
        <w:rPr>
          <w:rFonts w:asciiTheme="minorHAnsi" w:eastAsiaTheme="minorEastAsia" w:hAnsiTheme="minorHAnsi" w:cstheme="minorBidi"/>
          <w:color w:val="002060"/>
          <w:szCs w:val="24"/>
        </w:rPr>
        <w:t>s</w:t>
      </w:r>
      <w:r w:rsidR="019ACDE4" w:rsidRPr="000C3018">
        <w:rPr>
          <w:rFonts w:asciiTheme="minorHAnsi" w:eastAsiaTheme="minorEastAsia" w:hAnsiTheme="minorHAnsi" w:cstheme="minorBidi"/>
          <w:color w:val="002060"/>
          <w:szCs w:val="24"/>
        </w:rPr>
        <w:t xml:space="preserve"> for a stalking advocate within ESDAS (intimate) and Surrey Police </w:t>
      </w:r>
      <w:r w:rsidR="00566069" w:rsidRPr="000C3018">
        <w:rPr>
          <w:rFonts w:asciiTheme="minorHAnsi" w:eastAsiaTheme="minorEastAsia" w:hAnsiTheme="minorHAnsi" w:cstheme="minorBidi"/>
          <w:color w:val="002060"/>
          <w:szCs w:val="24"/>
        </w:rPr>
        <w:t>Victim and Witness Care Unit (</w:t>
      </w:r>
      <w:r w:rsidR="019ACDE4" w:rsidRPr="000C3018">
        <w:rPr>
          <w:rFonts w:asciiTheme="minorHAnsi" w:eastAsiaTheme="minorEastAsia" w:hAnsiTheme="minorHAnsi" w:cstheme="minorBidi"/>
          <w:color w:val="002060"/>
          <w:szCs w:val="24"/>
        </w:rPr>
        <w:t>V&amp;WCU</w:t>
      </w:r>
      <w:r w:rsidR="00566069" w:rsidRPr="000C3018">
        <w:rPr>
          <w:rFonts w:asciiTheme="minorHAnsi" w:eastAsiaTheme="minorEastAsia" w:hAnsiTheme="minorHAnsi" w:cstheme="minorBidi"/>
          <w:color w:val="002060"/>
          <w:szCs w:val="24"/>
        </w:rPr>
        <w:t>)</w:t>
      </w:r>
      <w:r w:rsidR="019ACDE4" w:rsidRPr="000C3018">
        <w:rPr>
          <w:rFonts w:asciiTheme="minorHAnsi" w:eastAsiaTheme="minorEastAsia" w:hAnsiTheme="minorHAnsi" w:cstheme="minorBidi"/>
          <w:color w:val="002060"/>
          <w:szCs w:val="24"/>
        </w:rPr>
        <w:t xml:space="preserve"> (non-intimate). Oversight of numbers of referrals, any barriers in terms of information sharing, collaborative working and providing support to victims has been discussed in relevant meetings between OPCC and providers – including the V&amp;WCU governance board (non-intimate advocate) and grant monitoring meetings with ESDAS. Any identified issues can be discussed with operational police leads for resolution. This is alongside </w:t>
      </w:r>
      <w:r w:rsidR="00E83D53">
        <w:rPr>
          <w:rFonts w:asciiTheme="minorHAnsi" w:eastAsiaTheme="minorEastAsia" w:hAnsiTheme="minorHAnsi" w:cstheme="minorBidi"/>
          <w:color w:val="002060"/>
          <w:szCs w:val="24"/>
        </w:rPr>
        <w:t xml:space="preserve">the </w:t>
      </w:r>
      <w:r w:rsidR="019ACDE4" w:rsidRPr="000C3018">
        <w:rPr>
          <w:rFonts w:asciiTheme="minorHAnsi" w:eastAsiaTheme="minorEastAsia" w:hAnsiTheme="minorHAnsi" w:cstheme="minorBidi"/>
          <w:color w:val="002060"/>
          <w:szCs w:val="24"/>
        </w:rPr>
        <w:t>day</w:t>
      </w:r>
      <w:r w:rsidR="00C53887">
        <w:rPr>
          <w:rFonts w:asciiTheme="minorHAnsi" w:eastAsiaTheme="minorEastAsia" w:hAnsiTheme="minorHAnsi" w:cstheme="minorBidi"/>
          <w:color w:val="002060"/>
          <w:szCs w:val="24"/>
        </w:rPr>
        <w:t>-</w:t>
      </w:r>
      <w:r w:rsidR="019ACDE4" w:rsidRPr="000C3018">
        <w:rPr>
          <w:rFonts w:asciiTheme="minorHAnsi" w:eastAsiaTheme="minorEastAsia" w:hAnsiTheme="minorHAnsi" w:cstheme="minorBidi"/>
          <w:color w:val="002060"/>
          <w:szCs w:val="24"/>
        </w:rPr>
        <w:t>to</w:t>
      </w:r>
      <w:r w:rsidR="00C53887">
        <w:rPr>
          <w:rFonts w:asciiTheme="minorHAnsi" w:eastAsiaTheme="minorEastAsia" w:hAnsiTheme="minorHAnsi" w:cstheme="minorBidi"/>
          <w:color w:val="002060"/>
          <w:szCs w:val="24"/>
        </w:rPr>
        <w:t>-</w:t>
      </w:r>
      <w:r w:rsidR="019ACDE4" w:rsidRPr="000C3018">
        <w:rPr>
          <w:rFonts w:asciiTheme="minorHAnsi" w:eastAsiaTheme="minorEastAsia" w:hAnsiTheme="minorHAnsi" w:cstheme="minorBidi"/>
          <w:color w:val="002060"/>
          <w:szCs w:val="24"/>
        </w:rPr>
        <w:t xml:space="preserve">day working arrangements through a relationship with the </w:t>
      </w:r>
      <w:r w:rsidR="00C53887">
        <w:rPr>
          <w:rFonts w:asciiTheme="minorHAnsi" w:eastAsiaTheme="minorEastAsia" w:hAnsiTheme="minorHAnsi" w:cstheme="minorBidi"/>
          <w:color w:val="002060"/>
          <w:szCs w:val="24"/>
        </w:rPr>
        <w:t>F</w:t>
      </w:r>
      <w:r w:rsidR="019ACDE4" w:rsidRPr="000C3018">
        <w:rPr>
          <w:rFonts w:asciiTheme="minorHAnsi" w:eastAsiaTheme="minorEastAsia" w:hAnsiTheme="minorHAnsi" w:cstheme="minorBidi"/>
          <w:color w:val="002060"/>
          <w:szCs w:val="24"/>
        </w:rPr>
        <w:t xml:space="preserve">orce’s Stalking Advisor and attendance at Stalking Clinic.  </w:t>
      </w:r>
    </w:p>
    <w:p w14:paraId="5E69B543" w14:textId="5919A2EB" w:rsidR="4E5F7C69" w:rsidRPr="000C3018" w:rsidRDefault="4E5F7C69" w:rsidP="000C3018">
      <w:pPr>
        <w:spacing w:after="0"/>
        <w:ind w:left="-90"/>
        <w:jc w:val="both"/>
        <w:rPr>
          <w:rFonts w:asciiTheme="minorHAnsi" w:eastAsiaTheme="minorEastAsia" w:hAnsiTheme="minorHAnsi" w:cstheme="minorBidi"/>
          <w:color w:val="002060"/>
          <w:szCs w:val="24"/>
        </w:rPr>
      </w:pPr>
    </w:p>
    <w:p w14:paraId="4F1DDA54" w14:textId="7348537A" w:rsidR="5650DCEE" w:rsidRPr="000C3018" w:rsidRDefault="6F7EF57B" w:rsidP="000C3018">
      <w:pPr>
        <w:ind w:left="-90"/>
        <w:jc w:val="both"/>
        <w:rPr>
          <w:rFonts w:asciiTheme="minorHAnsi" w:eastAsiaTheme="minorEastAsia" w:hAnsiTheme="minorHAnsi" w:cstheme="minorBidi"/>
          <w:b/>
          <w:bCs/>
          <w:color w:val="002060"/>
        </w:rPr>
      </w:pPr>
      <w:r w:rsidRPr="000C3018">
        <w:rPr>
          <w:rFonts w:asciiTheme="minorHAnsi" w:eastAsiaTheme="minorEastAsia" w:hAnsiTheme="minorHAnsi" w:cstheme="minorBidi"/>
          <w:b/>
          <w:bCs/>
          <w:color w:val="002060"/>
          <w:szCs w:val="24"/>
        </w:rPr>
        <w:t>Action:</w:t>
      </w:r>
      <w:r w:rsidR="000C3018">
        <w:rPr>
          <w:rFonts w:asciiTheme="minorHAnsi" w:eastAsiaTheme="minorEastAsia" w:hAnsiTheme="minorHAnsi" w:cstheme="minorBidi"/>
          <w:b/>
          <w:bCs/>
          <w:color w:val="002060"/>
          <w:szCs w:val="24"/>
        </w:rPr>
        <w:t xml:space="preserve"> </w:t>
      </w:r>
      <w:r w:rsidR="5650DCEE" w:rsidRPr="000C3018">
        <w:rPr>
          <w:rFonts w:asciiTheme="minorHAnsi" w:eastAsiaTheme="minorEastAsia" w:hAnsiTheme="minorHAnsi" w:cstheme="minorBidi"/>
          <w:color w:val="002060"/>
        </w:rPr>
        <w:t xml:space="preserve">A review of available services available through </w:t>
      </w:r>
      <w:r w:rsidR="55289842" w:rsidRPr="000C3018">
        <w:rPr>
          <w:rFonts w:asciiTheme="minorHAnsi" w:eastAsiaTheme="minorEastAsia" w:hAnsiTheme="minorHAnsi" w:cstheme="minorBidi"/>
          <w:color w:val="002060"/>
        </w:rPr>
        <w:t>the</w:t>
      </w:r>
      <w:r w:rsidR="5650DCEE" w:rsidRPr="000C3018">
        <w:rPr>
          <w:rFonts w:asciiTheme="minorHAnsi" w:eastAsiaTheme="minorEastAsia" w:hAnsiTheme="minorHAnsi" w:cstheme="minorBidi"/>
          <w:color w:val="002060"/>
        </w:rPr>
        <w:t xml:space="preserve"> Suzy Lamplugh trust has been conducted with a view that additional </w:t>
      </w:r>
      <w:r w:rsidR="2D82F099" w:rsidRPr="000C3018">
        <w:rPr>
          <w:rFonts w:asciiTheme="minorHAnsi" w:eastAsiaTheme="minorEastAsia" w:hAnsiTheme="minorHAnsi" w:cstheme="minorBidi"/>
          <w:color w:val="002060"/>
        </w:rPr>
        <w:t>commissioned</w:t>
      </w:r>
      <w:r w:rsidR="5650DCEE" w:rsidRPr="000C3018">
        <w:rPr>
          <w:rFonts w:asciiTheme="minorHAnsi" w:eastAsiaTheme="minorEastAsia" w:hAnsiTheme="minorHAnsi" w:cstheme="minorBidi"/>
          <w:color w:val="002060"/>
        </w:rPr>
        <w:t xml:space="preserve"> services will be considered in the </w:t>
      </w:r>
      <w:r w:rsidR="5650DCEE" w:rsidRPr="000C3018">
        <w:rPr>
          <w:rFonts w:asciiTheme="minorHAnsi" w:eastAsiaTheme="minorEastAsia" w:hAnsiTheme="minorHAnsi" w:cstheme="minorBidi"/>
          <w:color w:val="002060"/>
        </w:rPr>
        <w:lastRenderedPageBreak/>
        <w:t xml:space="preserve">financial year 2025-2026. </w:t>
      </w:r>
      <w:r w:rsidR="40A6417E" w:rsidRPr="000C3018">
        <w:rPr>
          <w:rFonts w:asciiTheme="minorHAnsi" w:eastAsiaTheme="minorEastAsia" w:hAnsiTheme="minorHAnsi" w:cstheme="minorBidi"/>
          <w:color w:val="002060"/>
        </w:rPr>
        <w:t>A decision on this will be made within the first financial quarter of 2025.</w:t>
      </w:r>
      <w:r w:rsidR="40A6417E" w:rsidRPr="000C3018">
        <w:rPr>
          <w:rFonts w:asciiTheme="minorHAnsi" w:eastAsiaTheme="minorEastAsia" w:hAnsiTheme="minorHAnsi" w:cstheme="minorBidi"/>
          <w:b/>
          <w:bCs/>
          <w:color w:val="002060"/>
        </w:rPr>
        <w:t xml:space="preserve"> </w:t>
      </w:r>
    </w:p>
    <w:p w14:paraId="1BE4BF81" w14:textId="77777777" w:rsidR="001C6101" w:rsidRDefault="001C6101" w:rsidP="000C3018">
      <w:pPr>
        <w:spacing w:after="0"/>
        <w:ind w:left="-90"/>
        <w:rPr>
          <w:rFonts w:asciiTheme="minorHAnsi" w:eastAsiaTheme="minorEastAsia" w:hAnsiTheme="minorHAnsi" w:cstheme="minorBidi"/>
          <w:color w:val="auto"/>
          <w:szCs w:val="24"/>
        </w:rPr>
      </w:pPr>
    </w:p>
    <w:p w14:paraId="31937588" w14:textId="77777777" w:rsidR="001C6101" w:rsidRDefault="001C6101"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t>Recommendation 16</w:t>
      </w:r>
    </w:p>
    <w:p w14:paraId="0110A8B1" w14:textId="115A75D9"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By 27 March 2025, work together to review commissioning arrangements and make changes as soon as possible</w:t>
      </w:r>
      <w:r w:rsidR="00E83D53">
        <w:rPr>
          <w:rFonts w:asciiTheme="minorHAnsi" w:eastAsiaTheme="minorEastAsia" w:hAnsiTheme="minorHAnsi" w:cstheme="minorBidi"/>
          <w:i/>
          <w:iCs/>
          <w:color w:val="auto"/>
          <w:szCs w:val="24"/>
        </w:rPr>
        <w:t xml:space="preserve">. This </w:t>
      </w:r>
      <w:proofErr w:type="gramStart"/>
      <w:r w:rsidR="00E83D53">
        <w:rPr>
          <w:rFonts w:asciiTheme="minorHAnsi" w:eastAsiaTheme="minorEastAsia" w:hAnsiTheme="minorHAnsi" w:cstheme="minorBidi"/>
          <w:i/>
          <w:iCs/>
          <w:color w:val="auto"/>
          <w:szCs w:val="24"/>
        </w:rPr>
        <w:t>will</w:t>
      </w:r>
      <w:r w:rsidRPr="00CD005E">
        <w:rPr>
          <w:rFonts w:asciiTheme="minorHAnsi" w:eastAsiaTheme="minorEastAsia" w:hAnsiTheme="minorHAnsi" w:cstheme="minorBidi"/>
          <w:i/>
          <w:iCs/>
          <w:strike/>
          <w:color w:val="auto"/>
          <w:szCs w:val="24"/>
        </w:rPr>
        <w:t xml:space="preserve"> to</w:t>
      </w:r>
      <w:proofErr w:type="gramEnd"/>
      <w:r w:rsidRPr="4E5F7C69">
        <w:rPr>
          <w:rFonts w:asciiTheme="minorHAnsi" w:eastAsiaTheme="minorEastAsia" w:hAnsiTheme="minorHAnsi" w:cstheme="minorBidi"/>
          <w:i/>
          <w:iCs/>
          <w:color w:val="auto"/>
          <w:szCs w:val="24"/>
        </w:rPr>
        <w:t xml:space="preserve"> ensure they embed collaborative working and information sharing between policing and services providing victim support to stalking victims.</w:t>
      </w:r>
    </w:p>
    <w:p w14:paraId="696A758A" w14:textId="77777777" w:rsidR="000C3018" w:rsidRDefault="000C3018" w:rsidP="000C3018">
      <w:pPr>
        <w:spacing w:after="0"/>
        <w:ind w:left="-90"/>
        <w:jc w:val="both"/>
        <w:rPr>
          <w:rFonts w:asciiTheme="minorHAnsi" w:eastAsiaTheme="minorEastAsia" w:hAnsiTheme="minorHAnsi" w:cstheme="minorBidi"/>
          <w:b/>
          <w:bCs/>
          <w:color w:val="002060"/>
          <w:szCs w:val="24"/>
          <w:u w:val="single"/>
        </w:rPr>
      </w:pPr>
    </w:p>
    <w:p w14:paraId="5F81942D" w14:textId="0B87879E" w:rsidR="000C3018" w:rsidRPr="003C00F9" w:rsidRDefault="000C3018" w:rsidP="000C3018">
      <w:pPr>
        <w:ind w:left="-90"/>
        <w:jc w:val="both"/>
        <w:rPr>
          <w:rFonts w:asciiTheme="minorHAnsi" w:eastAsiaTheme="minorEastAsia" w:hAnsiTheme="minorHAnsi" w:cstheme="minorBidi"/>
          <w:b/>
          <w:bCs/>
          <w:color w:val="002060"/>
          <w:szCs w:val="24"/>
          <w:u w:val="single"/>
        </w:rPr>
      </w:pPr>
      <w:r w:rsidRPr="003C00F9">
        <w:rPr>
          <w:rFonts w:asciiTheme="minorHAnsi" w:eastAsiaTheme="minorEastAsia" w:hAnsiTheme="minorHAnsi" w:cstheme="minorBidi"/>
          <w:b/>
          <w:bCs/>
          <w:color w:val="002060"/>
          <w:szCs w:val="24"/>
          <w:u w:val="single"/>
        </w:rPr>
        <w:t>Surrey Police response:</w:t>
      </w:r>
    </w:p>
    <w:p w14:paraId="091E7943" w14:textId="77777777" w:rsidR="000C3018" w:rsidRPr="003C00F9" w:rsidRDefault="000C3018" w:rsidP="000C3018">
      <w:pPr>
        <w:ind w:left="-90"/>
        <w:jc w:val="both"/>
        <w:rPr>
          <w:rFonts w:asciiTheme="minorHAnsi" w:eastAsiaTheme="minorEastAsia" w:hAnsiTheme="minorHAnsi" w:cstheme="minorBidi"/>
          <w:b/>
          <w:bCs/>
          <w:color w:val="002060"/>
          <w:szCs w:val="24"/>
          <w:u w:val="single"/>
        </w:rPr>
      </w:pPr>
      <w:r w:rsidRPr="003C00F9">
        <w:rPr>
          <w:rFonts w:asciiTheme="minorHAnsi" w:eastAsiaTheme="minorEastAsia" w:hAnsiTheme="minorHAnsi" w:cstheme="minorBidi"/>
          <w:b/>
          <w:bCs/>
          <w:color w:val="002060"/>
          <w:szCs w:val="24"/>
          <w:u w:val="single"/>
        </w:rPr>
        <w:t>Current situation</w:t>
      </w:r>
    </w:p>
    <w:p w14:paraId="32B0A251" w14:textId="2491403A" w:rsidR="1E121D14" w:rsidRPr="000C3018" w:rsidRDefault="1E121D14" w:rsidP="000C3018">
      <w:pPr>
        <w:spacing w:after="0"/>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color w:val="002060"/>
          <w:szCs w:val="24"/>
        </w:rPr>
        <w:t xml:space="preserve">Surrey Police has </w:t>
      </w:r>
      <w:r w:rsidR="2DB6D480" w:rsidRPr="000C3018">
        <w:rPr>
          <w:rFonts w:asciiTheme="minorHAnsi" w:eastAsiaTheme="minorEastAsia" w:hAnsiTheme="minorHAnsi" w:cstheme="minorBidi"/>
          <w:color w:val="002060"/>
          <w:szCs w:val="24"/>
        </w:rPr>
        <w:t>several</w:t>
      </w:r>
      <w:r w:rsidRPr="000C3018">
        <w:rPr>
          <w:rFonts w:asciiTheme="minorHAnsi" w:eastAsiaTheme="minorEastAsia" w:hAnsiTheme="minorHAnsi" w:cstheme="minorBidi"/>
          <w:color w:val="002060"/>
          <w:szCs w:val="24"/>
        </w:rPr>
        <w:t xml:space="preserve"> </w:t>
      </w:r>
      <w:r w:rsidR="3AC500BA" w:rsidRPr="000C3018">
        <w:rPr>
          <w:rFonts w:asciiTheme="minorHAnsi" w:eastAsiaTheme="minorEastAsia" w:hAnsiTheme="minorHAnsi" w:cstheme="minorBidi"/>
          <w:color w:val="002060"/>
          <w:szCs w:val="24"/>
        </w:rPr>
        <w:t>commissioned</w:t>
      </w:r>
      <w:r w:rsidRPr="000C3018">
        <w:rPr>
          <w:rFonts w:asciiTheme="minorHAnsi" w:eastAsiaTheme="minorEastAsia" w:hAnsiTheme="minorHAnsi" w:cstheme="minorBidi"/>
          <w:color w:val="002060"/>
          <w:szCs w:val="24"/>
        </w:rPr>
        <w:t xml:space="preserve"> services to </w:t>
      </w:r>
      <w:r w:rsidR="60CCFD65" w:rsidRPr="00CD005E">
        <w:rPr>
          <w:rFonts w:asciiTheme="minorHAnsi" w:eastAsiaTheme="minorEastAsia" w:hAnsiTheme="minorHAnsi" w:cstheme="minorBidi"/>
          <w:strike/>
          <w:color w:val="002060"/>
          <w:szCs w:val="24"/>
        </w:rPr>
        <w:t>support</w:t>
      </w:r>
      <w:r w:rsidR="00E83D53">
        <w:rPr>
          <w:rFonts w:asciiTheme="minorHAnsi" w:eastAsiaTheme="minorEastAsia" w:hAnsiTheme="minorHAnsi" w:cstheme="minorBidi"/>
          <w:color w:val="002060"/>
          <w:szCs w:val="24"/>
        </w:rPr>
        <w:t xml:space="preserve"> assist</w:t>
      </w:r>
      <w:r w:rsidRPr="000C3018">
        <w:rPr>
          <w:rFonts w:asciiTheme="minorHAnsi" w:eastAsiaTheme="minorEastAsia" w:hAnsiTheme="minorHAnsi" w:cstheme="minorBidi"/>
          <w:color w:val="002060"/>
          <w:szCs w:val="24"/>
        </w:rPr>
        <w:t xml:space="preserve"> </w:t>
      </w:r>
      <w:r w:rsidR="00E16F35" w:rsidRPr="000C3018">
        <w:rPr>
          <w:rFonts w:asciiTheme="minorHAnsi" w:eastAsiaTheme="minorEastAsia" w:hAnsiTheme="minorHAnsi" w:cstheme="minorBidi"/>
          <w:color w:val="002060"/>
          <w:szCs w:val="24"/>
        </w:rPr>
        <w:t xml:space="preserve">the </w:t>
      </w:r>
      <w:r w:rsidRPr="000C3018">
        <w:rPr>
          <w:rFonts w:asciiTheme="minorHAnsi" w:eastAsiaTheme="minorEastAsia" w:hAnsiTheme="minorHAnsi" w:cstheme="minorBidi"/>
          <w:color w:val="002060"/>
          <w:szCs w:val="24"/>
        </w:rPr>
        <w:t xml:space="preserve">collaborative </w:t>
      </w:r>
      <w:r w:rsidR="369FD55F" w:rsidRPr="000C3018">
        <w:rPr>
          <w:rFonts w:asciiTheme="minorHAnsi" w:eastAsiaTheme="minorEastAsia" w:hAnsiTheme="minorHAnsi" w:cstheme="minorBidi"/>
          <w:color w:val="002060"/>
          <w:szCs w:val="24"/>
        </w:rPr>
        <w:t>support</w:t>
      </w:r>
      <w:r w:rsidRPr="000C3018">
        <w:rPr>
          <w:rFonts w:asciiTheme="minorHAnsi" w:eastAsiaTheme="minorEastAsia" w:hAnsiTheme="minorHAnsi" w:cstheme="minorBidi"/>
          <w:color w:val="002060"/>
          <w:szCs w:val="24"/>
        </w:rPr>
        <w:t xml:space="preserve"> for </w:t>
      </w:r>
      <w:r w:rsidR="0B3A3BE0" w:rsidRPr="000C3018">
        <w:rPr>
          <w:rFonts w:asciiTheme="minorHAnsi" w:eastAsiaTheme="minorEastAsia" w:hAnsiTheme="minorHAnsi" w:cstheme="minorBidi"/>
          <w:color w:val="002060"/>
          <w:szCs w:val="24"/>
        </w:rPr>
        <w:t>victims</w:t>
      </w:r>
      <w:r w:rsidRPr="000C3018">
        <w:rPr>
          <w:rFonts w:asciiTheme="minorHAnsi" w:eastAsiaTheme="minorEastAsia" w:hAnsiTheme="minorHAnsi" w:cstheme="minorBidi"/>
          <w:color w:val="002060"/>
          <w:szCs w:val="24"/>
        </w:rPr>
        <w:t xml:space="preserve"> of</w:t>
      </w:r>
      <w:r w:rsidR="366AD984" w:rsidRPr="000C3018">
        <w:rPr>
          <w:rFonts w:asciiTheme="minorHAnsi" w:eastAsiaTheme="minorEastAsia" w:hAnsiTheme="minorHAnsi" w:cstheme="minorBidi"/>
          <w:color w:val="002060"/>
          <w:szCs w:val="24"/>
        </w:rPr>
        <w:t xml:space="preserve"> stalking. Th</w:t>
      </w:r>
      <w:r w:rsidR="0018441E" w:rsidRPr="000C3018">
        <w:rPr>
          <w:rFonts w:asciiTheme="minorHAnsi" w:eastAsiaTheme="minorEastAsia" w:hAnsiTheme="minorHAnsi" w:cstheme="minorBidi"/>
          <w:color w:val="002060"/>
          <w:szCs w:val="24"/>
        </w:rPr>
        <w:t>r</w:t>
      </w:r>
      <w:r w:rsidR="366AD984" w:rsidRPr="000C3018">
        <w:rPr>
          <w:rFonts w:asciiTheme="minorHAnsi" w:eastAsiaTheme="minorEastAsia" w:hAnsiTheme="minorHAnsi" w:cstheme="minorBidi"/>
          <w:color w:val="002060"/>
          <w:szCs w:val="24"/>
        </w:rPr>
        <w:t xml:space="preserve">ough </w:t>
      </w:r>
      <w:r w:rsidR="009135EE" w:rsidRPr="000C3018">
        <w:rPr>
          <w:rFonts w:asciiTheme="minorHAnsi" w:eastAsiaTheme="minorEastAsia" w:hAnsiTheme="minorHAnsi" w:cstheme="minorBidi"/>
          <w:color w:val="002060"/>
          <w:szCs w:val="24"/>
        </w:rPr>
        <w:t xml:space="preserve">the </w:t>
      </w:r>
      <w:r w:rsidR="00C53887">
        <w:rPr>
          <w:rFonts w:asciiTheme="minorHAnsi" w:eastAsiaTheme="minorEastAsia" w:hAnsiTheme="minorHAnsi" w:cstheme="minorBidi"/>
          <w:color w:val="002060"/>
          <w:szCs w:val="24"/>
        </w:rPr>
        <w:t>F</w:t>
      </w:r>
      <w:r w:rsidR="009135EE" w:rsidRPr="000C3018">
        <w:rPr>
          <w:rFonts w:asciiTheme="minorHAnsi" w:eastAsiaTheme="minorEastAsia" w:hAnsiTheme="minorHAnsi" w:cstheme="minorBidi"/>
          <w:color w:val="002060"/>
          <w:szCs w:val="24"/>
        </w:rPr>
        <w:t>orces</w:t>
      </w:r>
      <w:r w:rsidR="366AD984" w:rsidRPr="000C3018">
        <w:rPr>
          <w:rFonts w:asciiTheme="minorHAnsi" w:eastAsiaTheme="minorEastAsia" w:hAnsiTheme="minorHAnsi" w:cstheme="minorBidi"/>
          <w:color w:val="002060"/>
          <w:szCs w:val="24"/>
        </w:rPr>
        <w:t xml:space="preserve"> OPCC </w:t>
      </w:r>
      <w:r w:rsidR="009135EE" w:rsidRPr="000C3018">
        <w:rPr>
          <w:rFonts w:asciiTheme="minorHAnsi" w:eastAsiaTheme="minorEastAsia" w:hAnsiTheme="minorHAnsi" w:cstheme="minorBidi"/>
          <w:color w:val="002060"/>
          <w:szCs w:val="24"/>
        </w:rPr>
        <w:t xml:space="preserve">the </w:t>
      </w:r>
      <w:r w:rsidR="00C53887">
        <w:rPr>
          <w:rFonts w:asciiTheme="minorHAnsi" w:eastAsiaTheme="minorEastAsia" w:hAnsiTheme="minorHAnsi" w:cstheme="minorBidi"/>
          <w:color w:val="002060"/>
          <w:szCs w:val="24"/>
        </w:rPr>
        <w:t>F</w:t>
      </w:r>
      <w:r w:rsidR="009135EE" w:rsidRPr="000C3018">
        <w:rPr>
          <w:rFonts w:asciiTheme="minorHAnsi" w:eastAsiaTheme="minorEastAsia" w:hAnsiTheme="minorHAnsi" w:cstheme="minorBidi"/>
          <w:color w:val="002060"/>
          <w:szCs w:val="24"/>
        </w:rPr>
        <w:t>orce</w:t>
      </w:r>
      <w:r w:rsidR="366AD984" w:rsidRPr="000C3018">
        <w:rPr>
          <w:rFonts w:asciiTheme="minorHAnsi" w:eastAsiaTheme="minorEastAsia" w:hAnsiTheme="minorHAnsi" w:cstheme="minorBidi"/>
          <w:color w:val="002060"/>
          <w:szCs w:val="24"/>
        </w:rPr>
        <w:t xml:space="preserve"> </w:t>
      </w:r>
      <w:r w:rsidR="00427076" w:rsidRPr="000C3018">
        <w:rPr>
          <w:rFonts w:asciiTheme="minorHAnsi" w:eastAsiaTheme="minorEastAsia" w:hAnsiTheme="minorHAnsi" w:cstheme="minorBidi"/>
          <w:color w:val="002060"/>
          <w:szCs w:val="24"/>
        </w:rPr>
        <w:t>has</w:t>
      </w:r>
      <w:r w:rsidR="366AD984" w:rsidRPr="000C3018">
        <w:rPr>
          <w:rFonts w:asciiTheme="minorHAnsi" w:eastAsiaTheme="minorEastAsia" w:hAnsiTheme="minorHAnsi" w:cstheme="minorBidi"/>
          <w:color w:val="002060"/>
          <w:szCs w:val="24"/>
        </w:rPr>
        <w:t xml:space="preserve"> a partnership with </w:t>
      </w:r>
      <w:r w:rsidR="009135EE" w:rsidRPr="000C3018">
        <w:rPr>
          <w:rFonts w:asciiTheme="minorHAnsi" w:eastAsiaTheme="minorEastAsia" w:hAnsiTheme="minorHAnsi" w:cstheme="minorBidi"/>
          <w:color w:val="002060"/>
          <w:szCs w:val="24"/>
        </w:rPr>
        <w:t xml:space="preserve">the </w:t>
      </w:r>
      <w:r w:rsidR="366AD984" w:rsidRPr="000C3018">
        <w:rPr>
          <w:rFonts w:asciiTheme="minorHAnsi" w:eastAsiaTheme="minorEastAsia" w:hAnsiTheme="minorHAnsi" w:cstheme="minorBidi"/>
          <w:color w:val="002060"/>
          <w:szCs w:val="24"/>
        </w:rPr>
        <w:t xml:space="preserve">Intervention </w:t>
      </w:r>
      <w:r w:rsidR="009135EE" w:rsidRPr="000C3018">
        <w:rPr>
          <w:rFonts w:asciiTheme="minorHAnsi" w:eastAsiaTheme="minorEastAsia" w:hAnsiTheme="minorHAnsi" w:cstheme="minorBidi"/>
          <w:color w:val="002060"/>
          <w:szCs w:val="24"/>
        </w:rPr>
        <w:t>A</w:t>
      </w:r>
      <w:r w:rsidR="366AD984" w:rsidRPr="000C3018">
        <w:rPr>
          <w:rFonts w:asciiTheme="minorHAnsi" w:eastAsiaTheme="minorEastAsia" w:hAnsiTheme="minorHAnsi" w:cstheme="minorBidi"/>
          <w:color w:val="002060"/>
          <w:szCs w:val="24"/>
        </w:rPr>
        <w:t>lliance</w:t>
      </w:r>
      <w:r w:rsidR="22128D89" w:rsidRPr="000C3018">
        <w:rPr>
          <w:rFonts w:asciiTheme="minorHAnsi" w:eastAsiaTheme="minorEastAsia" w:hAnsiTheme="minorHAnsi" w:cstheme="minorBidi"/>
          <w:color w:val="002060"/>
          <w:szCs w:val="24"/>
        </w:rPr>
        <w:t xml:space="preserve"> who provide the </w:t>
      </w:r>
      <w:r w:rsidR="22A7B667" w:rsidRPr="000C3018">
        <w:rPr>
          <w:rFonts w:asciiTheme="minorHAnsi" w:eastAsiaTheme="minorEastAsia" w:hAnsiTheme="minorHAnsi" w:cstheme="minorBidi"/>
          <w:color w:val="002060"/>
          <w:szCs w:val="24"/>
        </w:rPr>
        <w:t>Compulsive</w:t>
      </w:r>
      <w:r w:rsidR="7849F463" w:rsidRPr="000C3018">
        <w:rPr>
          <w:rFonts w:asciiTheme="minorHAnsi" w:eastAsiaTheme="minorEastAsia" w:hAnsiTheme="minorHAnsi" w:cstheme="minorBidi"/>
          <w:color w:val="002060"/>
          <w:szCs w:val="24"/>
        </w:rPr>
        <w:t xml:space="preserve"> </w:t>
      </w:r>
      <w:r w:rsidR="22128D89" w:rsidRPr="000C3018">
        <w:rPr>
          <w:rFonts w:asciiTheme="minorHAnsi" w:eastAsiaTheme="minorEastAsia" w:hAnsiTheme="minorHAnsi" w:cstheme="minorBidi"/>
          <w:color w:val="002060"/>
          <w:szCs w:val="24"/>
        </w:rPr>
        <w:t xml:space="preserve">Obsessive, Behaviour </w:t>
      </w:r>
      <w:r w:rsidR="7E2DC782" w:rsidRPr="000C3018">
        <w:rPr>
          <w:rFonts w:asciiTheme="minorHAnsi" w:eastAsiaTheme="minorEastAsia" w:hAnsiTheme="minorHAnsi" w:cstheme="minorBidi"/>
          <w:color w:val="002060"/>
          <w:szCs w:val="24"/>
        </w:rPr>
        <w:t>intervention</w:t>
      </w:r>
      <w:r w:rsidR="0D1DF669" w:rsidRPr="000C3018">
        <w:rPr>
          <w:rFonts w:asciiTheme="minorHAnsi" w:eastAsiaTheme="minorEastAsia" w:hAnsiTheme="minorHAnsi" w:cstheme="minorBidi"/>
          <w:color w:val="002060"/>
          <w:szCs w:val="24"/>
        </w:rPr>
        <w:t xml:space="preserve"> programme</w:t>
      </w:r>
      <w:r w:rsidR="00405C9F" w:rsidRPr="000C3018">
        <w:rPr>
          <w:rFonts w:asciiTheme="minorHAnsi" w:eastAsiaTheme="minorEastAsia" w:hAnsiTheme="minorHAnsi" w:cstheme="minorBidi"/>
          <w:color w:val="002060"/>
          <w:szCs w:val="24"/>
        </w:rPr>
        <w:t xml:space="preserve"> (COBI)</w:t>
      </w:r>
      <w:r w:rsidR="00555CCA" w:rsidRPr="000C3018">
        <w:rPr>
          <w:rFonts w:asciiTheme="minorHAnsi" w:eastAsiaTheme="minorEastAsia" w:hAnsiTheme="minorHAnsi" w:cstheme="minorBidi"/>
          <w:color w:val="002060"/>
          <w:szCs w:val="24"/>
        </w:rPr>
        <w:t>.</w:t>
      </w:r>
    </w:p>
    <w:p w14:paraId="5CB1B183" w14:textId="230DAA6F" w:rsidR="4E5F7C69" w:rsidRPr="000C3018" w:rsidRDefault="4E5F7C69" w:rsidP="000C3018">
      <w:pPr>
        <w:spacing w:after="0"/>
        <w:ind w:left="-90"/>
        <w:jc w:val="both"/>
        <w:rPr>
          <w:rFonts w:asciiTheme="minorHAnsi" w:eastAsiaTheme="minorEastAsia" w:hAnsiTheme="minorHAnsi" w:cstheme="minorBidi"/>
          <w:color w:val="002060"/>
          <w:szCs w:val="24"/>
        </w:rPr>
      </w:pPr>
    </w:p>
    <w:p w14:paraId="28FAF7A2" w14:textId="760048D9" w:rsidR="0D1DF669" w:rsidRPr="000C3018" w:rsidRDefault="0D1DF669" w:rsidP="000C3018">
      <w:pPr>
        <w:spacing w:after="0"/>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color w:val="002060"/>
          <w:szCs w:val="24"/>
        </w:rPr>
        <w:t xml:space="preserve">This programme is targeted at people who have obsessive and controlling behaviour which manifest in stalking and harassment. Using Dialectal Behavioural Therapy (DBT), perpetrators are helped to acknowledge, </w:t>
      </w:r>
      <w:proofErr w:type="gramStart"/>
      <w:r w:rsidR="00405C9F" w:rsidRPr="000C3018">
        <w:rPr>
          <w:rFonts w:asciiTheme="minorHAnsi" w:eastAsiaTheme="minorEastAsia" w:hAnsiTheme="minorHAnsi" w:cstheme="minorBidi"/>
          <w:color w:val="002060"/>
          <w:szCs w:val="24"/>
        </w:rPr>
        <w:t>accept</w:t>
      </w:r>
      <w:proofErr w:type="gramEnd"/>
      <w:r w:rsidR="00405C9F" w:rsidRPr="000C3018">
        <w:rPr>
          <w:rFonts w:asciiTheme="minorHAnsi" w:eastAsiaTheme="minorEastAsia" w:hAnsiTheme="minorHAnsi" w:cstheme="minorBidi"/>
          <w:color w:val="002060"/>
          <w:szCs w:val="24"/>
        </w:rPr>
        <w:t xml:space="preserve"> </w:t>
      </w:r>
      <w:r w:rsidRPr="000C3018">
        <w:rPr>
          <w:rFonts w:asciiTheme="minorHAnsi" w:eastAsiaTheme="minorEastAsia" w:hAnsiTheme="minorHAnsi" w:cstheme="minorBidi"/>
          <w:color w:val="002060"/>
          <w:szCs w:val="24"/>
        </w:rPr>
        <w:t xml:space="preserve">and recognise their difficult emotions and thoughts </w:t>
      </w:r>
      <w:r w:rsidRPr="00CD005E">
        <w:rPr>
          <w:rFonts w:asciiTheme="minorHAnsi" w:eastAsiaTheme="minorEastAsia" w:hAnsiTheme="minorHAnsi" w:cstheme="minorBidi"/>
          <w:strike/>
          <w:color w:val="002060"/>
          <w:szCs w:val="24"/>
        </w:rPr>
        <w:t>that</w:t>
      </w:r>
      <w:r w:rsidRPr="000C3018">
        <w:rPr>
          <w:rFonts w:asciiTheme="minorHAnsi" w:eastAsiaTheme="minorEastAsia" w:hAnsiTheme="minorHAnsi" w:cstheme="minorBidi"/>
          <w:color w:val="002060"/>
          <w:szCs w:val="24"/>
        </w:rPr>
        <w:t xml:space="preserve"> </w:t>
      </w:r>
      <w:r w:rsidR="00E83D53">
        <w:rPr>
          <w:rFonts w:asciiTheme="minorHAnsi" w:eastAsiaTheme="minorEastAsia" w:hAnsiTheme="minorHAnsi" w:cstheme="minorBidi"/>
          <w:color w:val="002060"/>
          <w:szCs w:val="24"/>
        </w:rPr>
        <w:t xml:space="preserve">which </w:t>
      </w:r>
      <w:r w:rsidRPr="000C3018">
        <w:rPr>
          <w:rFonts w:asciiTheme="minorHAnsi" w:eastAsiaTheme="minorEastAsia" w:hAnsiTheme="minorHAnsi" w:cstheme="minorBidi"/>
          <w:color w:val="002060"/>
          <w:szCs w:val="24"/>
        </w:rPr>
        <w:t>trigger</w:t>
      </w:r>
      <w:r w:rsidR="0066244B">
        <w:rPr>
          <w:rFonts w:asciiTheme="minorHAnsi" w:eastAsiaTheme="minorEastAsia" w:hAnsiTheme="minorHAnsi" w:cstheme="minorBidi"/>
          <w:color w:val="002060"/>
          <w:szCs w:val="24"/>
        </w:rPr>
        <w:t>s</w:t>
      </w:r>
      <w:r w:rsidRPr="000C3018">
        <w:rPr>
          <w:rFonts w:asciiTheme="minorHAnsi" w:eastAsiaTheme="minorEastAsia" w:hAnsiTheme="minorHAnsi" w:cstheme="minorBidi"/>
          <w:color w:val="002060"/>
          <w:szCs w:val="24"/>
        </w:rPr>
        <w:t xml:space="preserve"> harmful behaviour towards others.</w:t>
      </w:r>
    </w:p>
    <w:p w14:paraId="34B7037E" w14:textId="329172B1" w:rsidR="4E5F7C69" w:rsidRPr="000C3018" w:rsidRDefault="4E5F7C69" w:rsidP="000C3018">
      <w:pPr>
        <w:spacing w:after="0"/>
        <w:ind w:left="-90"/>
        <w:jc w:val="both"/>
        <w:rPr>
          <w:rFonts w:asciiTheme="minorHAnsi" w:eastAsiaTheme="minorEastAsia" w:hAnsiTheme="minorHAnsi" w:cstheme="minorBidi"/>
          <w:color w:val="002060"/>
          <w:szCs w:val="24"/>
        </w:rPr>
      </w:pPr>
    </w:p>
    <w:p w14:paraId="70804241" w14:textId="4F36E18D" w:rsidR="0D1DF669" w:rsidRPr="000C3018" w:rsidRDefault="0D1DF669" w:rsidP="000C3018">
      <w:pPr>
        <w:spacing w:after="0"/>
        <w:ind w:left="-90"/>
        <w:jc w:val="both"/>
        <w:rPr>
          <w:rFonts w:asciiTheme="minorHAnsi" w:eastAsiaTheme="minorEastAsia" w:hAnsiTheme="minorHAnsi" w:cstheme="minorBidi"/>
          <w:color w:val="002060"/>
        </w:rPr>
      </w:pPr>
      <w:r w:rsidRPr="000C3018">
        <w:rPr>
          <w:rFonts w:asciiTheme="minorHAnsi" w:eastAsiaTheme="minorEastAsia" w:hAnsiTheme="minorHAnsi" w:cstheme="minorBidi"/>
          <w:color w:val="002060"/>
        </w:rPr>
        <w:t>In addition to this</w:t>
      </w:r>
      <w:r w:rsidR="0066244B">
        <w:rPr>
          <w:rFonts w:asciiTheme="minorHAnsi" w:eastAsiaTheme="minorEastAsia" w:hAnsiTheme="minorHAnsi" w:cstheme="minorBidi"/>
          <w:color w:val="002060"/>
        </w:rPr>
        <w:t>,</w:t>
      </w:r>
      <w:r w:rsidRPr="000C3018">
        <w:rPr>
          <w:rFonts w:asciiTheme="minorHAnsi" w:eastAsiaTheme="minorEastAsia" w:hAnsiTheme="minorHAnsi" w:cstheme="minorBidi"/>
          <w:color w:val="002060"/>
        </w:rPr>
        <w:t xml:space="preserve"> the OPCC has funded </w:t>
      </w:r>
      <w:r w:rsidR="00405C9F" w:rsidRPr="000C3018">
        <w:rPr>
          <w:rFonts w:asciiTheme="minorHAnsi" w:eastAsiaTheme="minorEastAsia" w:hAnsiTheme="minorHAnsi" w:cstheme="minorBidi"/>
          <w:color w:val="002060"/>
        </w:rPr>
        <w:t>a</w:t>
      </w:r>
      <w:r w:rsidR="01963D6D" w:rsidRPr="000C3018">
        <w:rPr>
          <w:rFonts w:asciiTheme="minorHAnsi" w:eastAsiaTheme="minorEastAsia" w:hAnsiTheme="minorHAnsi" w:cstheme="minorBidi"/>
          <w:color w:val="002060"/>
        </w:rPr>
        <w:t xml:space="preserve"> Stalking Advocate (1x35 hour) </w:t>
      </w:r>
      <w:r w:rsidR="4AB4BF75" w:rsidRPr="000C3018">
        <w:rPr>
          <w:rFonts w:asciiTheme="minorHAnsi" w:eastAsiaTheme="minorEastAsia" w:hAnsiTheme="minorHAnsi" w:cstheme="minorBidi"/>
          <w:color w:val="002060"/>
        </w:rPr>
        <w:t xml:space="preserve">which is </w:t>
      </w:r>
      <w:r w:rsidR="01963D6D" w:rsidRPr="000C3018">
        <w:rPr>
          <w:rFonts w:asciiTheme="minorHAnsi" w:eastAsiaTheme="minorEastAsia" w:hAnsiTheme="minorHAnsi" w:cstheme="minorBidi"/>
          <w:color w:val="002060"/>
        </w:rPr>
        <w:t>embedded in East Surrey Domestic Abuse Service (ESDAS)</w:t>
      </w:r>
      <w:r w:rsidR="00405C9F" w:rsidRPr="000C3018">
        <w:rPr>
          <w:rFonts w:asciiTheme="minorHAnsi" w:eastAsiaTheme="minorEastAsia" w:hAnsiTheme="minorHAnsi" w:cstheme="minorBidi"/>
          <w:color w:val="002060"/>
        </w:rPr>
        <w:t xml:space="preserve"> </w:t>
      </w:r>
      <w:r w:rsidR="01963D6D" w:rsidRPr="000C3018">
        <w:rPr>
          <w:rFonts w:asciiTheme="minorHAnsi" w:eastAsiaTheme="minorEastAsia" w:hAnsiTheme="minorHAnsi" w:cstheme="minorBidi"/>
          <w:color w:val="002060"/>
        </w:rPr>
        <w:t>to support victims of intimate stalking. Funding for this post will be provided to ESDAS, with recruitment and management undertaken by the organisation.</w:t>
      </w:r>
    </w:p>
    <w:p w14:paraId="7F793244" w14:textId="17E54FA4" w:rsidR="4E5F7C69" w:rsidRPr="000C3018" w:rsidRDefault="4E5F7C69" w:rsidP="000C3018">
      <w:pPr>
        <w:ind w:left="-90"/>
        <w:jc w:val="both"/>
        <w:rPr>
          <w:rFonts w:asciiTheme="minorHAnsi" w:eastAsiaTheme="minorEastAsia" w:hAnsiTheme="minorHAnsi" w:cstheme="minorBidi"/>
          <w:color w:val="002060"/>
          <w:szCs w:val="24"/>
        </w:rPr>
      </w:pPr>
    </w:p>
    <w:p w14:paraId="199E887C" w14:textId="3B8CD03C" w:rsidR="01963D6D" w:rsidRPr="000C3018" w:rsidRDefault="01963D6D" w:rsidP="000C3018">
      <w:pPr>
        <w:ind w:left="-90"/>
        <w:jc w:val="both"/>
        <w:rPr>
          <w:rFonts w:asciiTheme="minorHAnsi" w:eastAsiaTheme="minorEastAsia" w:hAnsiTheme="minorHAnsi" w:cstheme="minorBidi"/>
          <w:color w:val="002060"/>
        </w:rPr>
      </w:pPr>
      <w:r w:rsidRPr="000C3018">
        <w:rPr>
          <w:rFonts w:asciiTheme="minorHAnsi" w:eastAsiaTheme="minorEastAsia" w:hAnsiTheme="minorHAnsi" w:cstheme="minorBidi"/>
          <w:color w:val="002060"/>
        </w:rPr>
        <w:t xml:space="preserve">A further (1x18 hour) post </w:t>
      </w:r>
      <w:r w:rsidR="24D4C5AB" w:rsidRPr="000C3018">
        <w:rPr>
          <w:rFonts w:asciiTheme="minorHAnsi" w:eastAsiaTheme="minorEastAsia" w:hAnsiTheme="minorHAnsi" w:cstheme="minorBidi"/>
          <w:color w:val="002060"/>
        </w:rPr>
        <w:t>is</w:t>
      </w:r>
      <w:r w:rsidRPr="000C3018">
        <w:rPr>
          <w:rFonts w:asciiTheme="minorHAnsi" w:eastAsiaTheme="minorEastAsia" w:hAnsiTheme="minorHAnsi" w:cstheme="minorBidi"/>
          <w:color w:val="002060"/>
        </w:rPr>
        <w:t xml:space="preserve"> embedded within Surrey Police’s Victim and Witness Care Unit (V</w:t>
      </w:r>
      <w:r w:rsidR="00C53887">
        <w:rPr>
          <w:rFonts w:asciiTheme="minorHAnsi" w:eastAsiaTheme="minorEastAsia" w:hAnsiTheme="minorHAnsi" w:cstheme="minorBidi"/>
          <w:color w:val="002060"/>
        </w:rPr>
        <w:t>&amp;</w:t>
      </w:r>
      <w:r w:rsidRPr="000C3018">
        <w:rPr>
          <w:rFonts w:asciiTheme="minorHAnsi" w:eastAsiaTheme="minorEastAsia" w:hAnsiTheme="minorHAnsi" w:cstheme="minorBidi"/>
          <w:color w:val="002060"/>
        </w:rPr>
        <w:t xml:space="preserve">WCU) to provide </w:t>
      </w:r>
      <w:proofErr w:type="gramStart"/>
      <w:r w:rsidRPr="000C3018">
        <w:rPr>
          <w:rFonts w:asciiTheme="minorHAnsi" w:eastAsiaTheme="minorEastAsia" w:hAnsiTheme="minorHAnsi" w:cstheme="minorBidi"/>
          <w:color w:val="002060"/>
        </w:rPr>
        <w:t xml:space="preserve">support </w:t>
      </w:r>
      <w:r w:rsidR="0066244B">
        <w:rPr>
          <w:rFonts w:asciiTheme="minorHAnsi" w:eastAsiaTheme="minorEastAsia" w:hAnsiTheme="minorHAnsi" w:cstheme="minorBidi"/>
          <w:color w:val="002060"/>
        </w:rPr>
        <w:t xml:space="preserve"> </w:t>
      </w:r>
      <w:r w:rsidR="0066244B" w:rsidRPr="0066244B">
        <w:rPr>
          <w:rFonts w:asciiTheme="minorHAnsi" w:eastAsiaTheme="minorEastAsia" w:hAnsiTheme="minorHAnsi" w:cstheme="minorBidi"/>
          <w:color w:val="002060"/>
        </w:rPr>
        <w:t>to</w:t>
      </w:r>
      <w:proofErr w:type="gramEnd"/>
      <w:r w:rsidR="0066244B" w:rsidRPr="0066244B">
        <w:rPr>
          <w:rFonts w:asciiTheme="minorHAnsi" w:eastAsiaTheme="minorEastAsia" w:hAnsiTheme="minorHAnsi" w:cstheme="minorBidi"/>
          <w:color w:val="002060"/>
        </w:rPr>
        <w:t xml:space="preserve"> the</w:t>
      </w:r>
      <w:r w:rsidR="0066244B">
        <w:rPr>
          <w:rFonts w:asciiTheme="minorHAnsi" w:eastAsiaTheme="minorEastAsia" w:hAnsiTheme="minorHAnsi" w:cstheme="minorBidi"/>
          <w:color w:val="002060"/>
        </w:rPr>
        <w:t xml:space="preserve"> </w:t>
      </w:r>
      <w:r w:rsidRPr="000C3018">
        <w:rPr>
          <w:rFonts w:asciiTheme="minorHAnsi" w:eastAsiaTheme="minorEastAsia" w:hAnsiTheme="minorHAnsi" w:cstheme="minorBidi"/>
          <w:color w:val="002060"/>
        </w:rPr>
        <w:t>non-intimate stalking victims. Funding for this post will be provided to the V</w:t>
      </w:r>
      <w:r w:rsidR="00C53887">
        <w:rPr>
          <w:rFonts w:asciiTheme="minorHAnsi" w:eastAsiaTheme="minorEastAsia" w:hAnsiTheme="minorHAnsi" w:cstheme="minorBidi"/>
          <w:color w:val="002060"/>
        </w:rPr>
        <w:t>&amp;</w:t>
      </w:r>
      <w:r w:rsidRPr="000C3018">
        <w:rPr>
          <w:rFonts w:asciiTheme="minorHAnsi" w:eastAsiaTheme="minorEastAsia" w:hAnsiTheme="minorHAnsi" w:cstheme="minorBidi"/>
          <w:color w:val="002060"/>
        </w:rPr>
        <w:t>WCU, with recruitment and management undertaken by Surrey Police</w:t>
      </w:r>
      <w:r w:rsidR="7DB2535B" w:rsidRPr="000C3018">
        <w:rPr>
          <w:rFonts w:asciiTheme="minorHAnsi" w:eastAsiaTheme="minorEastAsia" w:hAnsiTheme="minorHAnsi" w:cstheme="minorBidi"/>
          <w:color w:val="002060"/>
        </w:rPr>
        <w:t>.</w:t>
      </w:r>
    </w:p>
    <w:p w14:paraId="5EF25CE0" w14:textId="3D6200AD" w:rsidR="0D1DF669" w:rsidRDefault="0D1DF669" w:rsidP="000C3018">
      <w:pPr>
        <w:spacing w:after="0"/>
        <w:ind w:left="-90"/>
        <w:rPr>
          <w:rFonts w:asciiTheme="minorHAnsi" w:eastAsiaTheme="minorEastAsia" w:hAnsiTheme="minorHAnsi" w:cstheme="minorBidi"/>
          <w:color w:val="FF0000"/>
          <w:szCs w:val="24"/>
        </w:rPr>
      </w:pPr>
      <w:r w:rsidRPr="4E5F7C69">
        <w:rPr>
          <w:rFonts w:asciiTheme="minorHAnsi" w:eastAsiaTheme="minorEastAsia" w:hAnsiTheme="minorHAnsi" w:cstheme="minorBidi"/>
          <w:color w:val="FF0000"/>
          <w:szCs w:val="24"/>
        </w:rPr>
        <w:t xml:space="preserve">  </w:t>
      </w:r>
    </w:p>
    <w:p w14:paraId="2DB16773" w14:textId="77777777" w:rsidR="001C6101" w:rsidRDefault="001C6101"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t>Recommendation 17</w:t>
      </w:r>
    </w:p>
    <w:p w14:paraId="09DA6FE9" w14:textId="47E02315"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By 27 March 2025, make sure the new College of Policing investigations APP content on case allocation is reflected in the relevant policies relating to the allocation of stalking and breach of order cases for investigation. Force policies should support the allocation of stalking cases to officers with the right skills and experience, </w:t>
      </w:r>
      <w:r w:rsidR="0066244B">
        <w:rPr>
          <w:rFonts w:asciiTheme="minorHAnsi" w:eastAsiaTheme="minorEastAsia" w:hAnsiTheme="minorHAnsi" w:cstheme="minorBidi"/>
          <w:i/>
          <w:iCs/>
          <w:color w:val="auto"/>
          <w:szCs w:val="24"/>
        </w:rPr>
        <w:t xml:space="preserve">whilst </w:t>
      </w:r>
      <w:proofErr w:type="gramStart"/>
      <w:r w:rsidRPr="4E5F7C69">
        <w:rPr>
          <w:rFonts w:asciiTheme="minorHAnsi" w:eastAsiaTheme="minorEastAsia" w:hAnsiTheme="minorHAnsi" w:cstheme="minorBidi"/>
          <w:i/>
          <w:iCs/>
          <w:color w:val="auto"/>
          <w:szCs w:val="24"/>
        </w:rPr>
        <w:t>taking into account</w:t>
      </w:r>
      <w:proofErr w:type="gramEnd"/>
      <w:r w:rsidRPr="4E5F7C69">
        <w:rPr>
          <w:rFonts w:asciiTheme="minorHAnsi" w:eastAsiaTheme="minorEastAsia" w:hAnsiTheme="minorHAnsi" w:cstheme="minorBidi"/>
          <w:i/>
          <w:iCs/>
          <w:color w:val="auto"/>
          <w:szCs w:val="24"/>
        </w:rPr>
        <w:t xml:space="preserve"> the potential risk and complexity involved in stalking and breach of order cases.</w:t>
      </w:r>
    </w:p>
    <w:p w14:paraId="5FE3F14F" w14:textId="77777777" w:rsidR="001C6101" w:rsidRDefault="001C6101" w:rsidP="000C3018">
      <w:pPr>
        <w:spacing w:after="0"/>
        <w:ind w:left="-90"/>
        <w:rPr>
          <w:rFonts w:asciiTheme="minorHAnsi" w:eastAsiaTheme="minorEastAsia" w:hAnsiTheme="minorHAnsi" w:cstheme="minorBidi"/>
          <w:color w:val="FF0000"/>
          <w:szCs w:val="24"/>
        </w:rPr>
      </w:pPr>
    </w:p>
    <w:p w14:paraId="7D672A4E" w14:textId="77777777" w:rsidR="000C3018" w:rsidRPr="000C3018" w:rsidRDefault="000C3018" w:rsidP="000C3018">
      <w:pPr>
        <w:ind w:left="-90"/>
        <w:jc w:val="both"/>
        <w:rPr>
          <w:rFonts w:asciiTheme="minorHAnsi" w:eastAsiaTheme="minorEastAsia" w:hAnsiTheme="minorHAnsi" w:cstheme="minorBidi"/>
          <w:b/>
          <w:bCs/>
          <w:color w:val="002060"/>
          <w:szCs w:val="24"/>
          <w:u w:val="single"/>
        </w:rPr>
      </w:pPr>
      <w:r w:rsidRPr="000C3018">
        <w:rPr>
          <w:rFonts w:asciiTheme="minorHAnsi" w:eastAsiaTheme="minorEastAsia" w:hAnsiTheme="minorHAnsi" w:cstheme="minorBidi"/>
          <w:b/>
          <w:bCs/>
          <w:color w:val="002060"/>
          <w:szCs w:val="24"/>
          <w:u w:val="single"/>
        </w:rPr>
        <w:t>Surrey Police response:</w:t>
      </w:r>
    </w:p>
    <w:p w14:paraId="79CEE74C" w14:textId="77777777" w:rsidR="000C3018" w:rsidRPr="003C00F9" w:rsidRDefault="000C3018" w:rsidP="000C3018">
      <w:pPr>
        <w:ind w:left="-90"/>
        <w:jc w:val="both"/>
        <w:rPr>
          <w:rFonts w:asciiTheme="minorHAnsi" w:eastAsiaTheme="minorEastAsia" w:hAnsiTheme="minorHAnsi" w:cstheme="minorBidi"/>
          <w:b/>
          <w:bCs/>
          <w:color w:val="002060"/>
          <w:szCs w:val="24"/>
          <w:u w:val="single"/>
        </w:rPr>
      </w:pPr>
      <w:r w:rsidRPr="003C00F9">
        <w:rPr>
          <w:rFonts w:asciiTheme="minorHAnsi" w:eastAsiaTheme="minorEastAsia" w:hAnsiTheme="minorHAnsi" w:cstheme="minorBidi"/>
          <w:b/>
          <w:bCs/>
          <w:color w:val="002060"/>
          <w:szCs w:val="24"/>
          <w:u w:val="single"/>
        </w:rPr>
        <w:t>Current situation</w:t>
      </w:r>
    </w:p>
    <w:p w14:paraId="6C23D6D1" w14:textId="7C091458" w:rsidR="4E5F7C69" w:rsidRPr="000C3018" w:rsidRDefault="001C6101" w:rsidP="000C3018">
      <w:pPr>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color w:val="002060"/>
          <w:szCs w:val="24"/>
        </w:rPr>
        <w:lastRenderedPageBreak/>
        <w:t>P</w:t>
      </w:r>
      <w:r w:rsidR="040C3A7C" w:rsidRPr="000C3018">
        <w:rPr>
          <w:rFonts w:asciiTheme="minorHAnsi" w:eastAsiaTheme="minorEastAsia" w:hAnsiTheme="minorHAnsi" w:cstheme="minorBidi"/>
          <w:color w:val="002060"/>
          <w:szCs w:val="24"/>
        </w:rPr>
        <w:t xml:space="preserve">olicy and </w:t>
      </w:r>
      <w:r w:rsidRPr="000C3018">
        <w:rPr>
          <w:rFonts w:asciiTheme="minorHAnsi" w:eastAsiaTheme="minorEastAsia" w:hAnsiTheme="minorHAnsi" w:cstheme="minorBidi"/>
          <w:color w:val="002060"/>
          <w:szCs w:val="24"/>
        </w:rPr>
        <w:t>P</w:t>
      </w:r>
      <w:r w:rsidR="05CDA5B0" w:rsidRPr="000C3018">
        <w:rPr>
          <w:rFonts w:asciiTheme="minorHAnsi" w:eastAsiaTheme="minorEastAsia" w:hAnsiTheme="minorHAnsi" w:cstheme="minorBidi"/>
          <w:color w:val="002060"/>
          <w:szCs w:val="24"/>
        </w:rPr>
        <w:t>rocedure</w:t>
      </w:r>
      <w:r w:rsidRPr="000C3018">
        <w:rPr>
          <w:rFonts w:asciiTheme="minorHAnsi" w:eastAsiaTheme="minorEastAsia" w:hAnsiTheme="minorHAnsi" w:cstheme="minorBidi"/>
          <w:color w:val="002060"/>
          <w:szCs w:val="24"/>
        </w:rPr>
        <w:t xml:space="preserve"> is clear in relation to allocation. </w:t>
      </w:r>
      <w:r w:rsidR="00251147" w:rsidRPr="000C3018">
        <w:rPr>
          <w:rFonts w:asciiTheme="minorHAnsi" w:eastAsiaTheme="minorEastAsia" w:hAnsiTheme="minorHAnsi" w:cstheme="minorBidi"/>
          <w:color w:val="002060"/>
          <w:szCs w:val="24"/>
        </w:rPr>
        <w:t xml:space="preserve">The </w:t>
      </w:r>
      <w:r w:rsidR="00C53887">
        <w:rPr>
          <w:rFonts w:asciiTheme="minorHAnsi" w:eastAsiaTheme="minorEastAsia" w:hAnsiTheme="minorHAnsi" w:cstheme="minorBidi"/>
          <w:color w:val="002060"/>
          <w:szCs w:val="24"/>
        </w:rPr>
        <w:t>F</w:t>
      </w:r>
      <w:r w:rsidR="00251147" w:rsidRPr="000C3018">
        <w:rPr>
          <w:rFonts w:asciiTheme="minorHAnsi" w:eastAsiaTheme="minorEastAsia" w:hAnsiTheme="minorHAnsi" w:cstheme="minorBidi"/>
          <w:color w:val="002060"/>
          <w:szCs w:val="24"/>
        </w:rPr>
        <w:t xml:space="preserve">orce </w:t>
      </w:r>
      <w:r w:rsidR="00A56B8A" w:rsidRPr="000C3018">
        <w:rPr>
          <w:rFonts w:asciiTheme="minorHAnsi" w:eastAsiaTheme="minorEastAsia" w:hAnsiTheme="minorHAnsi" w:cstheme="minorBidi"/>
          <w:color w:val="002060"/>
          <w:szCs w:val="24"/>
        </w:rPr>
        <w:t>considers</w:t>
      </w:r>
      <w:r w:rsidRPr="000C3018">
        <w:rPr>
          <w:rFonts w:asciiTheme="minorHAnsi" w:eastAsiaTheme="minorEastAsia" w:hAnsiTheme="minorHAnsi" w:cstheme="minorBidi"/>
          <w:color w:val="002060"/>
          <w:szCs w:val="24"/>
        </w:rPr>
        <w:t xml:space="preserve"> all stalking a PIP2 crime and as such, it is required to be investigated by </w:t>
      </w:r>
      <w:r w:rsidR="75AAA5C1" w:rsidRPr="000C3018">
        <w:rPr>
          <w:rFonts w:asciiTheme="minorHAnsi" w:eastAsiaTheme="minorEastAsia" w:hAnsiTheme="minorHAnsi" w:cstheme="minorBidi"/>
          <w:color w:val="002060"/>
          <w:szCs w:val="24"/>
        </w:rPr>
        <w:t>a dedicated investigation team</w:t>
      </w:r>
      <w:r w:rsidRPr="000C3018">
        <w:rPr>
          <w:rFonts w:asciiTheme="minorHAnsi" w:eastAsiaTheme="minorEastAsia" w:hAnsiTheme="minorHAnsi" w:cstheme="minorBidi"/>
          <w:color w:val="002060"/>
          <w:szCs w:val="24"/>
        </w:rPr>
        <w:t xml:space="preserve">. </w:t>
      </w:r>
      <w:r w:rsidR="3BE125AA" w:rsidRPr="000C3018">
        <w:rPr>
          <w:rFonts w:asciiTheme="minorHAnsi" w:eastAsiaTheme="minorEastAsia" w:hAnsiTheme="minorHAnsi" w:cstheme="minorBidi"/>
          <w:color w:val="002060"/>
          <w:szCs w:val="24"/>
        </w:rPr>
        <w:t>This</w:t>
      </w:r>
      <w:r w:rsidR="6B9B7EA3" w:rsidRPr="000C3018">
        <w:rPr>
          <w:rFonts w:asciiTheme="minorHAnsi" w:eastAsiaTheme="minorEastAsia" w:hAnsiTheme="minorHAnsi" w:cstheme="minorBidi"/>
          <w:color w:val="002060"/>
          <w:szCs w:val="24"/>
        </w:rPr>
        <w:t xml:space="preserve"> is monitored through the niche insights dashboard where </w:t>
      </w:r>
      <w:r w:rsidR="399F4B9A" w:rsidRPr="000C3018">
        <w:rPr>
          <w:rFonts w:asciiTheme="minorHAnsi" w:eastAsiaTheme="minorEastAsia" w:hAnsiTheme="minorHAnsi" w:cstheme="minorBidi"/>
          <w:color w:val="002060"/>
          <w:szCs w:val="24"/>
        </w:rPr>
        <w:t>allocated</w:t>
      </w:r>
      <w:r w:rsidR="6B9B7EA3" w:rsidRPr="000C3018">
        <w:rPr>
          <w:rFonts w:asciiTheme="minorHAnsi" w:eastAsiaTheme="minorEastAsia" w:hAnsiTheme="minorHAnsi" w:cstheme="minorBidi"/>
          <w:color w:val="002060"/>
          <w:szCs w:val="24"/>
        </w:rPr>
        <w:t xml:space="preserve"> crime by type is scrutinised at a local and </w:t>
      </w:r>
      <w:proofErr w:type="spellStart"/>
      <w:r w:rsidR="00C53887">
        <w:rPr>
          <w:rFonts w:asciiTheme="minorHAnsi" w:eastAsiaTheme="minorEastAsia" w:hAnsiTheme="minorHAnsi" w:cstheme="minorBidi"/>
          <w:color w:val="002060"/>
          <w:szCs w:val="24"/>
        </w:rPr>
        <w:t>F</w:t>
      </w:r>
      <w:r w:rsidR="6B9B7EA3" w:rsidRPr="000C3018">
        <w:rPr>
          <w:rFonts w:asciiTheme="minorHAnsi" w:eastAsiaTheme="minorEastAsia" w:hAnsiTheme="minorHAnsi" w:cstheme="minorBidi"/>
          <w:color w:val="002060"/>
          <w:szCs w:val="24"/>
        </w:rPr>
        <w:t>orcewide</w:t>
      </w:r>
      <w:proofErr w:type="spellEnd"/>
      <w:r w:rsidR="6B9B7EA3" w:rsidRPr="000C3018">
        <w:rPr>
          <w:rFonts w:asciiTheme="minorHAnsi" w:eastAsiaTheme="minorEastAsia" w:hAnsiTheme="minorHAnsi" w:cstheme="minorBidi"/>
          <w:color w:val="002060"/>
          <w:szCs w:val="24"/>
        </w:rPr>
        <w:t xml:space="preserve"> level. All allocations that sit </w:t>
      </w:r>
      <w:r w:rsidR="7586314C" w:rsidRPr="000C3018">
        <w:rPr>
          <w:rFonts w:asciiTheme="minorHAnsi" w:eastAsiaTheme="minorEastAsia" w:hAnsiTheme="minorHAnsi" w:cstheme="minorBidi"/>
          <w:color w:val="002060"/>
          <w:szCs w:val="24"/>
        </w:rPr>
        <w:t>outside</w:t>
      </w:r>
      <w:r w:rsidR="6B9B7EA3" w:rsidRPr="000C3018">
        <w:rPr>
          <w:rFonts w:asciiTheme="minorHAnsi" w:eastAsiaTheme="minorEastAsia" w:hAnsiTheme="minorHAnsi" w:cstheme="minorBidi"/>
          <w:color w:val="002060"/>
          <w:szCs w:val="24"/>
        </w:rPr>
        <w:t xml:space="preserve"> of this policy are subject to </w:t>
      </w:r>
      <w:r w:rsidR="60E1E410" w:rsidRPr="000C3018">
        <w:rPr>
          <w:rFonts w:asciiTheme="minorHAnsi" w:eastAsiaTheme="minorEastAsia" w:hAnsiTheme="minorHAnsi" w:cstheme="minorBidi"/>
          <w:color w:val="002060"/>
          <w:szCs w:val="24"/>
        </w:rPr>
        <w:t>review</w:t>
      </w:r>
      <w:r w:rsidR="00B8FA02" w:rsidRPr="000C3018">
        <w:rPr>
          <w:rFonts w:asciiTheme="minorHAnsi" w:eastAsiaTheme="minorEastAsia" w:hAnsiTheme="minorHAnsi" w:cstheme="minorBidi"/>
          <w:color w:val="002060"/>
          <w:szCs w:val="24"/>
        </w:rPr>
        <w:t xml:space="preserve">. </w:t>
      </w:r>
    </w:p>
    <w:p w14:paraId="24B6FC2C" w14:textId="3A024577" w:rsidR="6B9B7EA3" w:rsidRPr="000C3018" w:rsidRDefault="6B9B7EA3" w:rsidP="000C3018">
      <w:pPr>
        <w:spacing w:after="0"/>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color w:val="002060"/>
          <w:szCs w:val="24"/>
        </w:rPr>
        <w:t xml:space="preserve">A subject who breaches an order or an interim order without reasonable excuse is recognised as having committed a criminal offence. An application for a SPO (Stalking Protection Order) may also be a trigger for escalation by the stalker. It is crucial that we understand these risks, are proactive in the management of the subject, and that we take urgent action in cases where orders are breached. </w:t>
      </w:r>
    </w:p>
    <w:p w14:paraId="739F253D" w14:textId="71FFF829" w:rsidR="6B9B7EA3" w:rsidRPr="000C3018" w:rsidRDefault="6B9B7EA3" w:rsidP="000C3018">
      <w:pPr>
        <w:spacing w:after="0"/>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color w:val="002060"/>
          <w:szCs w:val="24"/>
        </w:rPr>
        <w:t xml:space="preserve"> </w:t>
      </w:r>
    </w:p>
    <w:p w14:paraId="4EE7609F" w14:textId="2B4F1556" w:rsidR="6B9B7EA3" w:rsidRPr="000C3018" w:rsidRDefault="6B9B7EA3" w:rsidP="000C3018">
      <w:pPr>
        <w:spacing w:after="0"/>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color w:val="002060"/>
          <w:szCs w:val="24"/>
        </w:rPr>
        <w:t xml:space="preserve">The default action is to arrest the subject where there are grounds for, and where it is necessary to arrest. Interviewing a subject using the voluntary attendance process is only exercised under exceptional circumstances. The </w:t>
      </w:r>
      <w:r w:rsidR="00AC6F68" w:rsidRPr="000C3018">
        <w:rPr>
          <w:rFonts w:asciiTheme="minorHAnsi" w:eastAsiaTheme="minorEastAsia" w:hAnsiTheme="minorHAnsi" w:cstheme="minorBidi"/>
          <w:color w:val="002060"/>
          <w:szCs w:val="24"/>
        </w:rPr>
        <w:t>o</w:t>
      </w:r>
      <w:r w:rsidRPr="000C3018">
        <w:rPr>
          <w:rFonts w:asciiTheme="minorHAnsi" w:eastAsiaTheme="minorEastAsia" w:hAnsiTheme="minorHAnsi" w:cstheme="minorBidi"/>
          <w:color w:val="002060"/>
          <w:szCs w:val="24"/>
        </w:rPr>
        <w:t xml:space="preserve">ffender </w:t>
      </w:r>
      <w:r w:rsidR="00AC6F68" w:rsidRPr="000C3018">
        <w:rPr>
          <w:rFonts w:asciiTheme="minorHAnsi" w:eastAsiaTheme="minorEastAsia" w:hAnsiTheme="minorHAnsi" w:cstheme="minorBidi"/>
          <w:color w:val="002060"/>
          <w:szCs w:val="24"/>
        </w:rPr>
        <w:t>m</w:t>
      </w:r>
      <w:r w:rsidRPr="000C3018">
        <w:rPr>
          <w:rFonts w:asciiTheme="minorHAnsi" w:eastAsiaTheme="minorEastAsia" w:hAnsiTheme="minorHAnsi" w:cstheme="minorBidi"/>
          <w:color w:val="002060"/>
          <w:szCs w:val="24"/>
        </w:rPr>
        <w:t>anager will also consider whether any further stalking offences and behaviours have occurred.</w:t>
      </w:r>
    </w:p>
    <w:p w14:paraId="1C2351B5" w14:textId="7D6CDBF5" w:rsidR="4E5F7C69" w:rsidRDefault="4E5F7C69" w:rsidP="4E5F7C69">
      <w:pPr>
        <w:spacing w:after="0"/>
        <w:ind w:left="-90"/>
        <w:jc w:val="both"/>
        <w:rPr>
          <w:rFonts w:asciiTheme="minorHAnsi" w:eastAsiaTheme="minorEastAsia" w:hAnsiTheme="minorHAnsi" w:cstheme="minorBidi"/>
          <w:color w:val="0070C0"/>
          <w:szCs w:val="24"/>
        </w:rPr>
      </w:pPr>
    </w:p>
    <w:p w14:paraId="04C29810" w14:textId="17415DDA" w:rsidR="4E5F7C69" w:rsidRDefault="4E5F7C69" w:rsidP="4E5F7C69">
      <w:pPr>
        <w:spacing w:after="0"/>
        <w:ind w:left="-90"/>
        <w:jc w:val="both"/>
        <w:rPr>
          <w:rFonts w:asciiTheme="minorHAnsi" w:eastAsiaTheme="minorEastAsia" w:hAnsiTheme="minorHAnsi" w:cstheme="minorBidi"/>
          <w:color w:val="0070C0"/>
          <w:szCs w:val="24"/>
        </w:rPr>
      </w:pPr>
    </w:p>
    <w:p w14:paraId="46AD5178" w14:textId="77777777" w:rsidR="001C6101" w:rsidRDefault="001C6101"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t>Recommendation 18</w:t>
      </w:r>
    </w:p>
    <w:p w14:paraId="021B4668"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By 27 March 2025, take steps to improve the quality of stalking investigations by taking a victim centred, suspect focussed and context led approach. Chief constables should make sure: </w:t>
      </w:r>
    </w:p>
    <w:p w14:paraId="6B68C724"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Their workforce has the capacity and capability to undertake effective stalking investigations and can apply new and innovative investigation techniques to pursue digital lines of enquiry. </w:t>
      </w:r>
    </w:p>
    <w:p w14:paraId="2DAC953C" w14:textId="035E7958"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All reasonable lines of enquiry are pursued</w:t>
      </w:r>
      <w:r w:rsidR="0066244B">
        <w:rPr>
          <w:rFonts w:asciiTheme="minorHAnsi" w:eastAsiaTheme="minorEastAsia" w:hAnsiTheme="minorHAnsi" w:cstheme="minorBidi"/>
          <w:i/>
          <w:iCs/>
          <w:color w:val="auto"/>
          <w:szCs w:val="24"/>
        </w:rPr>
        <w:t xml:space="preserve"> and </w:t>
      </w:r>
      <w:r w:rsidRPr="4E5F7C69">
        <w:rPr>
          <w:rFonts w:asciiTheme="minorHAnsi" w:eastAsiaTheme="minorEastAsia" w:hAnsiTheme="minorHAnsi" w:cstheme="minorBidi"/>
          <w:i/>
          <w:iCs/>
          <w:color w:val="auto"/>
          <w:szCs w:val="24"/>
        </w:rPr>
        <w:t xml:space="preserve">supported by good supervision. </w:t>
      </w:r>
    </w:p>
    <w:p w14:paraId="50E5F198" w14:textId="5A61E4BB"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Arrest and search powers are used to gather evidence from and about</w:t>
      </w:r>
      <w:r w:rsidR="0066244B">
        <w:rPr>
          <w:rFonts w:asciiTheme="minorHAnsi" w:eastAsiaTheme="minorEastAsia" w:hAnsiTheme="minorHAnsi" w:cstheme="minorBidi"/>
          <w:i/>
          <w:iCs/>
          <w:color w:val="auto"/>
          <w:szCs w:val="24"/>
        </w:rPr>
        <w:t xml:space="preserve"> </w:t>
      </w:r>
      <w:proofErr w:type="spellStart"/>
      <w:r w:rsidR="0066244B">
        <w:rPr>
          <w:rFonts w:asciiTheme="minorHAnsi" w:eastAsiaTheme="minorEastAsia" w:hAnsiTheme="minorHAnsi" w:cstheme="minorBidi"/>
          <w:i/>
          <w:iCs/>
          <w:color w:val="auto"/>
          <w:szCs w:val="24"/>
        </w:rPr>
        <w:t>the</w:t>
      </w:r>
      <w:r w:rsidRPr="4E5F7C69">
        <w:rPr>
          <w:rFonts w:asciiTheme="minorHAnsi" w:eastAsiaTheme="minorEastAsia" w:hAnsiTheme="minorHAnsi" w:cstheme="minorBidi"/>
          <w:i/>
          <w:iCs/>
          <w:color w:val="auto"/>
          <w:szCs w:val="24"/>
        </w:rPr>
        <w:t>suspects</w:t>
      </w:r>
      <w:proofErr w:type="spellEnd"/>
      <w:r w:rsidRPr="4E5F7C69">
        <w:rPr>
          <w:rFonts w:asciiTheme="minorHAnsi" w:eastAsiaTheme="minorEastAsia" w:hAnsiTheme="minorHAnsi" w:cstheme="minorBidi"/>
          <w:i/>
          <w:iCs/>
          <w:color w:val="auto"/>
          <w:szCs w:val="24"/>
        </w:rPr>
        <w:t xml:space="preserve">. </w:t>
      </w:r>
    </w:p>
    <w:p w14:paraId="2072230C"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The impact on victims is evidenced in witness statements, so it can be used to inform charging decisions and improve the likelihood of successful investigation outcomes.</w:t>
      </w:r>
    </w:p>
    <w:p w14:paraId="55B73A22" w14:textId="72C7119B" w:rsidR="001C6101" w:rsidRDefault="001C6101" w:rsidP="4E5F7C69">
      <w:pPr>
        <w:ind w:left="-90"/>
        <w:rPr>
          <w:rFonts w:asciiTheme="minorHAnsi" w:eastAsiaTheme="minorEastAsia" w:hAnsiTheme="minorHAnsi" w:cstheme="minorBidi"/>
          <w:color w:val="auto"/>
          <w:szCs w:val="24"/>
        </w:rPr>
      </w:pPr>
    </w:p>
    <w:p w14:paraId="3A6848AC" w14:textId="77777777" w:rsidR="000C3018" w:rsidRPr="000C3018" w:rsidRDefault="000C3018" w:rsidP="000C3018">
      <w:pPr>
        <w:jc w:val="both"/>
        <w:rPr>
          <w:rFonts w:asciiTheme="minorHAnsi" w:eastAsiaTheme="minorEastAsia" w:hAnsiTheme="minorHAnsi" w:cstheme="minorBidi"/>
          <w:b/>
          <w:bCs/>
          <w:color w:val="002060"/>
          <w:szCs w:val="24"/>
          <w:u w:val="single"/>
        </w:rPr>
      </w:pPr>
      <w:r w:rsidRPr="000C3018">
        <w:rPr>
          <w:rFonts w:asciiTheme="minorHAnsi" w:eastAsiaTheme="minorEastAsia" w:hAnsiTheme="minorHAnsi" w:cstheme="minorBidi"/>
          <w:b/>
          <w:bCs/>
          <w:color w:val="002060"/>
          <w:szCs w:val="24"/>
          <w:u w:val="single"/>
        </w:rPr>
        <w:t>Surrey Police response:</w:t>
      </w:r>
    </w:p>
    <w:p w14:paraId="4DB8BC56" w14:textId="77777777" w:rsidR="000C3018" w:rsidRPr="00EE0B6A" w:rsidRDefault="000C3018" w:rsidP="000C3018">
      <w:pPr>
        <w:jc w:val="both"/>
        <w:rPr>
          <w:rFonts w:asciiTheme="minorHAnsi" w:eastAsiaTheme="minorEastAsia" w:hAnsiTheme="minorHAnsi" w:cstheme="minorBidi"/>
          <w:b/>
          <w:bCs/>
          <w:color w:val="002060"/>
          <w:szCs w:val="24"/>
          <w:u w:val="single"/>
        </w:rPr>
      </w:pPr>
      <w:r w:rsidRPr="00EE0B6A">
        <w:rPr>
          <w:rFonts w:asciiTheme="minorHAnsi" w:eastAsiaTheme="minorEastAsia" w:hAnsiTheme="minorHAnsi" w:cstheme="minorBidi"/>
          <w:b/>
          <w:bCs/>
          <w:color w:val="002060"/>
          <w:szCs w:val="24"/>
          <w:u w:val="single"/>
        </w:rPr>
        <w:t>Current situation</w:t>
      </w:r>
    </w:p>
    <w:p w14:paraId="3FD9CCD5" w14:textId="388BBF56" w:rsidR="001C6101" w:rsidRPr="000C3018" w:rsidRDefault="0F05E2BA" w:rsidP="000C3018">
      <w:pPr>
        <w:pStyle w:val="ListParagraph"/>
        <w:numPr>
          <w:ilvl w:val="0"/>
          <w:numId w:val="37"/>
        </w:numPr>
        <w:jc w:val="both"/>
        <w:rPr>
          <w:rFonts w:asciiTheme="minorHAnsi" w:eastAsiaTheme="minorEastAsia" w:hAnsiTheme="minorHAnsi" w:cstheme="minorBidi"/>
          <w:b/>
          <w:bCs/>
          <w:i/>
          <w:iCs/>
          <w:color w:val="002060"/>
          <w:szCs w:val="24"/>
        </w:rPr>
      </w:pPr>
      <w:r w:rsidRPr="000C3018">
        <w:rPr>
          <w:rFonts w:asciiTheme="minorHAnsi" w:eastAsiaTheme="minorEastAsia" w:hAnsiTheme="minorHAnsi" w:cstheme="minorBidi"/>
          <w:b/>
          <w:bCs/>
          <w:color w:val="002060"/>
          <w:szCs w:val="24"/>
        </w:rPr>
        <w:t>Their workforce has the capacity and capability to undertake effective stalking investigations and can apply new and innovative investigation techniques to pursue digital lines of enquiry</w:t>
      </w:r>
      <w:r w:rsidRPr="000C3018">
        <w:rPr>
          <w:rFonts w:asciiTheme="minorHAnsi" w:eastAsiaTheme="minorEastAsia" w:hAnsiTheme="minorHAnsi" w:cstheme="minorBidi"/>
          <w:b/>
          <w:bCs/>
          <w:i/>
          <w:iCs/>
          <w:color w:val="002060"/>
          <w:szCs w:val="24"/>
        </w:rPr>
        <w:t>.</w:t>
      </w:r>
    </w:p>
    <w:p w14:paraId="73F8E511" w14:textId="7890C9E0" w:rsidR="001C6101" w:rsidRPr="000C3018" w:rsidRDefault="00AC6F68" w:rsidP="000C3018">
      <w:pPr>
        <w:spacing w:after="0" w:line="257" w:lineRule="auto"/>
        <w:ind w:left="-90"/>
        <w:jc w:val="both"/>
        <w:rPr>
          <w:rFonts w:asciiTheme="minorHAnsi" w:eastAsiaTheme="minorEastAsia" w:hAnsiTheme="minorHAnsi" w:cstheme="minorBidi"/>
          <w:color w:val="002060"/>
          <w:szCs w:val="24"/>
          <w:lang w:val="en-US"/>
        </w:rPr>
      </w:pPr>
      <w:r w:rsidRPr="000C3018">
        <w:rPr>
          <w:rFonts w:asciiTheme="minorHAnsi" w:eastAsiaTheme="minorEastAsia" w:hAnsiTheme="minorHAnsi" w:cstheme="minorBidi"/>
          <w:color w:val="002060"/>
          <w:szCs w:val="24"/>
          <w:lang w:val="en-US"/>
        </w:rPr>
        <w:t>Surrey Police</w:t>
      </w:r>
      <w:r w:rsidR="0F05E2BA" w:rsidRPr="000C3018">
        <w:rPr>
          <w:rFonts w:asciiTheme="minorHAnsi" w:eastAsiaTheme="minorEastAsia" w:hAnsiTheme="minorHAnsi" w:cstheme="minorBidi"/>
          <w:color w:val="002060"/>
          <w:szCs w:val="24"/>
          <w:lang w:val="en-US"/>
        </w:rPr>
        <w:t xml:space="preserve"> </w:t>
      </w:r>
      <w:proofErr w:type="spellStart"/>
      <w:r w:rsidR="0F05E2BA" w:rsidRPr="000C3018">
        <w:rPr>
          <w:rFonts w:asciiTheme="minorHAnsi" w:eastAsiaTheme="minorEastAsia" w:hAnsiTheme="minorHAnsi" w:cstheme="minorBidi"/>
          <w:color w:val="002060"/>
          <w:szCs w:val="24"/>
          <w:lang w:val="en-US"/>
        </w:rPr>
        <w:t>recognise</w:t>
      </w:r>
      <w:proofErr w:type="spellEnd"/>
      <w:r w:rsidR="0F05E2BA" w:rsidRPr="000C3018">
        <w:rPr>
          <w:rFonts w:asciiTheme="minorHAnsi" w:eastAsiaTheme="minorEastAsia" w:hAnsiTheme="minorHAnsi" w:cstheme="minorBidi"/>
          <w:color w:val="002060"/>
          <w:szCs w:val="24"/>
          <w:lang w:val="en-US"/>
        </w:rPr>
        <w:t xml:space="preserve"> that Stalking cases are complex and that they should be dealt </w:t>
      </w:r>
      <w:proofErr w:type="gramStart"/>
      <w:r w:rsidR="0066244B">
        <w:rPr>
          <w:rFonts w:asciiTheme="minorHAnsi" w:eastAsiaTheme="minorEastAsia" w:hAnsiTheme="minorHAnsi" w:cstheme="minorBidi"/>
          <w:color w:val="002060"/>
          <w:szCs w:val="24"/>
          <w:lang w:val="en-US"/>
        </w:rPr>
        <w:t xml:space="preserve">by </w:t>
      </w:r>
      <w:r w:rsidR="0F05E2BA" w:rsidRPr="000C3018">
        <w:rPr>
          <w:rFonts w:asciiTheme="minorHAnsi" w:eastAsiaTheme="minorEastAsia" w:hAnsiTheme="minorHAnsi" w:cstheme="minorBidi"/>
          <w:color w:val="002060"/>
          <w:szCs w:val="24"/>
          <w:lang w:val="en-US"/>
        </w:rPr>
        <w:t xml:space="preserve"> investigators</w:t>
      </w:r>
      <w:proofErr w:type="gramEnd"/>
      <w:r w:rsidR="0F05E2BA" w:rsidRPr="000C3018">
        <w:rPr>
          <w:rFonts w:asciiTheme="minorHAnsi" w:eastAsiaTheme="minorEastAsia" w:hAnsiTheme="minorHAnsi" w:cstheme="minorBidi"/>
          <w:color w:val="002060"/>
          <w:szCs w:val="24"/>
          <w:lang w:val="en-US"/>
        </w:rPr>
        <w:t xml:space="preserve"> with the appropriate skillset and support. </w:t>
      </w:r>
    </w:p>
    <w:p w14:paraId="5A35F8E5" w14:textId="0DD3C924" w:rsidR="001C6101" w:rsidRPr="000C3018" w:rsidRDefault="0F05E2BA" w:rsidP="000C3018">
      <w:pPr>
        <w:spacing w:after="0" w:line="257" w:lineRule="auto"/>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color w:val="002060"/>
          <w:szCs w:val="24"/>
        </w:rPr>
        <w:t xml:space="preserve"> </w:t>
      </w:r>
    </w:p>
    <w:p w14:paraId="2A19B2B1" w14:textId="659D7E73" w:rsidR="001C6101" w:rsidRPr="000C3018" w:rsidRDefault="00AC6F68" w:rsidP="000C3018">
      <w:pPr>
        <w:spacing w:after="0" w:line="257" w:lineRule="auto"/>
        <w:ind w:left="-90"/>
        <w:jc w:val="both"/>
        <w:rPr>
          <w:rFonts w:asciiTheme="minorHAnsi" w:eastAsiaTheme="minorEastAsia" w:hAnsiTheme="minorHAnsi" w:cstheme="minorBidi"/>
          <w:color w:val="002060"/>
          <w:szCs w:val="24"/>
          <w:lang w:val="en-US"/>
        </w:rPr>
      </w:pPr>
      <w:r w:rsidRPr="000C3018">
        <w:rPr>
          <w:rFonts w:asciiTheme="minorHAnsi" w:eastAsiaTheme="minorEastAsia" w:hAnsiTheme="minorHAnsi" w:cstheme="minorBidi"/>
          <w:color w:val="002060"/>
          <w:szCs w:val="24"/>
          <w:lang w:val="en-US"/>
        </w:rPr>
        <w:t>The</w:t>
      </w:r>
      <w:r w:rsidR="0F05E2BA" w:rsidRPr="000C3018">
        <w:rPr>
          <w:rFonts w:asciiTheme="minorHAnsi" w:eastAsiaTheme="minorEastAsia" w:hAnsiTheme="minorHAnsi" w:cstheme="minorBidi"/>
          <w:color w:val="002060"/>
          <w:szCs w:val="24"/>
          <w:lang w:val="en-US"/>
        </w:rPr>
        <w:t xml:space="preserve"> </w:t>
      </w:r>
      <w:r w:rsidR="00C53887">
        <w:rPr>
          <w:rFonts w:asciiTheme="minorHAnsi" w:eastAsiaTheme="minorEastAsia" w:hAnsiTheme="minorHAnsi" w:cstheme="minorBidi"/>
          <w:color w:val="002060"/>
          <w:szCs w:val="24"/>
          <w:lang w:val="en-US"/>
        </w:rPr>
        <w:t>F</w:t>
      </w:r>
      <w:r w:rsidR="0F05E2BA" w:rsidRPr="000C3018">
        <w:rPr>
          <w:rFonts w:asciiTheme="minorHAnsi" w:eastAsiaTheme="minorEastAsia" w:hAnsiTheme="minorHAnsi" w:cstheme="minorBidi"/>
          <w:color w:val="002060"/>
          <w:szCs w:val="24"/>
          <w:lang w:val="en-US"/>
        </w:rPr>
        <w:t xml:space="preserve">orce </w:t>
      </w:r>
      <w:r w:rsidRPr="000C3018">
        <w:rPr>
          <w:rFonts w:asciiTheme="minorHAnsi" w:eastAsiaTheme="minorEastAsia" w:hAnsiTheme="minorHAnsi" w:cstheme="minorBidi"/>
          <w:color w:val="002060"/>
          <w:szCs w:val="24"/>
          <w:lang w:val="en-US"/>
        </w:rPr>
        <w:t>s</w:t>
      </w:r>
      <w:r w:rsidR="0F05E2BA" w:rsidRPr="000C3018">
        <w:rPr>
          <w:rFonts w:asciiTheme="minorHAnsi" w:eastAsiaTheme="minorEastAsia" w:hAnsiTheme="minorHAnsi" w:cstheme="minorBidi"/>
          <w:color w:val="002060"/>
          <w:szCs w:val="24"/>
          <w:lang w:val="en-US"/>
        </w:rPr>
        <w:t xml:space="preserve">talking and </w:t>
      </w:r>
      <w:r w:rsidRPr="000C3018">
        <w:rPr>
          <w:rFonts w:asciiTheme="minorHAnsi" w:eastAsiaTheme="minorEastAsia" w:hAnsiTheme="minorHAnsi" w:cstheme="minorBidi"/>
          <w:color w:val="002060"/>
          <w:szCs w:val="24"/>
          <w:lang w:val="en-US"/>
        </w:rPr>
        <w:t>h</w:t>
      </w:r>
      <w:r w:rsidR="0F05E2BA" w:rsidRPr="000C3018">
        <w:rPr>
          <w:rFonts w:asciiTheme="minorHAnsi" w:eastAsiaTheme="minorEastAsia" w:hAnsiTheme="minorHAnsi" w:cstheme="minorBidi"/>
          <w:color w:val="002060"/>
          <w:szCs w:val="24"/>
          <w:lang w:val="en-US"/>
        </w:rPr>
        <w:t xml:space="preserve">arassment policy confirms which skilled unit is the most appropriate to manage the type of Stalking investigation. </w:t>
      </w:r>
      <w:r w:rsidR="003938AF" w:rsidRPr="000C3018">
        <w:rPr>
          <w:rFonts w:asciiTheme="minorHAnsi" w:eastAsiaTheme="minorEastAsia" w:hAnsiTheme="minorHAnsi" w:cstheme="minorBidi"/>
          <w:color w:val="002060"/>
          <w:szCs w:val="24"/>
          <w:lang w:val="en-US"/>
        </w:rPr>
        <w:t>All stalking investigations within S</w:t>
      </w:r>
      <w:r w:rsidRPr="000C3018">
        <w:rPr>
          <w:rFonts w:asciiTheme="minorHAnsi" w:eastAsiaTheme="minorEastAsia" w:hAnsiTheme="minorHAnsi" w:cstheme="minorBidi"/>
          <w:color w:val="002060"/>
          <w:szCs w:val="24"/>
          <w:lang w:val="en-US"/>
        </w:rPr>
        <w:t>u</w:t>
      </w:r>
      <w:r w:rsidR="003938AF" w:rsidRPr="000C3018">
        <w:rPr>
          <w:rFonts w:asciiTheme="minorHAnsi" w:eastAsiaTheme="minorEastAsia" w:hAnsiTheme="minorHAnsi" w:cstheme="minorBidi"/>
          <w:color w:val="002060"/>
          <w:szCs w:val="24"/>
          <w:lang w:val="en-US"/>
        </w:rPr>
        <w:t>rrey are dealt with as PIP2 investigations and as such</w:t>
      </w:r>
      <w:r w:rsidR="0066244B">
        <w:rPr>
          <w:rFonts w:asciiTheme="minorHAnsi" w:eastAsiaTheme="minorEastAsia" w:hAnsiTheme="minorHAnsi" w:cstheme="minorBidi"/>
          <w:color w:val="002060"/>
          <w:szCs w:val="24"/>
          <w:lang w:val="en-US"/>
        </w:rPr>
        <w:t>,</w:t>
      </w:r>
      <w:r w:rsidR="003938AF" w:rsidRPr="000C3018">
        <w:rPr>
          <w:rFonts w:asciiTheme="minorHAnsi" w:eastAsiaTheme="minorEastAsia" w:hAnsiTheme="minorHAnsi" w:cstheme="minorBidi"/>
          <w:color w:val="002060"/>
          <w:szCs w:val="24"/>
          <w:lang w:val="en-US"/>
        </w:rPr>
        <w:t xml:space="preserve"> sit within dedicated investigation teams. </w:t>
      </w:r>
    </w:p>
    <w:p w14:paraId="7361837B" w14:textId="4F130C3A" w:rsidR="001C6101" w:rsidRPr="000C3018" w:rsidRDefault="001C6101" w:rsidP="000C3018">
      <w:pPr>
        <w:spacing w:after="0" w:line="257" w:lineRule="auto"/>
        <w:ind w:left="-90"/>
        <w:jc w:val="both"/>
        <w:rPr>
          <w:rFonts w:asciiTheme="minorHAnsi" w:eastAsiaTheme="minorEastAsia" w:hAnsiTheme="minorHAnsi" w:cstheme="minorBidi"/>
          <w:color w:val="002060"/>
          <w:szCs w:val="24"/>
          <w:lang w:val="en-US"/>
        </w:rPr>
      </w:pPr>
    </w:p>
    <w:p w14:paraId="48956852" w14:textId="241943E5" w:rsidR="001C6101" w:rsidRPr="000C3018" w:rsidRDefault="6EF9FE4A" w:rsidP="000C3018">
      <w:pPr>
        <w:pStyle w:val="ListParagraph"/>
        <w:numPr>
          <w:ilvl w:val="0"/>
          <w:numId w:val="37"/>
        </w:numPr>
        <w:spacing w:after="0" w:line="257" w:lineRule="auto"/>
        <w:jc w:val="both"/>
        <w:rPr>
          <w:rFonts w:asciiTheme="minorHAnsi" w:eastAsiaTheme="minorEastAsia" w:hAnsiTheme="minorHAnsi" w:cstheme="minorBidi"/>
          <w:b/>
          <w:bCs/>
          <w:color w:val="002060"/>
          <w:szCs w:val="24"/>
        </w:rPr>
      </w:pPr>
      <w:r w:rsidRPr="000C3018">
        <w:rPr>
          <w:rFonts w:asciiTheme="minorHAnsi" w:eastAsiaTheme="minorEastAsia" w:hAnsiTheme="minorHAnsi" w:cstheme="minorBidi"/>
          <w:b/>
          <w:bCs/>
          <w:color w:val="002060"/>
          <w:szCs w:val="24"/>
        </w:rPr>
        <w:t>All reasonable lines of enquiry are pursued, supported by good supervision.</w:t>
      </w:r>
    </w:p>
    <w:p w14:paraId="58643AEF" w14:textId="69A9FE22" w:rsidR="001C6101" w:rsidRPr="000C3018" w:rsidRDefault="001C6101" w:rsidP="000C3018">
      <w:pPr>
        <w:spacing w:after="0" w:line="257" w:lineRule="auto"/>
        <w:ind w:left="-90"/>
        <w:jc w:val="both"/>
        <w:rPr>
          <w:rFonts w:asciiTheme="minorHAnsi" w:eastAsiaTheme="minorEastAsia" w:hAnsiTheme="minorHAnsi" w:cstheme="minorBidi"/>
          <w:i/>
          <w:iCs/>
          <w:color w:val="002060"/>
          <w:szCs w:val="24"/>
        </w:rPr>
      </w:pPr>
    </w:p>
    <w:p w14:paraId="43809B62" w14:textId="512ED1CF" w:rsidR="001C6101" w:rsidRPr="000C3018" w:rsidRDefault="00AC6F68" w:rsidP="000C3018">
      <w:pPr>
        <w:spacing w:after="0" w:line="257" w:lineRule="auto"/>
        <w:ind w:left="-90"/>
        <w:jc w:val="both"/>
        <w:rPr>
          <w:rFonts w:asciiTheme="minorHAnsi" w:eastAsiaTheme="minorEastAsia" w:hAnsiTheme="minorHAnsi" w:cstheme="minorBidi"/>
          <w:color w:val="002060"/>
          <w:szCs w:val="24"/>
          <w:lang w:val="en-US"/>
        </w:rPr>
      </w:pPr>
      <w:r w:rsidRPr="000C3018">
        <w:rPr>
          <w:rFonts w:asciiTheme="minorHAnsi" w:eastAsiaTheme="minorEastAsia" w:hAnsiTheme="minorHAnsi" w:cstheme="minorBidi"/>
          <w:color w:val="002060"/>
          <w:szCs w:val="24"/>
          <w:lang w:val="en-US"/>
        </w:rPr>
        <w:lastRenderedPageBreak/>
        <w:t xml:space="preserve">The </w:t>
      </w:r>
      <w:r w:rsidR="00C53887">
        <w:rPr>
          <w:rFonts w:asciiTheme="minorHAnsi" w:eastAsiaTheme="minorEastAsia" w:hAnsiTheme="minorHAnsi" w:cstheme="minorBidi"/>
          <w:color w:val="002060"/>
          <w:szCs w:val="24"/>
          <w:lang w:val="en-US"/>
        </w:rPr>
        <w:t>F</w:t>
      </w:r>
      <w:r w:rsidRPr="000C3018">
        <w:rPr>
          <w:rFonts w:asciiTheme="minorHAnsi" w:eastAsiaTheme="minorEastAsia" w:hAnsiTheme="minorHAnsi" w:cstheme="minorBidi"/>
          <w:color w:val="002060"/>
          <w:szCs w:val="24"/>
          <w:lang w:val="en-US"/>
        </w:rPr>
        <w:t>orce has</w:t>
      </w:r>
      <w:r w:rsidR="0F05E2BA" w:rsidRPr="000C3018">
        <w:rPr>
          <w:rFonts w:asciiTheme="minorHAnsi" w:eastAsiaTheme="minorEastAsia" w:hAnsiTheme="minorHAnsi" w:cstheme="minorBidi"/>
          <w:color w:val="002060"/>
          <w:szCs w:val="24"/>
          <w:lang w:val="en-US"/>
        </w:rPr>
        <w:t xml:space="preserve"> developed and </w:t>
      </w:r>
      <w:proofErr w:type="spellStart"/>
      <w:r w:rsidR="0F05E2BA" w:rsidRPr="000C3018">
        <w:rPr>
          <w:rFonts w:asciiTheme="minorHAnsi" w:eastAsiaTheme="minorEastAsia" w:hAnsiTheme="minorHAnsi" w:cstheme="minorBidi"/>
          <w:color w:val="002060"/>
          <w:szCs w:val="24"/>
          <w:lang w:val="en-US"/>
        </w:rPr>
        <w:t>utilise</w:t>
      </w:r>
      <w:r w:rsidR="002B0841" w:rsidRPr="000C3018">
        <w:rPr>
          <w:rFonts w:asciiTheme="minorHAnsi" w:eastAsiaTheme="minorEastAsia" w:hAnsiTheme="minorHAnsi" w:cstheme="minorBidi"/>
          <w:color w:val="002060"/>
          <w:szCs w:val="24"/>
          <w:lang w:val="en-US"/>
        </w:rPr>
        <w:t>s</w:t>
      </w:r>
      <w:proofErr w:type="spellEnd"/>
      <w:r w:rsidR="0F05E2BA" w:rsidRPr="000C3018">
        <w:rPr>
          <w:rFonts w:asciiTheme="minorHAnsi" w:eastAsiaTheme="minorEastAsia" w:hAnsiTheme="minorHAnsi" w:cstheme="minorBidi"/>
          <w:color w:val="002060"/>
          <w:szCs w:val="24"/>
          <w:lang w:val="en-US"/>
        </w:rPr>
        <w:t xml:space="preserve"> a </w:t>
      </w:r>
      <w:r w:rsidR="0F05E2BA" w:rsidRPr="000C3018">
        <w:rPr>
          <w:rFonts w:asciiTheme="minorHAnsi" w:eastAsiaTheme="minorEastAsia" w:hAnsiTheme="minorHAnsi" w:cstheme="minorBidi"/>
          <w:i/>
          <w:iCs/>
          <w:color w:val="002060"/>
          <w:szCs w:val="24"/>
          <w:lang w:val="en-US"/>
        </w:rPr>
        <w:t>‘Stalking Supervisory Review’</w:t>
      </w:r>
      <w:r w:rsidR="0F05E2BA" w:rsidRPr="000C3018">
        <w:rPr>
          <w:rFonts w:asciiTheme="minorHAnsi" w:eastAsiaTheme="minorEastAsia" w:hAnsiTheme="minorHAnsi" w:cstheme="minorBidi"/>
          <w:color w:val="002060"/>
          <w:szCs w:val="24"/>
          <w:lang w:val="en-US"/>
        </w:rPr>
        <w:t xml:space="preserve"> which </w:t>
      </w:r>
      <w:r w:rsidRPr="000C3018">
        <w:rPr>
          <w:rFonts w:asciiTheme="minorHAnsi" w:eastAsiaTheme="minorEastAsia" w:hAnsiTheme="minorHAnsi" w:cstheme="minorBidi"/>
          <w:color w:val="002060"/>
          <w:szCs w:val="24"/>
          <w:lang w:val="en-US"/>
        </w:rPr>
        <w:t>is</w:t>
      </w:r>
      <w:r w:rsidR="0F05E2BA" w:rsidRPr="000C3018">
        <w:rPr>
          <w:rFonts w:asciiTheme="minorHAnsi" w:eastAsiaTheme="minorEastAsia" w:hAnsiTheme="minorHAnsi" w:cstheme="minorBidi"/>
          <w:color w:val="002060"/>
          <w:szCs w:val="24"/>
          <w:lang w:val="en-US"/>
        </w:rPr>
        <w:t xml:space="preserve"> embedded into </w:t>
      </w:r>
      <w:r w:rsidRPr="000C3018">
        <w:rPr>
          <w:rFonts w:asciiTheme="minorHAnsi" w:eastAsiaTheme="minorEastAsia" w:hAnsiTheme="minorHAnsi" w:cstheme="minorBidi"/>
          <w:color w:val="002060"/>
          <w:szCs w:val="24"/>
          <w:lang w:val="en-US"/>
        </w:rPr>
        <w:t>the</w:t>
      </w:r>
      <w:r w:rsidR="0F05E2BA" w:rsidRPr="000C3018">
        <w:rPr>
          <w:rFonts w:asciiTheme="minorHAnsi" w:eastAsiaTheme="minorEastAsia" w:hAnsiTheme="minorHAnsi" w:cstheme="minorBidi"/>
          <w:color w:val="002060"/>
          <w:szCs w:val="24"/>
          <w:lang w:val="en-US"/>
        </w:rPr>
        <w:t xml:space="preserve"> core IT system – Niche.  These templates have been designed to support and guide first line leaders and investigating officers to ensure that all aspects of the crime are considered and investigated, </w:t>
      </w:r>
      <w:r w:rsidR="0060247A">
        <w:rPr>
          <w:rFonts w:asciiTheme="minorHAnsi" w:eastAsiaTheme="minorEastAsia" w:hAnsiTheme="minorHAnsi" w:cstheme="minorBidi"/>
          <w:color w:val="002060"/>
          <w:szCs w:val="24"/>
          <w:lang w:val="en-US"/>
        </w:rPr>
        <w:t>whilst</w:t>
      </w:r>
      <w:r w:rsidR="0060247A" w:rsidRPr="000C3018">
        <w:rPr>
          <w:rFonts w:asciiTheme="minorHAnsi" w:eastAsiaTheme="minorEastAsia" w:hAnsiTheme="minorHAnsi" w:cstheme="minorBidi"/>
          <w:color w:val="002060"/>
          <w:szCs w:val="24"/>
          <w:lang w:val="en-US"/>
        </w:rPr>
        <w:t xml:space="preserve"> </w:t>
      </w:r>
      <w:r w:rsidR="0F05E2BA" w:rsidRPr="000C3018">
        <w:rPr>
          <w:rFonts w:asciiTheme="minorHAnsi" w:eastAsiaTheme="minorEastAsia" w:hAnsiTheme="minorHAnsi" w:cstheme="minorBidi"/>
          <w:color w:val="002060"/>
          <w:szCs w:val="24"/>
          <w:lang w:val="en-US"/>
        </w:rPr>
        <w:t>the templates signpost officers to the right unit for help and support. These templates are aligned to our Force Policy</w:t>
      </w:r>
      <w:r w:rsidR="0060247A">
        <w:rPr>
          <w:rFonts w:asciiTheme="minorHAnsi" w:eastAsiaTheme="minorEastAsia" w:hAnsiTheme="minorHAnsi" w:cstheme="minorBidi"/>
          <w:color w:val="002060"/>
          <w:szCs w:val="24"/>
          <w:lang w:val="en-US"/>
        </w:rPr>
        <w:t xml:space="preserve"> </w:t>
      </w:r>
      <w:r w:rsidR="008B62D2">
        <w:rPr>
          <w:rFonts w:asciiTheme="minorHAnsi" w:eastAsiaTheme="minorEastAsia" w:hAnsiTheme="minorHAnsi" w:cstheme="minorBidi"/>
          <w:color w:val="002060"/>
          <w:szCs w:val="24"/>
          <w:lang w:val="en-US"/>
        </w:rPr>
        <w:t>and</w:t>
      </w:r>
      <w:r w:rsidR="008B62D2" w:rsidRPr="000C3018">
        <w:rPr>
          <w:rFonts w:asciiTheme="minorHAnsi" w:eastAsiaTheme="minorEastAsia" w:hAnsiTheme="minorHAnsi" w:cstheme="minorBidi"/>
          <w:color w:val="002060"/>
          <w:szCs w:val="24"/>
          <w:lang w:val="en-US"/>
        </w:rPr>
        <w:t xml:space="preserve"> includes</w:t>
      </w:r>
      <w:r w:rsidR="0F05E2BA" w:rsidRPr="000C3018">
        <w:rPr>
          <w:rFonts w:asciiTheme="minorHAnsi" w:eastAsiaTheme="minorEastAsia" w:hAnsiTheme="minorHAnsi" w:cstheme="minorBidi"/>
          <w:color w:val="002060"/>
          <w:szCs w:val="24"/>
          <w:lang w:val="en-US"/>
        </w:rPr>
        <w:t xml:space="preserve"> the direction to arrest, interview, and search in all cases.</w:t>
      </w:r>
    </w:p>
    <w:p w14:paraId="23A7D9B6" w14:textId="3BBD83AB" w:rsidR="001C6101" w:rsidRPr="000C3018" w:rsidRDefault="001C6101" w:rsidP="000C3018">
      <w:pPr>
        <w:spacing w:after="0" w:line="257" w:lineRule="auto"/>
        <w:ind w:left="-90"/>
        <w:jc w:val="both"/>
        <w:rPr>
          <w:rFonts w:asciiTheme="minorHAnsi" w:eastAsiaTheme="minorEastAsia" w:hAnsiTheme="minorHAnsi" w:cstheme="minorBidi"/>
          <w:color w:val="002060"/>
          <w:szCs w:val="24"/>
          <w:lang w:val="en-US"/>
        </w:rPr>
      </w:pPr>
    </w:p>
    <w:p w14:paraId="17308442" w14:textId="77777777" w:rsidR="00E3094A" w:rsidRDefault="0F05E2BA" w:rsidP="000C3018">
      <w:pPr>
        <w:spacing w:after="0" w:line="257" w:lineRule="auto"/>
        <w:ind w:left="-90"/>
        <w:jc w:val="both"/>
        <w:rPr>
          <w:rFonts w:asciiTheme="minorHAnsi" w:eastAsiaTheme="minorEastAsia" w:hAnsiTheme="minorHAnsi" w:cstheme="minorBidi"/>
          <w:color w:val="002060"/>
          <w:szCs w:val="24"/>
          <w:lang w:val="en-US"/>
        </w:rPr>
      </w:pPr>
      <w:r w:rsidRPr="000C3018">
        <w:rPr>
          <w:rFonts w:asciiTheme="minorHAnsi" w:eastAsiaTheme="minorEastAsia" w:hAnsiTheme="minorHAnsi" w:cstheme="minorBidi"/>
          <w:color w:val="002060"/>
          <w:szCs w:val="24"/>
          <w:lang w:val="en-US"/>
        </w:rPr>
        <w:t xml:space="preserve">In addition, these templates are linked to the CPS Protocol Checklist which ensures that all lines of enquiry are </w:t>
      </w:r>
      <w:r w:rsidR="00E3094A" w:rsidRPr="000C3018">
        <w:rPr>
          <w:rFonts w:asciiTheme="minorHAnsi" w:eastAsiaTheme="minorEastAsia" w:hAnsiTheme="minorHAnsi" w:cstheme="minorBidi"/>
          <w:color w:val="002060"/>
          <w:szCs w:val="24"/>
          <w:lang w:val="en-US"/>
        </w:rPr>
        <w:t>considered.</w:t>
      </w:r>
    </w:p>
    <w:p w14:paraId="3AEBFD6E" w14:textId="77777777" w:rsidR="0035677A" w:rsidRPr="000C3018" w:rsidRDefault="0035677A" w:rsidP="000C3018">
      <w:pPr>
        <w:spacing w:after="0" w:line="257" w:lineRule="auto"/>
        <w:ind w:left="-90"/>
        <w:jc w:val="both"/>
        <w:rPr>
          <w:rFonts w:asciiTheme="minorHAnsi" w:eastAsiaTheme="minorEastAsia" w:hAnsiTheme="minorHAnsi" w:cstheme="minorBidi"/>
          <w:color w:val="002060"/>
          <w:szCs w:val="24"/>
          <w:lang w:val="en-US"/>
        </w:rPr>
      </w:pPr>
    </w:p>
    <w:p w14:paraId="37B9BE5B" w14:textId="5E603269" w:rsidR="001C6101" w:rsidRPr="000C3018" w:rsidRDefault="2AA76602" w:rsidP="000C3018">
      <w:pPr>
        <w:spacing w:after="0" w:line="257" w:lineRule="auto"/>
        <w:ind w:left="-90"/>
        <w:jc w:val="both"/>
        <w:rPr>
          <w:rFonts w:asciiTheme="minorHAnsi" w:eastAsiaTheme="minorEastAsia" w:hAnsiTheme="minorHAnsi" w:cstheme="minorBidi"/>
          <w:color w:val="002060"/>
          <w:szCs w:val="24"/>
          <w:lang w:val="en-US"/>
        </w:rPr>
      </w:pPr>
      <w:r w:rsidRPr="000C3018">
        <w:rPr>
          <w:rFonts w:asciiTheme="minorHAnsi" w:eastAsiaTheme="minorEastAsia" w:hAnsiTheme="minorHAnsi" w:cstheme="minorBidi"/>
          <w:color w:val="002060"/>
          <w:szCs w:val="24"/>
        </w:rPr>
        <w:t xml:space="preserve">Niche </w:t>
      </w:r>
      <w:r w:rsidR="351C871B" w:rsidRPr="000C3018">
        <w:rPr>
          <w:rFonts w:asciiTheme="minorHAnsi" w:eastAsiaTheme="minorEastAsia" w:hAnsiTheme="minorHAnsi" w:cstheme="minorBidi"/>
          <w:color w:val="002060"/>
          <w:szCs w:val="24"/>
        </w:rPr>
        <w:t>insights</w:t>
      </w:r>
      <w:r w:rsidRPr="000C3018">
        <w:rPr>
          <w:rFonts w:asciiTheme="minorHAnsi" w:eastAsiaTheme="minorEastAsia" w:hAnsiTheme="minorHAnsi" w:cstheme="minorBidi"/>
          <w:color w:val="002060"/>
          <w:szCs w:val="24"/>
        </w:rPr>
        <w:t xml:space="preserve"> </w:t>
      </w:r>
      <w:r w:rsidR="5C39D7F1" w:rsidRPr="000C3018">
        <w:rPr>
          <w:rFonts w:asciiTheme="minorHAnsi" w:eastAsiaTheme="minorEastAsia" w:hAnsiTheme="minorHAnsi" w:cstheme="minorBidi"/>
          <w:color w:val="002060"/>
          <w:szCs w:val="24"/>
        </w:rPr>
        <w:t>enable</w:t>
      </w:r>
      <w:r w:rsidRPr="000C3018">
        <w:rPr>
          <w:rFonts w:asciiTheme="minorHAnsi" w:eastAsiaTheme="minorEastAsia" w:hAnsiTheme="minorHAnsi" w:cstheme="minorBidi"/>
          <w:color w:val="002060"/>
          <w:szCs w:val="24"/>
        </w:rPr>
        <w:t xml:space="preserve"> </w:t>
      </w:r>
      <w:r w:rsidR="00E3094A" w:rsidRPr="000C3018">
        <w:rPr>
          <w:rFonts w:asciiTheme="minorHAnsi" w:eastAsiaTheme="minorEastAsia" w:hAnsiTheme="minorHAnsi" w:cstheme="minorBidi"/>
          <w:color w:val="002060"/>
          <w:szCs w:val="24"/>
        </w:rPr>
        <w:t>users</w:t>
      </w:r>
      <w:r w:rsidRPr="000C3018">
        <w:rPr>
          <w:rFonts w:asciiTheme="minorHAnsi" w:eastAsiaTheme="minorEastAsia" w:hAnsiTheme="minorHAnsi" w:cstheme="minorBidi"/>
          <w:color w:val="002060"/>
          <w:szCs w:val="24"/>
        </w:rPr>
        <w:t xml:space="preserve"> to ensure </w:t>
      </w:r>
      <w:r w:rsidR="00E3094A" w:rsidRPr="000C3018">
        <w:rPr>
          <w:rFonts w:asciiTheme="minorHAnsi" w:eastAsiaTheme="minorEastAsia" w:hAnsiTheme="minorHAnsi" w:cstheme="minorBidi"/>
          <w:color w:val="002060"/>
          <w:szCs w:val="24"/>
        </w:rPr>
        <w:t>that they</w:t>
      </w:r>
      <w:r w:rsidRPr="000C3018">
        <w:rPr>
          <w:rFonts w:asciiTheme="minorHAnsi" w:eastAsiaTheme="minorEastAsia" w:hAnsiTheme="minorHAnsi" w:cstheme="minorBidi"/>
          <w:color w:val="002060"/>
          <w:szCs w:val="24"/>
        </w:rPr>
        <w:t xml:space="preserve"> know </w:t>
      </w:r>
      <w:r w:rsidR="1D155D90" w:rsidRPr="000C3018">
        <w:rPr>
          <w:rFonts w:asciiTheme="minorHAnsi" w:eastAsiaTheme="minorEastAsia" w:hAnsiTheme="minorHAnsi" w:cstheme="minorBidi"/>
          <w:color w:val="002060"/>
          <w:szCs w:val="24"/>
        </w:rPr>
        <w:t>which</w:t>
      </w:r>
      <w:r w:rsidRPr="000C3018">
        <w:rPr>
          <w:rFonts w:asciiTheme="minorHAnsi" w:eastAsiaTheme="minorEastAsia" w:hAnsiTheme="minorHAnsi" w:cstheme="minorBidi"/>
          <w:color w:val="002060"/>
          <w:szCs w:val="24"/>
        </w:rPr>
        <w:t xml:space="preserve"> </w:t>
      </w:r>
      <w:r w:rsidR="0989C2C1" w:rsidRPr="000C3018">
        <w:rPr>
          <w:rFonts w:asciiTheme="minorHAnsi" w:eastAsiaTheme="minorEastAsia" w:hAnsiTheme="minorHAnsi" w:cstheme="minorBidi"/>
          <w:color w:val="002060"/>
          <w:szCs w:val="24"/>
        </w:rPr>
        <w:t>investigation</w:t>
      </w:r>
      <w:r w:rsidRPr="000C3018">
        <w:rPr>
          <w:rFonts w:asciiTheme="minorHAnsi" w:eastAsiaTheme="minorEastAsia" w:hAnsiTheme="minorHAnsi" w:cstheme="minorBidi"/>
          <w:color w:val="002060"/>
          <w:szCs w:val="24"/>
        </w:rPr>
        <w:t xml:space="preserve"> require a supervisory review</w:t>
      </w:r>
      <w:r w:rsidR="6C698413" w:rsidRPr="000C3018">
        <w:rPr>
          <w:rFonts w:asciiTheme="minorHAnsi" w:eastAsiaTheme="minorEastAsia" w:hAnsiTheme="minorHAnsi" w:cstheme="minorBidi"/>
          <w:color w:val="002060"/>
          <w:szCs w:val="24"/>
        </w:rPr>
        <w:t xml:space="preserve"> to </w:t>
      </w:r>
      <w:r w:rsidR="205E8884" w:rsidRPr="000C3018">
        <w:rPr>
          <w:rFonts w:asciiTheme="minorHAnsi" w:eastAsiaTheme="minorEastAsia" w:hAnsiTheme="minorHAnsi" w:cstheme="minorBidi"/>
          <w:color w:val="002060"/>
          <w:szCs w:val="24"/>
        </w:rPr>
        <w:t>monitor</w:t>
      </w:r>
      <w:r w:rsidR="6C698413" w:rsidRPr="000C3018">
        <w:rPr>
          <w:rFonts w:asciiTheme="minorHAnsi" w:eastAsiaTheme="minorEastAsia" w:hAnsiTheme="minorHAnsi" w:cstheme="minorBidi"/>
          <w:color w:val="002060"/>
          <w:szCs w:val="24"/>
        </w:rPr>
        <w:t xml:space="preserve"> compliance in this area</w:t>
      </w:r>
      <w:r w:rsidRPr="000C3018">
        <w:rPr>
          <w:rFonts w:asciiTheme="minorHAnsi" w:eastAsiaTheme="minorEastAsia" w:hAnsiTheme="minorHAnsi" w:cstheme="minorBidi"/>
          <w:color w:val="002060"/>
          <w:szCs w:val="24"/>
        </w:rPr>
        <w:t xml:space="preserve">. </w:t>
      </w:r>
    </w:p>
    <w:p w14:paraId="22AD867C" w14:textId="6290F8BE" w:rsidR="001C6101" w:rsidRDefault="001C6101" w:rsidP="0035677A">
      <w:pPr>
        <w:spacing w:after="0"/>
        <w:ind w:left="-90"/>
        <w:jc w:val="both"/>
        <w:rPr>
          <w:rFonts w:asciiTheme="minorHAnsi" w:eastAsiaTheme="minorEastAsia" w:hAnsiTheme="minorHAnsi" w:cstheme="minorBidi"/>
          <w:color w:val="002060"/>
          <w:szCs w:val="24"/>
        </w:rPr>
      </w:pPr>
    </w:p>
    <w:p w14:paraId="2EE58548" w14:textId="77777777" w:rsidR="0035677A" w:rsidRDefault="0035677A" w:rsidP="0035677A">
      <w:pPr>
        <w:spacing w:after="0"/>
        <w:ind w:left="-90"/>
        <w:jc w:val="both"/>
        <w:rPr>
          <w:rFonts w:asciiTheme="minorHAnsi" w:eastAsiaTheme="minorEastAsia" w:hAnsiTheme="minorHAnsi" w:cstheme="minorBidi"/>
          <w:color w:val="002060"/>
          <w:szCs w:val="24"/>
        </w:rPr>
      </w:pPr>
    </w:p>
    <w:p w14:paraId="13700371" w14:textId="2DAAC394" w:rsidR="001C6101" w:rsidRPr="000C3018" w:rsidRDefault="60D4995A" w:rsidP="000C3018">
      <w:pPr>
        <w:pStyle w:val="ListParagraph"/>
        <w:numPr>
          <w:ilvl w:val="0"/>
          <w:numId w:val="37"/>
        </w:numPr>
        <w:jc w:val="both"/>
        <w:rPr>
          <w:rFonts w:asciiTheme="minorHAnsi" w:eastAsiaTheme="minorEastAsia" w:hAnsiTheme="minorHAnsi" w:cstheme="minorBidi"/>
          <w:b/>
          <w:bCs/>
          <w:color w:val="002060"/>
          <w:szCs w:val="24"/>
        </w:rPr>
      </w:pPr>
      <w:r w:rsidRPr="000C3018">
        <w:rPr>
          <w:rFonts w:asciiTheme="minorHAnsi" w:eastAsiaTheme="minorEastAsia" w:hAnsiTheme="minorHAnsi" w:cstheme="minorBidi"/>
          <w:b/>
          <w:bCs/>
          <w:color w:val="002060"/>
          <w:szCs w:val="24"/>
        </w:rPr>
        <w:t>Arrest and search powers are used to gather evidence from and about</w:t>
      </w:r>
      <w:r w:rsidR="0060247A">
        <w:rPr>
          <w:rFonts w:asciiTheme="minorHAnsi" w:eastAsiaTheme="minorEastAsia" w:hAnsiTheme="minorHAnsi" w:cstheme="minorBidi"/>
          <w:b/>
          <w:bCs/>
          <w:color w:val="002060"/>
          <w:szCs w:val="24"/>
        </w:rPr>
        <w:t xml:space="preserve"> the</w:t>
      </w:r>
      <w:r w:rsidRPr="000C3018">
        <w:rPr>
          <w:rFonts w:asciiTheme="minorHAnsi" w:eastAsiaTheme="minorEastAsia" w:hAnsiTheme="minorHAnsi" w:cstheme="minorBidi"/>
          <w:b/>
          <w:bCs/>
          <w:color w:val="002060"/>
          <w:szCs w:val="24"/>
        </w:rPr>
        <w:t xml:space="preserve"> suspects.</w:t>
      </w:r>
    </w:p>
    <w:p w14:paraId="532DAFAA" w14:textId="270F34FD" w:rsidR="001C6101" w:rsidRDefault="00E3094A" w:rsidP="000C3018">
      <w:pPr>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color w:val="002060"/>
          <w:szCs w:val="24"/>
        </w:rPr>
        <w:t xml:space="preserve">The </w:t>
      </w:r>
      <w:r w:rsidR="00C53887">
        <w:rPr>
          <w:rFonts w:asciiTheme="minorHAnsi" w:eastAsiaTheme="minorEastAsia" w:hAnsiTheme="minorHAnsi" w:cstheme="minorBidi"/>
          <w:color w:val="002060"/>
          <w:szCs w:val="24"/>
        </w:rPr>
        <w:t>F</w:t>
      </w:r>
      <w:r w:rsidRPr="000C3018">
        <w:rPr>
          <w:rFonts w:asciiTheme="minorHAnsi" w:eastAsiaTheme="minorEastAsia" w:hAnsiTheme="minorHAnsi" w:cstheme="minorBidi"/>
          <w:color w:val="002060"/>
          <w:szCs w:val="24"/>
        </w:rPr>
        <w:t>orce</w:t>
      </w:r>
      <w:r w:rsidR="00CC38F3" w:rsidRPr="000C3018">
        <w:rPr>
          <w:rFonts w:asciiTheme="minorHAnsi" w:eastAsiaTheme="minorEastAsia" w:hAnsiTheme="minorHAnsi" w:cstheme="minorBidi"/>
          <w:color w:val="002060"/>
          <w:szCs w:val="24"/>
        </w:rPr>
        <w:t>’</w:t>
      </w:r>
      <w:r w:rsidRPr="000C3018">
        <w:rPr>
          <w:rFonts w:asciiTheme="minorHAnsi" w:eastAsiaTheme="minorEastAsia" w:hAnsiTheme="minorHAnsi" w:cstheme="minorBidi"/>
          <w:color w:val="002060"/>
          <w:szCs w:val="24"/>
        </w:rPr>
        <w:t xml:space="preserve">s </w:t>
      </w:r>
      <w:r w:rsidR="30C6A5E1" w:rsidRPr="000C3018">
        <w:rPr>
          <w:rFonts w:asciiTheme="minorHAnsi" w:eastAsiaTheme="minorEastAsia" w:hAnsiTheme="minorHAnsi" w:cstheme="minorBidi"/>
          <w:color w:val="002060"/>
          <w:szCs w:val="24"/>
        </w:rPr>
        <w:t xml:space="preserve">PIP 2 investigators are trained to utilise their powers to gather evidence and seek to prosecute suspects. Arrest </w:t>
      </w:r>
      <w:proofErr w:type="spellStart"/>
      <w:r w:rsidR="30C6A5E1" w:rsidRPr="000C3018">
        <w:rPr>
          <w:rFonts w:asciiTheme="minorHAnsi" w:eastAsiaTheme="minorEastAsia" w:hAnsiTheme="minorHAnsi" w:cstheme="minorBidi"/>
          <w:color w:val="002060"/>
          <w:szCs w:val="24"/>
        </w:rPr>
        <w:t>rates</w:t>
      </w:r>
      <w:proofErr w:type="spellEnd"/>
      <w:r w:rsidR="30C6A5E1" w:rsidRPr="000C3018">
        <w:rPr>
          <w:rFonts w:asciiTheme="minorHAnsi" w:eastAsiaTheme="minorEastAsia" w:hAnsiTheme="minorHAnsi" w:cstheme="minorBidi"/>
          <w:color w:val="002060"/>
          <w:szCs w:val="24"/>
        </w:rPr>
        <w:t xml:space="preserve"> are </w:t>
      </w:r>
      <w:r w:rsidRPr="000C3018">
        <w:rPr>
          <w:rFonts w:asciiTheme="minorHAnsi" w:eastAsiaTheme="minorEastAsia" w:hAnsiTheme="minorHAnsi" w:cstheme="minorBidi"/>
          <w:color w:val="002060"/>
          <w:szCs w:val="24"/>
        </w:rPr>
        <w:t>closely monitored through</w:t>
      </w:r>
      <w:r w:rsidR="7249F9D7" w:rsidRPr="000C3018">
        <w:rPr>
          <w:rFonts w:asciiTheme="minorHAnsi" w:eastAsiaTheme="minorEastAsia" w:hAnsiTheme="minorHAnsi" w:cstheme="minorBidi"/>
          <w:color w:val="002060"/>
          <w:szCs w:val="24"/>
        </w:rPr>
        <w:t xml:space="preserve"> the </w:t>
      </w:r>
      <w:proofErr w:type="spellStart"/>
      <w:r w:rsidR="7249F9D7" w:rsidRPr="000C3018">
        <w:rPr>
          <w:rFonts w:asciiTheme="minorHAnsi" w:eastAsiaTheme="minorEastAsia" w:hAnsiTheme="minorHAnsi" w:cstheme="minorBidi"/>
          <w:color w:val="002060"/>
          <w:szCs w:val="24"/>
        </w:rPr>
        <w:t>PowerBi</w:t>
      </w:r>
      <w:proofErr w:type="spellEnd"/>
      <w:r w:rsidR="7249F9D7" w:rsidRPr="000C3018">
        <w:rPr>
          <w:rFonts w:asciiTheme="minorHAnsi" w:eastAsiaTheme="minorEastAsia" w:hAnsiTheme="minorHAnsi" w:cstheme="minorBidi"/>
          <w:color w:val="002060"/>
          <w:szCs w:val="24"/>
        </w:rPr>
        <w:t xml:space="preserve"> dashboard. </w:t>
      </w:r>
    </w:p>
    <w:p w14:paraId="5240BE1F" w14:textId="51639652" w:rsidR="001C6101" w:rsidRPr="000C3018" w:rsidRDefault="2BFCC079" w:rsidP="000C3018">
      <w:pPr>
        <w:pStyle w:val="ListParagraph"/>
        <w:numPr>
          <w:ilvl w:val="0"/>
          <w:numId w:val="37"/>
        </w:numPr>
        <w:jc w:val="both"/>
        <w:rPr>
          <w:rFonts w:asciiTheme="minorHAnsi" w:eastAsiaTheme="minorEastAsia" w:hAnsiTheme="minorHAnsi" w:cstheme="minorBidi"/>
          <w:b/>
          <w:bCs/>
          <w:color w:val="002060"/>
          <w:szCs w:val="24"/>
        </w:rPr>
      </w:pPr>
      <w:r w:rsidRPr="000C3018">
        <w:rPr>
          <w:rFonts w:asciiTheme="minorHAnsi" w:eastAsiaTheme="minorEastAsia" w:hAnsiTheme="minorHAnsi" w:cstheme="minorBidi"/>
          <w:b/>
          <w:bCs/>
          <w:color w:val="002060"/>
          <w:szCs w:val="24"/>
        </w:rPr>
        <w:t>The impact on victims is evidenced in witness statements, so it can be used to inform charging decisions and improve the likelihood of successful investigation outcomes.</w:t>
      </w:r>
    </w:p>
    <w:p w14:paraId="7B2BBD50" w14:textId="0D709B64" w:rsidR="001C6101" w:rsidRDefault="7249F9D7" w:rsidP="000C3018">
      <w:pPr>
        <w:spacing w:after="0"/>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color w:val="002060"/>
          <w:szCs w:val="24"/>
        </w:rPr>
        <w:t xml:space="preserve">The impact on victims is evidenced in witness statements, </w:t>
      </w:r>
      <w:proofErr w:type="gramStart"/>
      <w:r w:rsidR="0060247A">
        <w:rPr>
          <w:rFonts w:asciiTheme="minorHAnsi" w:eastAsiaTheme="minorEastAsia" w:hAnsiTheme="minorHAnsi" w:cstheme="minorBidi"/>
          <w:color w:val="002060"/>
          <w:szCs w:val="24"/>
        </w:rPr>
        <w:t xml:space="preserve">which </w:t>
      </w:r>
      <w:r w:rsidRPr="000C3018">
        <w:rPr>
          <w:rFonts w:asciiTheme="minorHAnsi" w:eastAsiaTheme="minorEastAsia" w:hAnsiTheme="minorHAnsi" w:cstheme="minorBidi"/>
          <w:color w:val="002060"/>
          <w:szCs w:val="24"/>
        </w:rPr>
        <w:t xml:space="preserve"> can</w:t>
      </w:r>
      <w:proofErr w:type="gramEnd"/>
      <w:r w:rsidRPr="000C3018">
        <w:rPr>
          <w:rFonts w:asciiTheme="minorHAnsi" w:eastAsiaTheme="minorEastAsia" w:hAnsiTheme="minorHAnsi" w:cstheme="minorBidi"/>
          <w:color w:val="002060"/>
          <w:szCs w:val="24"/>
        </w:rPr>
        <w:t xml:space="preserve"> be used to inform charging decisions and improve the likelihood of successful investigation outcomes.</w:t>
      </w:r>
    </w:p>
    <w:p w14:paraId="25739F43" w14:textId="77777777" w:rsidR="000C3018" w:rsidRPr="000C3018" w:rsidRDefault="000C3018" w:rsidP="000C3018">
      <w:pPr>
        <w:spacing w:after="0"/>
        <w:ind w:left="-90"/>
        <w:jc w:val="both"/>
        <w:rPr>
          <w:rFonts w:asciiTheme="minorHAnsi" w:eastAsiaTheme="minorEastAsia" w:hAnsiTheme="minorHAnsi" w:cstheme="minorBidi"/>
          <w:color w:val="002060"/>
          <w:szCs w:val="24"/>
        </w:rPr>
      </w:pPr>
    </w:p>
    <w:p w14:paraId="0D665F8C" w14:textId="3405F7C3" w:rsidR="001C6101" w:rsidRPr="000C3018" w:rsidRDefault="7249F9D7" w:rsidP="000C3018">
      <w:pPr>
        <w:spacing w:after="0"/>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color w:val="002060"/>
          <w:szCs w:val="24"/>
        </w:rPr>
        <w:t>Within the stalking clinic</w:t>
      </w:r>
      <w:r w:rsidR="0060247A">
        <w:rPr>
          <w:rFonts w:asciiTheme="minorHAnsi" w:eastAsiaTheme="minorEastAsia" w:hAnsiTheme="minorHAnsi" w:cstheme="minorBidi"/>
          <w:color w:val="002060"/>
          <w:szCs w:val="24"/>
        </w:rPr>
        <w:t>,</w:t>
      </w:r>
      <w:r w:rsidRPr="000C3018">
        <w:rPr>
          <w:rFonts w:asciiTheme="minorHAnsi" w:eastAsiaTheme="minorEastAsia" w:hAnsiTheme="minorHAnsi" w:cstheme="minorBidi"/>
          <w:color w:val="002060"/>
          <w:szCs w:val="24"/>
        </w:rPr>
        <w:t xml:space="preserve"> </w:t>
      </w:r>
      <w:r w:rsidR="00E3094A" w:rsidRPr="000C3018">
        <w:rPr>
          <w:rFonts w:asciiTheme="minorHAnsi" w:eastAsiaTheme="minorEastAsia" w:hAnsiTheme="minorHAnsi" w:cstheme="minorBidi"/>
          <w:color w:val="002060"/>
          <w:szCs w:val="24"/>
        </w:rPr>
        <w:t xml:space="preserve">the </w:t>
      </w:r>
      <w:r w:rsidR="00C53887">
        <w:rPr>
          <w:rFonts w:asciiTheme="minorHAnsi" w:eastAsiaTheme="minorEastAsia" w:hAnsiTheme="minorHAnsi" w:cstheme="minorBidi"/>
          <w:color w:val="002060"/>
          <w:szCs w:val="24"/>
        </w:rPr>
        <w:t>F</w:t>
      </w:r>
      <w:r w:rsidR="00E3094A" w:rsidRPr="000C3018">
        <w:rPr>
          <w:rFonts w:asciiTheme="minorHAnsi" w:eastAsiaTheme="minorEastAsia" w:hAnsiTheme="minorHAnsi" w:cstheme="minorBidi"/>
          <w:color w:val="002060"/>
          <w:szCs w:val="24"/>
        </w:rPr>
        <w:t xml:space="preserve">orce </w:t>
      </w:r>
      <w:r w:rsidR="00A33DBD" w:rsidRPr="000C3018">
        <w:rPr>
          <w:rFonts w:asciiTheme="minorHAnsi" w:eastAsiaTheme="minorEastAsia" w:hAnsiTheme="minorHAnsi" w:cstheme="minorBidi"/>
          <w:color w:val="002060"/>
          <w:szCs w:val="24"/>
        </w:rPr>
        <w:t>seeks</w:t>
      </w:r>
      <w:r w:rsidRPr="000C3018">
        <w:rPr>
          <w:rFonts w:asciiTheme="minorHAnsi" w:eastAsiaTheme="minorEastAsia" w:hAnsiTheme="minorHAnsi" w:cstheme="minorBidi"/>
          <w:color w:val="002060"/>
          <w:szCs w:val="24"/>
        </w:rPr>
        <w:t xml:space="preserve"> feedback from </w:t>
      </w:r>
      <w:r w:rsidR="00A33DBD" w:rsidRPr="000C3018">
        <w:rPr>
          <w:rFonts w:asciiTheme="minorHAnsi" w:eastAsiaTheme="minorEastAsia" w:hAnsiTheme="minorHAnsi" w:cstheme="minorBidi"/>
          <w:color w:val="002060"/>
          <w:szCs w:val="24"/>
        </w:rPr>
        <w:t>Crown Prosecution Service (</w:t>
      </w:r>
      <w:r w:rsidRPr="000C3018">
        <w:rPr>
          <w:rFonts w:asciiTheme="minorHAnsi" w:eastAsiaTheme="minorEastAsia" w:hAnsiTheme="minorHAnsi" w:cstheme="minorBidi"/>
          <w:color w:val="002060"/>
          <w:szCs w:val="24"/>
        </w:rPr>
        <w:t>CPS</w:t>
      </w:r>
      <w:r w:rsidR="00A33DBD" w:rsidRPr="000C3018">
        <w:rPr>
          <w:rFonts w:asciiTheme="minorHAnsi" w:eastAsiaTheme="minorEastAsia" w:hAnsiTheme="minorHAnsi" w:cstheme="minorBidi"/>
          <w:color w:val="002060"/>
          <w:szCs w:val="24"/>
        </w:rPr>
        <w:t xml:space="preserve">) </w:t>
      </w:r>
      <w:r w:rsidRPr="000C3018">
        <w:rPr>
          <w:rFonts w:asciiTheme="minorHAnsi" w:eastAsiaTheme="minorEastAsia" w:hAnsiTheme="minorHAnsi" w:cstheme="minorBidi"/>
          <w:color w:val="002060"/>
          <w:szCs w:val="24"/>
        </w:rPr>
        <w:t xml:space="preserve">colleagues to understand where our statements are lacking and how we can continuously improve. </w:t>
      </w:r>
    </w:p>
    <w:p w14:paraId="50F39863" w14:textId="03CF5335" w:rsidR="001C6101" w:rsidRPr="000C3018" w:rsidRDefault="001C6101" w:rsidP="00EA0D0A">
      <w:pPr>
        <w:spacing w:after="0"/>
        <w:ind w:left="-90"/>
        <w:jc w:val="both"/>
        <w:rPr>
          <w:rFonts w:asciiTheme="minorHAnsi" w:eastAsiaTheme="minorEastAsia" w:hAnsiTheme="minorHAnsi" w:cstheme="minorBidi"/>
          <w:color w:val="002060"/>
          <w:szCs w:val="24"/>
        </w:rPr>
      </w:pPr>
    </w:p>
    <w:p w14:paraId="1753D69A" w14:textId="246F2232" w:rsidR="001C6101" w:rsidRPr="000C3018" w:rsidRDefault="2AA76602" w:rsidP="000C3018">
      <w:pPr>
        <w:ind w:left="-90"/>
        <w:jc w:val="both"/>
        <w:rPr>
          <w:rFonts w:asciiTheme="minorHAnsi" w:eastAsiaTheme="minorEastAsia" w:hAnsiTheme="minorHAnsi" w:cstheme="minorBidi"/>
          <w:b/>
          <w:bCs/>
          <w:color w:val="002060"/>
          <w:szCs w:val="24"/>
        </w:rPr>
      </w:pPr>
      <w:r w:rsidRPr="000C3018">
        <w:rPr>
          <w:rFonts w:asciiTheme="minorHAnsi" w:eastAsiaTheme="minorEastAsia" w:hAnsiTheme="minorHAnsi" w:cstheme="minorBidi"/>
          <w:b/>
          <w:bCs/>
          <w:color w:val="002060"/>
          <w:szCs w:val="24"/>
        </w:rPr>
        <w:t>Action:</w:t>
      </w:r>
      <w:r w:rsidR="1B1A544D" w:rsidRPr="000C3018">
        <w:rPr>
          <w:rFonts w:asciiTheme="minorHAnsi" w:eastAsiaTheme="minorEastAsia" w:hAnsiTheme="minorHAnsi" w:cstheme="minorBidi"/>
          <w:b/>
          <w:bCs/>
          <w:color w:val="002060"/>
          <w:szCs w:val="24"/>
        </w:rPr>
        <w:t xml:space="preserve"> </w:t>
      </w:r>
      <w:r w:rsidR="00A33DBD" w:rsidRPr="000C3018">
        <w:rPr>
          <w:rFonts w:asciiTheme="minorHAnsi" w:eastAsiaTheme="minorEastAsia" w:hAnsiTheme="minorHAnsi" w:cstheme="minorBidi"/>
          <w:color w:val="002060"/>
          <w:szCs w:val="24"/>
          <w:lang w:val="en-US"/>
        </w:rPr>
        <w:t xml:space="preserve">The </w:t>
      </w:r>
      <w:r w:rsidR="00C53887">
        <w:rPr>
          <w:rFonts w:asciiTheme="minorHAnsi" w:eastAsiaTheme="minorEastAsia" w:hAnsiTheme="minorHAnsi" w:cstheme="minorBidi"/>
          <w:color w:val="002060"/>
          <w:szCs w:val="24"/>
          <w:lang w:val="en-US"/>
        </w:rPr>
        <w:t>F</w:t>
      </w:r>
      <w:r w:rsidR="00A33DBD" w:rsidRPr="000C3018">
        <w:rPr>
          <w:rFonts w:asciiTheme="minorHAnsi" w:eastAsiaTheme="minorEastAsia" w:hAnsiTheme="minorHAnsi" w:cstheme="minorBidi"/>
          <w:color w:val="002060"/>
          <w:szCs w:val="24"/>
          <w:lang w:val="en-US"/>
        </w:rPr>
        <w:t xml:space="preserve">orce </w:t>
      </w:r>
      <w:proofErr w:type="spellStart"/>
      <w:r w:rsidR="6159704E" w:rsidRPr="000C3018">
        <w:rPr>
          <w:rFonts w:asciiTheme="minorHAnsi" w:eastAsiaTheme="minorEastAsia" w:hAnsiTheme="minorHAnsi" w:cstheme="minorBidi"/>
          <w:color w:val="002060"/>
          <w:szCs w:val="24"/>
          <w:lang w:val="en-US"/>
        </w:rPr>
        <w:t>recognise</w:t>
      </w:r>
      <w:r w:rsidR="00CC38F3" w:rsidRPr="000C3018">
        <w:rPr>
          <w:rFonts w:asciiTheme="minorHAnsi" w:eastAsiaTheme="minorEastAsia" w:hAnsiTheme="minorHAnsi" w:cstheme="minorBidi"/>
          <w:color w:val="002060"/>
          <w:szCs w:val="24"/>
          <w:lang w:val="en-US"/>
        </w:rPr>
        <w:t>s</w:t>
      </w:r>
      <w:proofErr w:type="spellEnd"/>
      <w:r w:rsidR="6159704E" w:rsidRPr="000C3018">
        <w:rPr>
          <w:rFonts w:asciiTheme="minorHAnsi" w:eastAsiaTheme="minorEastAsia" w:hAnsiTheme="minorHAnsi" w:cstheme="minorBidi"/>
          <w:color w:val="002060"/>
          <w:szCs w:val="24"/>
          <w:lang w:val="en-US"/>
        </w:rPr>
        <w:t xml:space="preserve"> the importance of including the level of impact on the victim in witness statements.  There are good examples</w:t>
      </w:r>
      <w:r w:rsidR="0060247A">
        <w:rPr>
          <w:rFonts w:asciiTheme="minorHAnsi" w:eastAsiaTheme="minorEastAsia" w:hAnsiTheme="minorHAnsi" w:cstheme="minorBidi"/>
          <w:color w:val="002060"/>
          <w:szCs w:val="24"/>
          <w:lang w:val="en-US"/>
        </w:rPr>
        <w:t xml:space="preserve"> of</w:t>
      </w:r>
      <w:r w:rsidR="6159704E" w:rsidRPr="000C3018">
        <w:rPr>
          <w:rFonts w:asciiTheme="minorHAnsi" w:eastAsiaTheme="minorEastAsia" w:hAnsiTheme="minorHAnsi" w:cstheme="minorBidi"/>
          <w:color w:val="002060"/>
          <w:szCs w:val="24"/>
          <w:lang w:val="en-US"/>
        </w:rPr>
        <w:t xml:space="preserve"> where this is done, however, this is not consistent enough yet</w:t>
      </w:r>
      <w:r w:rsidR="0060247A">
        <w:rPr>
          <w:rFonts w:asciiTheme="minorHAnsi" w:eastAsiaTheme="minorEastAsia" w:hAnsiTheme="minorHAnsi" w:cstheme="minorBidi"/>
          <w:color w:val="002060"/>
          <w:szCs w:val="24"/>
          <w:lang w:val="en-US"/>
        </w:rPr>
        <w:t xml:space="preserve"> and</w:t>
      </w:r>
      <w:r w:rsidR="6159704E" w:rsidRPr="000C3018">
        <w:rPr>
          <w:rFonts w:asciiTheme="minorHAnsi" w:eastAsiaTheme="minorEastAsia" w:hAnsiTheme="minorHAnsi" w:cstheme="minorBidi"/>
          <w:color w:val="002060"/>
          <w:szCs w:val="24"/>
          <w:lang w:val="en-US"/>
        </w:rPr>
        <w:t xml:space="preserve"> therefore </w:t>
      </w:r>
      <w:r w:rsidR="000A10FA" w:rsidRPr="000C3018">
        <w:rPr>
          <w:rFonts w:asciiTheme="minorHAnsi" w:eastAsiaTheme="minorEastAsia" w:hAnsiTheme="minorHAnsi" w:cstheme="minorBidi"/>
          <w:color w:val="002060"/>
          <w:szCs w:val="24"/>
          <w:lang w:val="en-US"/>
        </w:rPr>
        <w:t xml:space="preserve">the </w:t>
      </w:r>
      <w:r w:rsidR="00C53887">
        <w:rPr>
          <w:rFonts w:asciiTheme="minorHAnsi" w:eastAsiaTheme="minorEastAsia" w:hAnsiTheme="minorHAnsi" w:cstheme="minorBidi"/>
          <w:color w:val="002060"/>
          <w:szCs w:val="24"/>
          <w:lang w:val="en-US"/>
        </w:rPr>
        <w:t>F</w:t>
      </w:r>
      <w:r w:rsidR="000A10FA" w:rsidRPr="000C3018">
        <w:rPr>
          <w:rFonts w:asciiTheme="minorHAnsi" w:eastAsiaTheme="minorEastAsia" w:hAnsiTheme="minorHAnsi" w:cstheme="minorBidi"/>
          <w:color w:val="002060"/>
          <w:szCs w:val="24"/>
          <w:lang w:val="en-US"/>
        </w:rPr>
        <w:t>orce</w:t>
      </w:r>
      <w:r w:rsidR="6159704E" w:rsidRPr="000C3018">
        <w:rPr>
          <w:rFonts w:asciiTheme="minorHAnsi" w:eastAsiaTheme="minorEastAsia" w:hAnsiTheme="minorHAnsi" w:cstheme="minorBidi"/>
          <w:color w:val="002060"/>
          <w:szCs w:val="24"/>
          <w:lang w:val="en-US"/>
        </w:rPr>
        <w:t xml:space="preserve"> will implement a governance process which will monitor and drive improvement</w:t>
      </w:r>
      <w:r w:rsidR="0060247A">
        <w:rPr>
          <w:rFonts w:asciiTheme="minorHAnsi" w:eastAsiaTheme="minorEastAsia" w:hAnsiTheme="minorHAnsi" w:cstheme="minorBidi"/>
          <w:color w:val="002060"/>
          <w:szCs w:val="24"/>
          <w:lang w:val="en-US"/>
        </w:rPr>
        <w:t>.</w:t>
      </w:r>
      <w:r w:rsidR="6159704E" w:rsidRPr="000C3018">
        <w:rPr>
          <w:rFonts w:asciiTheme="minorHAnsi" w:eastAsiaTheme="minorEastAsia" w:hAnsiTheme="minorHAnsi" w:cstheme="minorBidi"/>
          <w:color w:val="002060"/>
          <w:szCs w:val="24"/>
          <w:lang w:val="en-US"/>
        </w:rPr>
        <w:t xml:space="preserve"> </w:t>
      </w:r>
      <w:r w:rsidR="0060247A">
        <w:rPr>
          <w:rFonts w:asciiTheme="minorHAnsi" w:eastAsiaTheme="minorEastAsia" w:hAnsiTheme="minorHAnsi" w:cstheme="minorBidi"/>
          <w:color w:val="002060"/>
          <w:szCs w:val="24"/>
          <w:lang w:val="en-US"/>
        </w:rPr>
        <w:t xml:space="preserve">We </w:t>
      </w:r>
      <w:r w:rsidR="6159704E" w:rsidRPr="000C3018">
        <w:rPr>
          <w:rFonts w:asciiTheme="minorHAnsi" w:eastAsiaTheme="minorEastAsia" w:hAnsiTheme="minorHAnsi" w:cstheme="minorBidi"/>
          <w:color w:val="002060"/>
          <w:szCs w:val="24"/>
          <w:lang w:val="en-US"/>
        </w:rPr>
        <w:t>will work with our investigating officers to develop their knowledge in this key area</w:t>
      </w:r>
      <w:r w:rsidR="6159704E" w:rsidRPr="000C3018">
        <w:rPr>
          <w:rFonts w:asciiTheme="minorHAnsi" w:eastAsiaTheme="minorEastAsia" w:hAnsiTheme="minorHAnsi" w:cstheme="minorBidi"/>
          <w:b/>
          <w:bCs/>
          <w:color w:val="002060"/>
          <w:szCs w:val="24"/>
          <w:lang w:val="en-US"/>
        </w:rPr>
        <w:t>.</w:t>
      </w:r>
    </w:p>
    <w:p w14:paraId="103CC6B0" w14:textId="567F9096" w:rsidR="001C6101" w:rsidRPr="000C3018" w:rsidRDefault="6159704E" w:rsidP="000C3018">
      <w:pPr>
        <w:spacing w:after="0" w:line="257" w:lineRule="auto"/>
        <w:ind w:left="-90"/>
        <w:jc w:val="both"/>
        <w:rPr>
          <w:rFonts w:asciiTheme="minorHAnsi" w:eastAsiaTheme="minorEastAsia" w:hAnsiTheme="minorHAnsi" w:cstheme="minorBidi"/>
          <w:b/>
          <w:bCs/>
          <w:color w:val="002060"/>
          <w:szCs w:val="24"/>
        </w:rPr>
      </w:pPr>
      <w:r w:rsidRPr="000C3018">
        <w:rPr>
          <w:rFonts w:asciiTheme="minorHAnsi" w:eastAsiaTheme="minorEastAsia" w:hAnsiTheme="minorHAnsi" w:cstheme="minorBidi"/>
          <w:b/>
          <w:bCs/>
          <w:color w:val="002060"/>
          <w:szCs w:val="24"/>
        </w:rPr>
        <w:t xml:space="preserve">Action: </w:t>
      </w:r>
      <w:r w:rsidR="00AB6834" w:rsidRPr="000C3018">
        <w:rPr>
          <w:rFonts w:asciiTheme="minorHAnsi" w:eastAsiaTheme="minorEastAsia" w:hAnsiTheme="minorHAnsi" w:cstheme="minorBidi"/>
          <w:color w:val="002060"/>
          <w:szCs w:val="24"/>
        </w:rPr>
        <w:t xml:space="preserve">The </w:t>
      </w:r>
      <w:r w:rsidR="002317DD">
        <w:rPr>
          <w:rFonts w:asciiTheme="minorHAnsi" w:eastAsiaTheme="minorEastAsia" w:hAnsiTheme="minorHAnsi" w:cstheme="minorBidi"/>
          <w:color w:val="002060"/>
          <w:szCs w:val="24"/>
        </w:rPr>
        <w:t>F</w:t>
      </w:r>
      <w:r w:rsidR="00AB6834" w:rsidRPr="000C3018">
        <w:rPr>
          <w:rFonts w:asciiTheme="minorHAnsi" w:eastAsiaTheme="minorEastAsia" w:hAnsiTheme="minorHAnsi" w:cstheme="minorBidi"/>
          <w:color w:val="002060"/>
          <w:szCs w:val="24"/>
        </w:rPr>
        <w:t>orce</w:t>
      </w:r>
      <w:r w:rsidRPr="000C3018">
        <w:rPr>
          <w:rFonts w:asciiTheme="minorHAnsi" w:eastAsiaTheme="minorEastAsia" w:hAnsiTheme="minorHAnsi" w:cstheme="minorBidi"/>
          <w:color w:val="002060"/>
          <w:szCs w:val="24"/>
        </w:rPr>
        <w:t xml:space="preserve"> will work with our partners to obtain examples of best </w:t>
      </w:r>
      <w:proofErr w:type="gramStart"/>
      <w:r w:rsidRPr="000C3018">
        <w:rPr>
          <w:rFonts w:asciiTheme="minorHAnsi" w:eastAsiaTheme="minorEastAsia" w:hAnsiTheme="minorHAnsi" w:cstheme="minorBidi"/>
          <w:color w:val="002060"/>
          <w:szCs w:val="24"/>
        </w:rPr>
        <w:t>practice, and</w:t>
      </w:r>
      <w:proofErr w:type="gramEnd"/>
      <w:r w:rsidRPr="000C3018">
        <w:rPr>
          <w:rFonts w:asciiTheme="minorHAnsi" w:eastAsiaTheme="minorEastAsia" w:hAnsiTheme="minorHAnsi" w:cstheme="minorBidi"/>
          <w:color w:val="002060"/>
          <w:szCs w:val="24"/>
        </w:rPr>
        <w:t xml:space="preserve"> will consult with them to ensure that the training and guidance we provide to our officers and police staff is inclusively informed.</w:t>
      </w:r>
    </w:p>
    <w:p w14:paraId="12CBD6B9" w14:textId="6E78F25B" w:rsidR="001C6101" w:rsidRPr="000C3018" w:rsidRDefault="001C6101" w:rsidP="000C3018">
      <w:pPr>
        <w:spacing w:after="0" w:line="257" w:lineRule="auto"/>
        <w:jc w:val="both"/>
        <w:rPr>
          <w:rFonts w:asciiTheme="minorHAnsi" w:eastAsiaTheme="minorEastAsia" w:hAnsiTheme="minorHAnsi" w:cstheme="minorBidi"/>
          <w:b/>
          <w:bCs/>
          <w:color w:val="002060"/>
          <w:szCs w:val="24"/>
        </w:rPr>
      </w:pPr>
    </w:p>
    <w:p w14:paraId="713DFBB9" w14:textId="76DA9BB6" w:rsidR="001C6101" w:rsidRDefault="6159704E" w:rsidP="000C3018">
      <w:pPr>
        <w:ind w:left="-90"/>
        <w:jc w:val="both"/>
        <w:rPr>
          <w:rFonts w:asciiTheme="minorHAnsi" w:eastAsiaTheme="minorEastAsia" w:hAnsiTheme="minorHAnsi" w:cstheme="minorBidi"/>
          <w:color w:val="002060"/>
          <w:szCs w:val="24"/>
          <w:lang w:val="en-US"/>
        </w:rPr>
      </w:pPr>
      <w:r w:rsidRPr="000C3018">
        <w:rPr>
          <w:rFonts w:asciiTheme="minorHAnsi" w:eastAsiaTheme="minorEastAsia" w:hAnsiTheme="minorHAnsi" w:cstheme="minorBidi"/>
          <w:b/>
          <w:bCs/>
          <w:color w:val="002060"/>
          <w:szCs w:val="24"/>
          <w:lang w:val="en-US"/>
        </w:rPr>
        <w:t xml:space="preserve">Action: </w:t>
      </w:r>
      <w:r w:rsidR="00920C91" w:rsidRPr="000C3018">
        <w:rPr>
          <w:rFonts w:asciiTheme="minorHAnsi" w:eastAsiaTheme="minorEastAsia" w:hAnsiTheme="minorHAnsi" w:cstheme="minorBidi"/>
          <w:color w:val="002060"/>
          <w:szCs w:val="24"/>
          <w:lang w:val="en-US"/>
        </w:rPr>
        <w:t xml:space="preserve">The </w:t>
      </w:r>
      <w:r w:rsidR="002317DD">
        <w:rPr>
          <w:rFonts w:asciiTheme="minorHAnsi" w:eastAsiaTheme="minorEastAsia" w:hAnsiTheme="minorHAnsi" w:cstheme="minorBidi"/>
          <w:color w:val="002060"/>
          <w:szCs w:val="24"/>
          <w:lang w:val="en-US"/>
        </w:rPr>
        <w:t>F</w:t>
      </w:r>
      <w:r w:rsidR="00920C91" w:rsidRPr="000C3018">
        <w:rPr>
          <w:rFonts w:asciiTheme="minorHAnsi" w:eastAsiaTheme="minorEastAsia" w:hAnsiTheme="minorHAnsi" w:cstheme="minorBidi"/>
          <w:color w:val="002060"/>
          <w:szCs w:val="24"/>
          <w:lang w:val="en-US"/>
        </w:rPr>
        <w:t>orce</w:t>
      </w:r>
      <w:r w:rsidRPr="000C3018">
        <w:rPr>
          <w:rFonts w:asciiTheme="minorHAnsi" w:eastAsiaTheme="minorEastAsia" w:hAnsiTheme="minorHAnsi" w:cstheme="minorBidi"/>
          <w:color w:val="002060"/>
          <w:szCs w:val="24"/>
          <w:lang w:val="en-US"/>
        </w:rPr>
        <w:t xml:space="preserve"> will update our NICHE supervisor stalking review templates to prompt this to be actioned</w:t>
      </w:r>
    </w:p>
    <w:p w14:paraId="71EECC15" w14:textId="77777777" w:rsidR="001C6101" w:rsidRDefault="001C6101"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t>Recommendation 20</w:t>
      </w:r>
    </w:p>
    <w:p w14:paraId="711846C6"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lastRenderedPageBreak/>
        <w:t xml:space="preserve">By 27 March 2025, take steps to improve how their force effectively recognises and responds to online elements of stalking. This should include making sure: </w:t>
      </w:r>
    </w:p>
    <w:p w14:paraId="4B601197"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The scale and nature of online stalking behaviours informs their strategic understanding of, and the response to, stalking. </w:t>
      </w:r>
    </w:p>
    <w:p w14:paraId="3F8FAAD8"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Examples of online stalking are included in locally produced training and guidance material about stalking. </w:t>
      </w:r>
    </w:p>
    <w:p w14:paraId="0599E3E8"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Clear online safety advice is available to officers and staff, drawing on the College of Policing APP on stalking or harassment when it is developed. </w:t>
      </w:r>
    </w:p>
    <w:p w14:paraId="7BC90109" w14:textId="3146B661"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Appropriate tools, </w:t>
      </w:r>
      <w:proofErr w:type="gramStart"/>
      <w:r w:rsidRPr="4E5F7C69">
        <w:rPr>
          <w:rFonts w:asciiTheme="minorHAnsi" w:eastAsiaTheme="minorEastAsia" w:hAnsiTheme="minorHAnsi" w:cstheme="minorBidi"/>
          <w:i/>
          <w:iCs/>
          <w:color w:val="auto"/>
          <w:szCs w:val="24"/>
        </w:rPr>
        <w:t>technologies</w:t>
      </w:r>
      <w:proofErr w:type="gramEnd"/>
      <w:r w:rsidRPr="4E5F7C69">
        <w:rPr>
          <w:rFonts w:asciiTheme="minorHAnsi" w:eastAsiaTheme="minorEastAsia" w:hAnsiTheme="minorHAnsi" w:cstheme="minorBidi"/>
          <w:i/>
          <w:iCs/>
          <w:color w:val="auto"/>
          <w:szCs w:val="24"/>
        </w:rPr>
        <w:t xml:space="preserve"> and support services to digitally safeguard victims are procured and officers and staff </w:t>
      </w:r>
      <w:r w:rsidR="005711A8">
        <w:rPr>
          <w:rFonts w:asciiTheme="minorHAnsi" w:eastAsiaTheme="minorEastAsia" w:hAnsiTheme="minorHAnsi" w:cstheme="minorBidi"/>
          <w:i/>
          <w:iCs/>
          <w:color w:val="auto"/>
          <w:szCs w:val="24"/>
        </w:rPr>
        <w:t xml:space="preserve">are to </w:t>
      </w:r>
      <w:r w:rsidRPr="4E5F7C69">
        <w:rPr>
          <w:rFonts w:asciiTheme="minorHAnsi" w:eastAsiaTheme="minorEastAsia" w:hAnsiTheme="minorHAnsi" w:cstheme="minorBidi"/>
          <w:i/>
          <w:iCs/>
          <w:color w:val="auto"/>
          <w:szCs w:val="24"/>
        </w:rPr>
        <w:t>use these resources when appropriate.</w:t>
      </w:r>
    </w:p>
    <w:p w14:paraId="66B82AAA" w14:textId="77777777" w:rsidR="001C6101" w:rsidRDefault="001C6101" w:rsidP="000C3018">
      <w:pPr>
        <w:spacing w:after="0"/>
        <w:ind w:left="-90"/>
        <w:rPr>
          <w:rFonts w:asciiTheme="minorHAnsi" w:eastAsiaTheme="minorEastAsia" w:hAnsiTheme="minorHAnsi" w:cstheme="minorBidi"/>
          <w:color w:val="FF0000"/>
          <w:szCs w:val="24"/>
        </w:rPr>
      </w:pPr>
    </w:p>
    <w:p w14:paraId="44D29EA1" w14:textId="77777777" w:rsidR="000C3018" w:rsidRPr="00EA0D0A" w:rsidRDefault="000C3018" w:rsidP="000C3018">
      <w:pPr>
        <w:jc w:val="both"/>
        <w:rPr>
          <w:rFonts w:asciiTheme="minorHAnsi" w:eastAsiaTheme="minorEastAsia" w:hAnsiTheme="minorHAnsi" w:cstheme="minorBidi"/>
          <w:b/>
          <w:bCs/>
          <w:color w:val="002060"/>
          <w:szCs w:val="24"/>
          <w:u w:val="single"/>
        </w:rPr>
      </w:pPr>
      <w:r w:rsidRPr="00EA0D0A">
        <w:rPr>
          <w:rFonts w:asciiTheme="minorHAnsi" w:eastAsiaTheme="minorEastAsia" w:hAnsiTheme="minorHAnsi" w:cstheme="minorBidi"/>
          <w:b/>
          <w:bCs/>
          <w:color w:val="002060"/>
          <w:szCs w:val="24"/>
          <w:u w:val="single"/>
        </w:rPr>
        <w:t>Surrey Police response:</w:t>
      </w:r>
    </w:p>
    <w:p w14:paraId="5F1C4F04" w14:textId="77777777" w:rsidR="000C3018" w:rsidRPr="00EA0D0A" w:rsidRDefault="000C3018" w:rsidP="000C3018">
      <w:pPr>
        <w:jc w:val="both"/>
        <w:rPr>
          <w:rFonts w:asciiTheme="minorHAnsi" w:eastAsiaTheme="minorEastAsia" w:hAnsiTheme="minorHAnsi" w:cstheme="minorBidi"/>
          <w:b/>
          <w:bCs/>
          <w:color w:val="002060"/>
          <w:szCs w:val="24"/>
          <w:u w:val="single"/>
        </w:rPr>
      </w:pPr>
      <w:r w:rsidRPr="00EA0D0A">
        <w:rPr>
          <w:rFonts w:asciiTheme="minorHAnsi" w:eastAsiaTheme="minorEastAsia" w:hAnsiTheme="minorHAnsi" w:cstheme="minorBidi"/>
          <w:b/>
          <w:bCs/>
          <w:color w:val="002060"/>
          <w:szCs w:val="24"/>
          <w:u w:val="single"/>
        </w:rPr>
        <w:t>Current situation</w:t>
      </w:r>
    </w:p>
    <w:p w14:paraId="022FEC92" w14:textId="1022DE69" w:rsidR="176BBFFB" w:rsidRPr="000C3018" w:rsidRDefault="176BBFFB" w:rsidP="000C3018">
      <w:pPr>
        <w:pStyle w:val="ListParagraph"/>
        <w:numPr>
          <w:ilvl w:val="0"/>
          <w:numId w:val="37"/>
        </w:numPr>
        <w:jc w:val="both"/>
        <w:rPr>
          <w:rFonts w:asciiTheme="minorHAnsi" w:eastAsiaTheme="minorEastAsia" w:hAnsiTheme="minorHAnsi" w:cstheme="minorBidi"/>
          <w:b/>
          <w:bCs/>
          <w:color w:val="002060"/>
          <w:szCs w:val="24"/>
        </w:rPr>
      </w:pPr>
      <w:r w:rsidRPr="000C3018">
        <w:rPr>
          <w:rFonts w:asciiTheme="minorHAnsi" w:eastAsiaTheme="minorEastAsia" w:hAnsiTheme="minorHAnsi" w:cstheme="minorBidi"/>
          <w:b/>
          <w:bCs/>
          <w:color w:val="002060"/>
          <w:szCs w:val="24"/>
        </w:rPr>
        <w:t>The scale and nature of online stalking behaviours informs their strategic understanding of, and the response to, stalking.</w:t>
      </w:r>
    </w:p>
    <w:p w14:paraId="0C9DB452" w14:textId="4D9BC343" w:rsidR="36C04DF1" w:rsidRPr="000C3018" w:rsidRDefault="36C04DF1" w:rsidP="000C3018">
      <w:pPr>
        <w:spacing w:after="0"/>
        <w:ind w:left="-90"/>
        <w:jc w:val="both"/>
        <w:rPr>
          <w:rFonts w:asciiTheme="minorHAnsi" w:eastAsiaTheme="minorEastAsia" w:hAnsiTheme="minorHAnsi" w:cstheme="minorBidi"/>
          <w:color w:val="002060"/>
          <w:szCs w:val="24"/>
          <w:lang w:val="en-US"/>
        </w:rPr>
      </w:pPr>
      <w:r w:rsidRPr="000C3018">
        <w:rPr>
          <w:rFonts w:asciiTheme="minorHAnsi" w:eastAsiaTheme="minorEastAsia" w:hAnsiTheme="minorHAnsi" w:cstheme="minorBidi"/>
          <w:color w:val="002060"/>
          <w:szCs w:val="24"/>
          <w:lang w:val="en-US"/>
        </w:rPr>
        <w:t>Su</w:t>
      </w:r>
      <w:r w:rsidR="381DC940" w:rsidRPr="000C3018">
        <w:rPr>
          <w:rFonts w:asciiTheme="minorHAnsi" w:eastAsiaTheme="minorEastAsia" w:hAnsiTheme="minorHAnsi" w:cstheme="minorBidi"/>
          <w:color w:val="002060"/>
          <w:szCs w:val="24"/>
          <w:lang w:val="en-US"/>
        </w:rPr>
        <w:t>rrey</w:t>
      </w:r>
      <w:r w:rsidRPr="000C3018">
        <w:rPr>
          <w:rFonts w:asciiTheme="minorHAnsi" w:eastAsiaTheme="minorEastAsia" w:hAnsiTheme="minorHAnsi" w:cstheme="minorBidi"/>
          <w:color w:val="002060"/>
          <w:szCs w:val="24"/>
          <w:lang w:val="en-US"/>
        </w:rPr>
        <w:t xml:space="preserve"> Police ha</w:t>
      </w:r>
      <w:r w:rsidR="002317DD">
        <w:rPr>
          <w:rFonts w:asciiTheme="minorHAnsi" w:eastAsiaTheme="minorEastAsia" w:hAnsiTheme="minorHAnsi" w:cstheme="minorBidi"/>
          <w:color w:val="002060"/>
          <w:szCs w:val="24"/>
          <w:lang w:val="en-US"/>
        </w:rPr>
        <w:t>s</w:t>
      </w:r>
      <w:r w:rsidRPr="000C3018">
        <w:rPr>
          <w:rFonts w:asciiTheme="minorHAnsi" w:eastAsiaTheme="minorEastAsia" w:hAnsiTheme="minorHAnsi" w:cstheme="minorBidi"/>
          <w:color w:val="002060"/>
          <w:szCs w:val="24"/>
          <w:lang w:val="en-US"/>
        </w:rPr>
        <w:t xml:space="preserve"> </w:t>
      </w:r>
      <w:proofErr w:type="spellStart"/>
      <w:r w:rsidRPr="000C3018">
        <w:rPr>
          <w:rFonts w:asciiTheme="minorHAnsi" w:eastAsiaTheme="minorEastAsia" w:hAnsiTheme="minorHAnsi" w:cstheme="minorBidi"/>
          <w:color w:val="002060"/>
          <w:szCs w:val="24"/>
          <w:lang w:val="en-US"/>
        </w:rPr>
        <w:t>recognised</w:t>
      </w:r>
      <w:proofErr w:type="spellEnd"/>
      <w:r w:rsidRPr="000C3018">
        <w:rPr>
          <w:rFonts w:asciiTheme="minorHAnsi" w:eastAsiaTheme="minorEastAsia" w:hAnsiTheme="minorHAnsi" w:cstheme="minorBidi"/>
          <w:color w:val="002060"/>
          <w:szCs w:val="24"/>
          <w:lang w:val="en-US"/>
        </w:rPr>
        <w:t xml:space="preserve"> the importance of having a good understanding of the online elements of </w:t>
      </w:r>
      <w:r w:rsidR="002317DD">
        <w:rPr>
          <w:rFonts w:asciiTheme="minorHAnsi" w:eastAsiaTheme="minorEastAsia" w:hAnsiTheme="minorHAnsi" w:cstheme="minorBidi"/>
          <w:color w:val="002060"/>
          <w:szCs w:val="24"/>
          <w:lang w:val="en-US"/>
        </w:rPr>
        <w:t>s</w:t>
      </w:r>
      <w:r w:rsidRPr="000C3018">
        <w:rPr>
          <w:rFonts w:asciiTheme="minorHAnsi" w:eastAsiaTheme="minorEastAsia" w:hAnsiTheme="minorHAnsi" w:cstheme="minorBidi"/>
          <w:color w:val="002060"/>
          <w:szCs w:val="24"/>
          <w:lang w:val="en-US"/>
        </w:rPr>
        <w:t xml:space="preserve">talking and how to address them. </w:t>
      </w:r>
    </w:p>
    <w:p w14:paraId="52016C1A" w14:textId="43D75FA1" w:rsidR="36C04DF1" w:rsidRPr="000C3018" w:rsidRDefault="36C04DF1" w:rsidP="000C3018">
      <w:pPr>
        <w:spacing w:after="0"/>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color w:val="002060"/>
          <w:szCs w:val="24"/>
        </w:rPr>
        <w:t xml:space="preserve"> </w:t>
      </w:r>
    </w:p>
    <w:p w14:paraId="415C5EFC" w14:textId="6B9EB1CF" w:rsidR="36C04DF1" w:rsidRPr="000C3018" w:rsidRDefault="00920C91" w:rsidP="000C3018">
      <w:pPr>
        <w:ind w:left="-90"/>
        <w:jc w:val="both"/>
        <w:rPr>
          <w:rFonts w:asciiTheme="minorHAnsi" w:eastAsiaTheme="minorEastAsia" w:hAnsiTheme="minorHAnsi" w:cstheme="minorBidi"/>
          <w:color w:val="002060"/>
          <w:szCs w:val="24"/>
          <w:lang w:val="en-US"/>
        </w:rPr>
      </w:pPr>
      <w:r w:rsidRPr="000C3018">
        <w:rPr>
          <w:rFonts w:asciiTheme="minorHAnsi" w:eastAsiaTheme="minorEastAsia" w:hAnsiTheme="minorHAnsi" w:cstheme="minorBidi"/>
          <w:color w:val="002060"/>
          <w:szCs w:val="24"/>
          <w:lang w:val="en-US"/>
        </w:rPr>
        <w:t xml:space="preserve">The </w:t>
      </w:r>
      <w:r w:rsidR="002317DD">
        <w:rPr>
          <w:rFonts w:asciiTheme="minorHAnsi" w:eastAsiaTheme="minorEastAsia" w:hAnsiTheme="minorHAnsi" w:cstheme="minorBidi"/>
          <w:color w:val="002060"/>
          <w:szCs w:val="24"/>
          <w:lang w:val="en-US"/>
        </w:rPr>
        <w:t>F</w:t>
      </w:r>
      <w:r w:rsidRPr="000C3018">
        <w:rPr>
          <w:rFonts w:asciiTheme="minorHAnsi" w:eastAsiaTheme="minorEastAsia" w:hAnsiTheme="minorHAnsi" w:cstheme="minorBidi"/>
          <w:color w:val="002060"/>
          <w:szCs w:val="24"/>
          <w:lang w:val="en-US"/>
        </w:rPr>
        <w:t>orce</w:t>
      </w:r>
      <w:r w:rsidR="36C04DF1" w:rsidRPr="000C3018">
        <w:rPr>
          <w:rFonts w:asciiTheme="minorHAnsi" w:eastAsiaTheme="minorEastAsia" w:hAnsiTheme="minorHAnsi" w:cstheme="minorBidi"/>
          <w:color w:val="002060"/>
          <w:szCs w:val="24"/>
          <w:lang w:val="en-US"/>
        </w:rPr>
        <w:t xml:space="preserve"> acknowledged that this is a growing area of concern and as technology changes and grows, we need to remain vigilant to those changes and ensure the most up to date information is shared amongst those carrying out the investigations</w:t>
      </w:r>
      <w:r w:rsidRPr="000C3018">
        <w:rPr>
          <w:rFonts w:asciiTheme="minorHAnsi" w:eastAsiaTheme="minorEastAsia" w:hAnsiTheme="minorHAnsi" w:cstheme="minorBidi"/>
          <w:color w:val="002060"/>
          <w:szCs w:val="24"/>
          <w:lang w:val="en-US"/>
        </w:rPr>
        <w:t>.</w:t>
      </w:r>
    </w:p>
    <w:p w14:paraId="24EF6056" w14:textId="4218558C" w:rsidR="36C04DF1" w:rsidRDefault="36C04DF1" w:rsidP="000C3018">
      <w:pPr>
        <w:spacing w:after="0"/>
        <w:ind w:left="-90"/>
        <w:jc w:val="both"/>
        <w:rPr>
          <w:rFonts w:asciiTheme="minorHAnsi" w:eastAsiaTheme="minorEastAsia" w:hAnsiTheme="minorHAnsi" w:cstheme="minorBidi"/>
          <w:color w:val="002060"/>
          <w:szCs w:val="24"/>
          <w:lang w:val="en-US"/>
        </w:rPr>
      </w:pPr>
      <w:r w:rsidRPr="000C3018">
        <w:rPr>
          <w:rFonts w:asciiTheme="minorHAnsi" w:eastAsiaTheme="minorEastAsia" w:hAnsiTheme="minorHAnsi" w:cstheme="minorBidi"/>
          <w:color w:val="002060"/>
          <w:szCs w:val="24"/>
          <w:lang w:val="en-US"/>
        </w:rPr>
        <w:t>To achieve this</w:t>
      </w:r>
      <w:r w:rsidR="00920C91" w:rsidRPr="000C3018">
        <w:rPr>
          <w:rFonts w:asciiTheme="minorHAnsi" w:eastAsiaTheme="minorEastAsia" w:hAnsiTheme="minorHAnsi" w:cstheme="minorBidi"/>
          <w:color w:val="002060"/>
          <w:szCs w:val="24"/>
          <w:lang w:val="en-US"/>
        </w:rPr>
        <w:t>,</w:t>
      </w:r>
      <w:r w:rsidRPr="000C3018">
        <w:rPr>
          <w:rFonts w:asciiTheme="minorHAnsi" w:eastAsiaTheme="minorEastAsia" w:hAnsiTheme="minorHAnsi" w:cstheme="minorBidi"/>
          <w:color w:val="002060"/>
          <w:szCs w:val="24"/>
          <w:lang w:val="en-US"/>
        </w:rPr>
        <w:t xml:space="preserve"> Su</w:t>
      </w:r>
      <w:r w:rsidR="39CABD2E" w:rsidRPr="000C3018">
        <w:rPr>
          <w:rFonts w:asciiTheme="minorHAnsi" w:eastAsiaTheme="minorEastAsia" w:hAnsiTheme="minorHAnsi" w:cstheme="minorBidi"/>
          <w:color w:val="002060"/>
          <w:szCs w:val="24"/>
          <w:lang w:val="en-US"/>
        </w:rPr>
        <w:t>rrey</w:t>
      </w:r>
      <w:r w:rsidRPr="000C3018">
        <w:rPr>
          <w:rFonts w:asciiTheme="minorHAnsi" w:eastAsiaTheme="minorEastAsia" w:hAnsiTheme="minorHAnsi" w:cstheme="minorBidi"/>
          <w:color w:val="002060"/>
          <w:szCs w:val="24"/>
          <w:lang w:val="en-US"/>
        </w:rPr>
        <w:t xml:space="preserve"> Police ha</w:t>
      </w:r>
      <w:r w:rsidR="002317DD">
        <w:rPr>
          <w:rFonts w:asciiTheme="minorHAnsi" w:eastAsiaTheme="minorEastAsia" w:hAnsiTheme="minorHAnsi" w:cstheme="minorBidi"/>
          <w:color w:val="002060"/>
          <w:szCs w:val="24"/>
          <w:lang w:val="en-US"/>
        </w:rPr>
        <w:t>s</w:t>
      </w:r>
      <w:r w:rsidRPr="000C3018">
        <w:rPr>
          <w:rFonts w:asciiTheme="minorHAnsi" w:eastAsiaTheme="minorEastAsia" w:hAnsiTheme="minorHAnsi" w:cstheme="minorBidi"/>
          <w:color w:val="002060"/>
          <w:szCs w:val="24"/>
          <w:lang w:val="en-US"/>
        </w:rPr>
        <w:t xml:space="preserve"> representatives from the Digital Safeguarding Investigations Unit (DISU) attend the Stalking Clinic, to provide a digital strategy and if it is identified as a complex case, they will remain involved in that investigation and offer the</w:t>
      </w:r>
      <w:r w:rsidR="009E2DA4" w:rsidRPr="000C3018">
        <w:rPr>
          <w:rFonts w:asciiTheme="minorHAnsi" w:eastAsiaTheme="minorEastAsia" w:hAnsiTheme="minorHAnsi" w:cstheme="minorBidi"/>
          <w:color w:val="002060"/>
          <w:szCs w:val="24"/>
          <w:lang w:val="en-US"/>
        </w:rPr>
        <w:t xml:space="preserve"> Officer in Charge</w:t>
      </w:r>
      <w:r w:rsidRPr="000C3018">
        <w:rPr>
          <w:rFonts w:asciiTheme="minorHAnsi" w:eastAsiaTheme="minorEastAsia" w:hAnsiTheme="minorHAnsi" w:cstheme="minorBidi"/>
          <w:color w:val="002060"/>
          <w:szCs w:val="24"/>
          <w:lang w:val="en-US"/>
        </w:rPr>
        <w:t xml:space="preserve"> </w:t>
      </w:r>
      <w:r w:rsidR="009E2DA4" w:rsidRPr="000C3018">
        <w:rPr>
          <w:rFonts w:asciiTheme="minorHAnsi" w:eastAsiaTheme="minorEastAsia" w:hAnsiTheme="minorHAnsi" w:cstheme="minorBidi"/>
          <w:color w:val="002060"/>
          <w:szCs w:val="24"/>
          <w:lang w:val="en-US"/>
        </w:rPr>
        <w:t>(</w:t>
      </w:r>
      <w:r w:rsidRPr="000C3018">
        <w:rPr>
          <w:rFonts w:asciiTheme="minorHAnsi" w:eastAsiaTheme="minorEastAsia" w:hAnsiTheme="minorHAnsi" w:cstheme="minorBidi"/>
          <w:color w:val="002060"/>
          <w:szCs w:val="24"/>
          <w:lang w:val="en-US"/>
        </w:rPr>
        <w:t>OIC</w:t>
      </w:r>
      <w:r w:rsidR="009E2DA4" w:rsidRPr="000C3018">
        <w:rPr>
          <w:rFonts w:asciiTheme="minorHAnsi" w:eastAsiaTheme="minorEastAsia" w:hAnsiTheme="minorHAnsi" w:cstheme="minorBidi"/>
          <w:color w:val="002060"/>
          <w:szCs w:val="24"/>
          <w:lang w:val="en-US"/>
        </w:rPr>
        <w:t>)</w:t>
      </w:r>
      <w:r w:rsidRPr="000C3018">
        <w:rPr>
          <w:rFonts w:asciiTheme="minorHAnsi" w:eastAsiaTheme="minorEastAsia" w:hAnsiTheme="minorHAnsi" w:cstheme="minorBidi"/>
          <w:color w:val="002060"/>
          <w:szCs w:val="24"/>
          <w:lang w:val="en-US"/>
        </w:rPr>
        <w:t xml:space="preserve"> ongoing support.</w:t>
      </w:r>
    </w:p>
    <w:p w14:paraId="6EFB1B1B" w14:textId="77777777" w:rsidR="000C3018" w:rsidRPr="000C3018" w:rsidRDefault="000C3018" w:rsidP="000C3018">
      <w:pPr>
        <w:spacing w:after="0"/>
        <w:ind w:left="-90"/>
        <w:jc w:val="both"/>
        <w:rPr>
          <w:rFonts w:asciiTheme="minorHAnsi" w:eastAsiaTheme="minorEastAsia" w:hAnsiTheme="minorHAnsi" w:cstheme="minorBidi"/>
          <w:color w:val="002060"/>
          <w:szCs w:val="24"/>
          <w:lang w:val="en-US"/>
        </w:rPr>
      </w:pPr>
    </w:p>
    <w:p w14:paraId="7AD4F5C7" w14:textId="617086CE" w:rsidR="0E04BDDB" w:rsidRPr="000C3018" w:rsidRDefault="0E04BDDB" w:rsidP="000C3018">
      <w:pPr>
        <w:pStyle w:val="ListParagraph"/>
        <w:numPr>
          <w:ilvl w:val="0"/>
          <w:numId w:val="37"/>
        </w:numPr>
        <w:jc w:val="both"/>
        <w:rPr>
          <w:rFonts w:asciiTheme="minorHAnsi" w:eastAsiaTheme="minorEastAsia" w:hAnsiTheme="minorHAnsi" w:cstheme="minorBidi"/>
          <w:b/>
          <w:bCs/>
          <w:color w:val="002060"/>
          <w:szCs w:val="24"/>
        </w:rPr>
      </w:pPr>
      <w:r w:rsidRPr="000C3018">
        <w:rPr>
          <w:rFonts w:asciiTheme="minorHAnsi" w:eastAsiaTheme="minorEastAsia" w:hAnsiTheme="minorHAnsi" w:cstheme="minorBidi"/>
          <w:b/>
          <w:bCs/>
          <w:color w:val="002060"/>
          <w:szCs w:val="24"/>
        </w:rPr>
        <w:t>Examples of online stalking are included in locally produced training and guidance material about stalking.</w:t>
      </w:r>
    </w:p>
    <w:p w14:paraId="132A8547" w14:textId="3F3A639A" w:rsidR="009E2DA4" w:rsidRPr="000C3018" w:rsidRDefault="001C6101" w:rsidP="000C3018">
      <w:pPr>
        <w:spacing w:before="240"/>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color w:val="002060"/>
          <w:szCs w:val="24"/>
        </w:rPr>
        <w:t xml:space="preserve">The updated training package includes a </w:t>
      </w:r>
      <w:r w:rsidR="5E41F783" w:rsidRPr="000C3018">
        <w:rPr>
          <w:rFonts w:asciiTheme="minorHAnsi" w:eastAsiaTheme="minorEastAsia" w:hAnsiTheme="minorHAnsi" w:cstheme="minorBidi"/>
          <w:color w:val="002060"/>
          <w:szCs w:val="24"/>
        </w:rPr>
        <w:t xml:space="preserve">whole </w:t>
      </w:r>
      <w:r w:rsidRPr="000C3018">
        <w:rPr>
          <w:rFonts w:asciiTheme="minorHAnsi" w:eastAsiaTheme="minorEastAsia" w:hAnsiTheme="minorHAnsi" w:cstheme="minorBidi"/>
          <w:color w:val="002060"/>
          <w:szCs w:val="24"/>
        </w:rPr>
        <w:t xml:space="preserve">‘digital day’ where </w:t>
      </w:r>
      <w:r w:rsidR="009E2DA4" w:rsidRPr="000C3018">
        <w:rPr>
          <w:rFonts w:asciiTheme="minorHAnsi" w:eastAsiaTheme="minorEastAsia" w:hAnsiTheme="minorHAnsi" w:cstheme="minorBidi"/>
          <w:color w:val="002060"/>
          <w:szCs w:val="24"/>
        </w:rPr>
        <w:t xml:space="preserve">the </w:t>
      </w:r>
      <w:r w:rsidR="009E2DA4" w:rsidRPr="000C3018">
        <w:rPr>
          <w:rFonts w:asciiTheme="minorHAnsi" w:eastAsiaTheme="minorEastAsia" w:hAnsiTheme="minorHAnsi" w:cstheme="minorBidi"/>
          <w:color w:val="002060"/>
          <w:szCs w:val="24"/>
          <w:lang w:val="en-US"/>
        </w:rPr>
        <w:t>Digital Safeguarding Investigations Unit (</w:t>
      </w:r>
      <w:r w:rsidRPr="000C3018">
        <w:rPr>
          <w:rFonts w:asciiTheme="minorHAnsi" w:eastAsiaTheme="minorEastAsia" w:hAnsiTheme="minorHAnsi" w:cstheme="minorBidi"/>
          <w:color w:val="002060"/>
          <w:szCs w:val="24"/>
        </w:rPr>
        <w:t>DISU</w:t>
      </w:r>
      <w:r w:rsidR="009E2DA4" w:rsidRPr="000C3018">
        <w:rPr>
          <w:rFonts w:asciiTheme="minorHAnsi" w:eastAsiaTheme="minorEastAsia" w:hAnsiTheme="minorHAnsi" w:cstheme="minorBidi"/>
          <w:color w:val="002060"/>
          <w:szCs w:val="24"/>
        </w:rPr>
        <w:t>)</w:t>
      </w:r>
      <w:r w:rsidRPr="000C3018">
        <w:rPr>
          <w:rFonts w:asciiTheme="minorHAnsi" w:eastAsiaTheme="minorEastAsia" w:hAnsiTheme="minorHAnsi" w:cstheme="minorBidi"/>
          <w:color w:val="002060"/>
          <w:szCs w:val="24"/>
        </w:rPr>
        <w:t xml:space="preserve">, </w:t>
      </w:r>
      <w:r w:rsidR="009E2DA4" w:rsidRPr="000C3018">
        <w:rPr>
          <w:rFonts w:asciiTheme="minorHAnsi" w:eastAsiaTheme="minorEastAsia" w:hAnsiTheme="minorHAnsi" w:cstheme="minorBidi"/>
          <w:color w:val="002060"/>
          <w:szCs w:val="24"/>
        </w:rPr>
        <w:t>Digital Forensic Teams (</w:t>
      </w:r>
      <w:r w:rsidRPr="000C3018">
        <w:rPr>
          <w:rFonts w:asciiTheme="minorHAnsi" w:eastAsiaTheme="minorEastAsia" w:hAnsiTheme="minorHAnsi" w:cstheme="minorBidi"/>
          <w:color w:val="002060"/>
          <w:szCs w:val="24"/>
        </w:rPr>
        <w:t>DFT</w:t>
      </w:r>
      <w:r w:rsidR="009E2DA4" w:rsidRPr="000C3018">
        <w:rPr>
          <w:rFonts w:asciiTheme="minorHAnsi" w:eastAsiaTheme="minorEastAsia" w:hAnsiTheme="minorHAnsi" w:cstheme="minorBidi"/>
          <w:color w:val="002060"/>
          <w:szCs w:val="24"/>
        </w:rPr>
        <w:t>)</w:t>
      </w:r>
      <w:r w:rsidRPr="000C3018">
        <w:rPr>
          <w:rFonts w:asciiTheme="minorHAnsi" w:eastAsiaTheme="minorEastAsia" w:hAnsiTheme="minorHAnsi" w:cstheme="minorBidi"/>
          <w:color w:val="002060"/>
          <w:szCs w:val="24"/>
        </w:rPr>
        <w:t xml:space="preserve"> and RIPCOM all provide inputs relating to online enabled stalking. P</w:t>
      </w:r>
      <w:r w:rsidR="43557AF0" w:rsidRPr="000C3018">
        <w:rPr>
          <w:rFonts w:asciiTheme="minorHAnsi" w:eastAsiaTheme="minorEastAsia" w:hAnsiTheme="minorHAnsi" w:cstheme="minorBidi"/>
          <w:color w:val="002060"/>
          <w:szCs w:val="24"/>
        </w:rPr>
        <w:t xml:space="preserve">olicy and </w:t>
      </w:r>
      <w:r w:rsidR="1F89DA39" w:rsidRPr="000C3018">
        <w:rPr>
          <w:rFonts w:asciiTheme="minorHAnsi" w:eastAsiaTheme="minorEastAsia" w:hAnsiTheme="minorHAnsi" w:cstheme="minorBidi"/>
          <w:color w:val="002060"/>
          <w:szCs w:val="24"/>
        </w:rPr>
        <w:t>Procedure</w:t>
      </w:r>
      <w:r w:rsidRPr="000C3018">
        <w:rPr>
          <w:rFonts w:asciiTheme="minorHAnsi" w:eastAsiaTheme="minorEastAsia" w:hAnsiTheme="minorHAnsi" w:cstheme="minorBidi"/>
          <w:color w:val="002060"/>
          <w:szCs w:val="24"/>
        </w:rPr>
        <w:t xml:space="preserve"> includes cyber stalking</w:t>
      </w:r>
      <w:r w:rsidR="7CDD8063" w:rsidRPr="000C3018">
        <w:rPr>
          <w:rFonts w:asciiTheme="minorHAnsi" w:eastAsiaTheme="minorEastAsia" w:hAnsiTheme="minorHAnsi" w:cstheme="minorBidi"/>
          <w:color w:val="002060"/>
          <w:szCs w:val="24"/>
        </w:rPr>
        <w:t>.</w:t>
      </w:r>
      <w:r w:rsidRPr="000C3018">
        <w:rPr>
          <w:rFonts w:asciiTheme="minorHAnsi" w:eastAsiaTheme="minorEastAsia" w:hAnsiTheme="minorHAnsi" w:cstheme="minorBidi"/>
          <w:color w:val="002060"/>
          <w:szCs w:val="24"/>
        </w:rPr>
        <w:t xml:space="preserve"> DISU conduct safeguarding visits as well as attending stalking clinic</w:t>
      </w:r>
      <w:r w:rsidR="005711A8">
        <w:rPr>
          <w:rFonts w:asciiTheme="minorHAnsi" w:eastAsiaTheme="minorEastAsia" w:hAnsiTheme="minorHAnsi" w:cstheme="minorBidi"/>
          <w:color w:val="002060"/>
          <w:szCs w:val="24"/>
        </w:rPr>
        <w:t>s</w:t>
      </w:r>
      <w:r w:rsidRPr="000C3018">
        <w:rPr>
          <w:rFonts w:asciiTheme="minorHAnsi" w:eastAsiaTheme="minorEastAsia" w:hAnsiTheme="minorHAnsi" w:cstheme="minorBidi"/>
          <w:color w:val="002060"/>
          <w:szCs w:val="24"/>
        </w:rPr>
        <w:t xml:space="preserve"> and providing bespoke digital strategies. </w:t>
      </w:r>
    </w:p>
    <w:p w14:paraId="6DA47340" w14:textId="14DF14E4" w:rsidR="4E5F7C69" w:rsidRPr="000C3018" w:rsidRDefault="54633688" w:rsidP="000C3018">
      <w:pPr>
        <w:pStyle w:val="ListParagraph"/>
        <w:numPr>
          <w:ilvl w:val="0"/>
          <w:numId w:val="37"/>
        </w:numPr>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b/>
          <w:bCs/>
          <w:color w:val="002060"/>
          <w:szCs w:val="24"/>
        </w:rPr>
        <w:t xml:space="preserve">Clear online safety advice is available to officers and staff, drawing on the College of Policing APP on stalking or harassment when it is </w:t>
      </w:r>
      <w:proofErr w:type="gramStart"/>
      <w:r w:rsidRPr="000C3018">
        <w:rPr>
          <w:rFonts w:asciiTheme="minorHAnsi" w:eastAsiaTheme="minorEastAsia" w:hAnsiTheme="minorHAnsi" w:cstheme="minorBidi"/>
          <w:b/>
          <w:bCs/>
          <w:color w:val="002060"/>
          <w:szCs w:val="24"/>
        </w:rPr>
        <w:t>developed</w:t>
      </w:r>
      <w:proofErr w:type="gramEnd"/>
    </w:p>
    <w:p w14:paraId="0117BB04" w14:textId="70D75613" w:rsidR="54633688" w:rsidRPr="000C3018" w:rsidRDefault="009E2DA4" w:rsidP="000C3018">
      <w:pPr>
        <w:spacing w:after="0"/>
        <w:ind w:left="-90"/>
        <w:jc w:val="both"/>
        <w:rPr>
          <w:rFonts w:asciiTheme="minorHAnsi" w:eastAsiaTheme="minorEastAsia" w:hAnsiTheme="minorHAnsi" w:cstheme="minorBidi"/>
          <w:color w:val="002060"/>
          <w:szCs w:val="24"/>
          <w:lang w:val="en-US"/>
        </w:rPr>
      </w:pPr>
      <w:r w:rsidRPr="000C3018">
        <w:rPr>
          <w:rFonts w:asciiTheme="minorHAnsi" w:eastAsiaTheme="minorEastAsia" w:hAnsiTheme="minorHAnsi" w:cstheme="minorBidi"/>
          <w:color w:val="002060"/>
          <w:szCs w:val="24"/>
          <w:lang w:val="en-US"/>
        </w:rPr>
        <w:t>Digital Safeguarding Investigations Unit (</w:t>
      </w:r>
      <w:r w:rsidR="54633688" w:rsidRPr="000C3018">
        <w:rPr>
          <w:rFonts w:asciiTheme="minorHAnsi" w:eastAsiaTheme="minorEastAsia" w:hAnsiTheme="minorHAnsi" w:cstheme="minorBidi"/>
          <w:color w:val="002060"/>
          <w:szCs w:val="24"/>
          <w:lang w:val="en-US"/>
        </w:rPr>
        <w:t>DISU</w:t>
      </w:r>
      <w:r w:rsidRPr="000C3018">
        <w:rPr>
          <w:rFonts w:asciiTheme="minorHAnsi" w:eastAsiaTheme="minorEastAsia" w:hAnsiTheme="minorHAnsi" w:cstheme="minorBidi"/>
          <w:color w:val="002060"/>
          <w:szCs w:val="24"/>
          <w:lang w:val="en-US"/>
        </w:rPr>
        <w:t>)</w:t>
      </w:r>
      <w:r w:rsidR="54633688" w:rsidRPr="000C3018">
        <w:rPr>
          <w:rFonts w:asciiTheme="minorHAnsi" w:eastAsiaTheme="minorEastAsia" w:hAnsiTheme="minorHAnsi" w:cstheme="minorBidi"/>
          <w:color w:val="002060"/>
          <w:szCs w:val="24"/>
          <w:lang w:val="en-US"/>
        </w:rPr>
        <w:t xml:space="preserve"> have an internal access page with user guides around individual applications, identifying how best to address security settings and capture evidence.</w:t>
      </w:r>
    </w:p>
    <w:p w14:paraId="66BC0D1E" w14:textId="7C792C44" w:rsidR="54633688" w:rsidRPr="000C3018" w:rsidRDefault="54633688" w:rsidP="000C3018">
      <w:pPr>
        <w:spacing w:after="0"/>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color w:val="002060"/>
          <w:szCs w:val="24"/>
        </w:rPr>
        <w:t xml:space="preserve"> </w:t>
      </w:r>
    </w:p>
    <w:p w14:paraId="38EE4EA0" w14:textId="5765BCE7" w:rsidR="371C71F9" w:rsidRPr="000C3018" w:rsidRDefault="371C71F9" w:rsidP="000C3018">
      <w:pPr>
        <w:pStyle w:val="ListParagraph"/>
        <w:numPr>
          <w:ilvl w:val="0"/>
          <w:numId w:val="37"/>
        </w:numPr>
        <w:jc w:val="both"/>
        <w:rPr>
          <w:rFonts w:asciiTheme="minorHAnsi" w:eastAsiaTheme="minorEastAsia" w:hAnsiTheme="minorHAnsi" w:cstheme="minorBidi"/>
          <w:b/>
          <w:bCs/>
          <w:color w:val="002060"/>
          <w:szCs w:val="24"/>
        </w:rPr>
      </w:pPr>
      <w:r w:rsidRPr="000C3018">
        <w:rPr>
          <w:rFonts w:asciiTheme="minorHAnsi" w:eastAsiaTheme="minorEastAsia" w:hAnsiTheme="minorHAnsi" w:cstheme="minorBidi"/>
          <w:b/>
          <w:bCs/>
          <w:color w:val="002060"/>
          <w:szCs w:val="24"/>
        </w:rPr>
        <w:lastRenderedPageBreak/>
        <w:t xml:space="preserve">Appropriate tools, technologies and support services to digitally safeguard victims are procured and officers and staff use these resources when </w:t>
      </w:r>
      <w:proofErr w:type="gramStart"/>
      <w:r w:rsidRPr="000C3018">
        <w:rPr>
          <w:rFonts w:asciiTheme="minorHAnsi" w:eastAsiaTheme="minorEastAsia" w:hAnsiTheme="minorHAnsi" w:cstheme="minorBidi"/>
          <w:b/>
          <w:bCs/>
          <w:color w:val="002060"/>
          <w:szCs w:val="24"/>
        </w:rPr>
        <w:t>appropriate</w:t>
      </w:r>
      <w:proofErr w:type="gramEnd"/>
    </w:p>
    <w:p w14:paraId="44794F8E" w14:textId="3A96C5BC" w:rsidR="33B4A3C6" w:rsidRPr="000C3018" w:rsidRDefault="33B4A3C6" w:rsidP="000C3018">
      <w:pPr>
        <w:spacing w:after="0"/>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color w:val="002060"/>
          <w:szCs w:val="24"/>
        </w:rPr>
        <w:t xml:space="preserve">Guardian Technology is available in </w:t>
      </w:r>
      <w:r w:rsidR="002317DD">
        <w:rPr>
          <w:rFonts w:asciiTheme="minorHAnsi" w:eastAsiaTheme="minorEastAsia" w:hAnsiTheme="minorHAnsi" w:cstheme="minorBidi"/>
          <w:color w:val="002060"/>
          <w:szCs w:val="24"/>
        </w:rPr>
        <w:t>F</w:t>
      </w:r>
      <w:r w:rsidR="009E2DA4" w:rsidRPr="000C3018">
        <w:rPr>
          <w:rFonts w:asciiTheme="minorHAnsi" w:eastAsiaTheme="minorEastAsia" w:hAnsiTheme="minorHAnsi" w:cstheme="minorBidi"/>
          <w:color w:val="002060"/>
          <w:szCs w:val="24"/>
        </w:rPr>
        <w:t>orce</w:t>
      </w:r>
      <w:r w:rsidRPr="000C3018">
        <w:rPr>
          <w:rFonts w:asciiTheme="minorHAnsi" w:eastAsiaTheme="minorEastAsia" w:hAnsiTheme="minorHAnsi" w:cstheme="minorBidi"/>
          <w:color w:val="002060"/>
          <w:szCs w:val="24"/>
        </w:rPr>
        <w:t xml:space="preserve"> to identify malware on victim devices.   </w:t>
      </w:r>
    </w:p>
    <w:p w14:paraId="2BFE3B1F" w14:textId="0C33C9F2" w:rsidR="33B4A3C6" w:rsidRPr="000C3018" w:rsidRDefault="33B4A3C6" w:rsidP="000C3018">
      <w:pPr>
        <w:spacing w:after="0"/>
        <w:ind w:left="-90"/>
        <w:jc w:val="both"/>
        <w:rPr>
          <w:rFonts w:asciiTheme="minorHAnsi" w:eastAsiaTheme="minorEastAsia" w:hAnsiTheme="minorHAnsi" w:cstheme="minorBidi"/>
          <w:color w:val="002060"/>
          <w:szCs w:val="24"/>
          <w:lang w:val="en-US"/>
        </w:rPr>
      </w:pPr>
      <w:r w:rsidRPr="000C3018">
        <w:rPr>
          <w:rFonts w:asciiTheme="minorHAnsi" w:eastAsiaTheme="minorEastAsia" w:hAnsiTheme="minorHAnsi" w:cstheme="minorBidi"/>
          <w:color w:val="002060"/>
          <w:szCs w:val="24"/>
          <w:lang w:val="en-US"/>
        </w:rPr>
        <w:t>Digital Safeguarding is addressed in the Stalking SP</w:t>
      </w:r>
      <w:r w:rsidR="008B62D2">
        <w:rPr>
          <w:rFonts w:asciiTheme="minorHAnsi" w:eastAsiaTheme="minorEastAsia" w:hAnsiTheme="minorHAnsi" w:cstheme="minorBidi"/>
          <w:color w:val="002060"/>
          <w:szCs w:val="24"/>
          <w:lang w:val="en-US"/>
        </w:rPr>
        <w:t>O</w:t>
      </w:r>
      <w:r w:rsidRPr="000C3018">
        <w:rPr>
          <w:rFonts w:asciiTheme="minorHAnsi" w:eastAsiaTheme="minorEastAsia" w:hAnsiTheme="minorHAnsi" w:cstheme="minorBidi"/>
          <w:color w:val="002060"/>
          <w:szCs w:val="24"/>
          <w:lang w:val="en-US"/>
        </w:rPr>
        <w:t>C guidance template and officers are directed to the internal</w:t>
      </w:r>
      <w:r w:rsidR="009E2DA4" w:rsidRPr="000C3018">
        <w:rPr>
          <w:rFonts w:asciiTheme="minorHAnsi" w:eastAsiaTheme="minorEastAsia" w:hAnsiTheme="minorHAnsi" w:cstheme="minorBidi"/>
          <w:color w:val="002060"/>
          <w:szCs w:val="24"/>
          <w:lang w:val="en-US"/>
        </w:rPr>
        <w:t xml:space="preserve"> Digital Safeguarding Investigations Unit</w:t>
      </w:r>
      <w:r w:rsidRPr="000C3018">
        <w:rPr>
          <w:rFonts w:asciiTheme="minorHAnsi" w:eastAsiaTheme="minorEastAsia" w:hAnsiTheme="minorHAnsi" w:cstheme="minorBidi"/>
          <w:color w:val="002060"/>
          <w:szCs w:val="24"/>
          <w:lang w:val="en-US"/>
        </w:rPr>
        <w:t xml:space="preserve"> </w:t>
      </w:r>
      <w:r w:rsidR="009E2DA4" w:rsidRPr="000C3018">
        <w:rPr>
          <w:rFonts w:asciiTheme="minorHAnsi" w:eastAsiaTheme="minorEastAsia" w:hAnsiTheme="minorHAnsi" w:cstheme="minorBidi"/>
          <w:color w:val="002060"/>
          <w:szCs w:val="24"/>
          <w:lang w:val="en-US"/>
        </w:rPr>
        <w:t>(</w:t>
      </w:r>
      <w:r w:rsidRPr="000C3018">
        <w:rPr>
          <w:rFonts w:asciiTheme="minorHAnsi" w:eastAsiaTheme="minorEastAsia" w:hAnsiTheme="minorHAnsi" w:cstheme="minorBidi"/>
          <w:color w:val="002060"/>
          <w:szCs w:val="24"/>
          <w:lang w:val="en-US"/>
        </w:rPr>
        <w:t>DISU</w:t>
      </w:r>
      <w:r w:rsidR="009E2DA4" w:rsidRPr="000C3018">
        <w:rPr>
          <w:rFonts w:asciiTheme="minorHAnsi" w:eastAsiaTheme="minorEastAsia" w:hAnsiTheme="minorHAnsi" w:cstheme="minorBidi"/>
          <w:color w:val="002060"/>
          <w:szCs w:val="24"/>
          <w:lang w:val="en-US"/>
        </w:rPr>
        <w:t>)</w:t>
      </w:r>
      <w:r w:rsidRPr="000C3018">
        <w:rPr>
          <w:rFonts w:asciiTheme="minorHAnsi" w:eastAsiaTheme="minorEastAsia" w:hAnsiTheme="minorHAnsi" w:cstheme="minorBidi"/>
          <w:color w:val="002060"/>
          <w:szCs w:val="24"/>
          <w:lang w:val="en-US"/>
        </w:rPr>
        <w:t xml:space="preserve"> pages.</w:t>
      </w:r>
    </w:p>
    <w:p w14:paraId="786A8932" w14:textId="558C8337" w:rsidR="4E5F7C69" w:rsidRPr="000C3018" w:rsidRDefault="4E5F7C69" w:rsidP="000C3018">
      <w:pPr>
        <w:spacing w:after="0"/>
        <w:ind w:left="-90"/>
        <w:jc w:val="both"/>
        <w:rPr>
          <w:rFonts w:asciiTheme="minorHAnsi" w:eastAsiaTheme="minorEastAsia" w:hAnsiTheme="minorHAnsi" w:cstheme="minorBidi"/>
          <w:color w:val="002060"/>
          <w:szCs w:val="24"/>
        </w:rPr>
      </w:pPr>
    </w:p>
    <w:p w14:paraId="060D24DA" w14:textId="452C8A06" w:rsidR="33B4A3C6" w:rsidRPr="000C3018" w:rsidRDefault="33B4A3C6" w:rsidP="000C3018">
      <w:pPr>
        <w:spacing w:after="0"/>
        <w:ind w:left="-90"/>
        <w:jc w:val="both"/>
        <w:rPr>
          <w:rFonts w:asciiTheme="minorHAnsi" w:eastAsiaTheme="minorEastAsia" w:hAnsiTheme="minorHAnsi" w:cstheme="minorBidi"/>
          <w:color w:val="002060"/>
          <w:szCs w:val="24"/>
          <w:lang w:val="en-US"/>
        </w:rPr>
      </w:pPr>
      <w:r w:rsidRPr="000C3018">
        <w:rPr>
          <w:rFonts w:asciiTheme="minorHAnsi" w:eastAsiaTheme="minorEastAsia" w:hAnsiTheme="minorHAnsi" w:cstheme="minorBidi"/>
          <w:color w:val="002060"/>
          <w:szCs w:val="24"/>
          <w:lang w:val="en-US"/>
        </w:rPr>
        <w:t>Surrey Police ha</w:t>
      </w:r>
      <w:r w:rsidR="002317DD">
        <w:rPr>
          <w:rFonts w:asciiTheme="minorHAnsi" w:eastAsiaTheme="minorEastAsia" w:hAnsiTheme="minorHAnsi" w:cstheme="minorBidi"/>
          <w:color w:val="002060"/>
          <w:szCs w:val="24"/>
          <w:lang w:val="en-US"/>
        </w:rPr>
        <w:t>s</w:t>
      </w:r>
      <w:r w:rsidRPr="000C3018">
        <w:rPr>
          <w:rFonts w:asciiTheme="minorHAnsi" w:eastAsiaTheme="minorEastAsia" w:hAnsiTheme="minorHAnsi" w:cstheme="minorBidi"/>
          <w:color w:val="002060"/>
          <w:szCs w:val="24"/>
          <w:lang w:val="en-US"/>
        </w:rPr>
        <w:t xml:space="preserve"> the use of Digital Dogs who have been used on several searches for those with active investigation and those subject to Stalking Protection Orders</w:t>
      </w:r>
      <w:r w:rsidR="009E2DA4" w:rsidRPr="000C3018">
        <w:rPr>
          <w:rFonts w:asciiTheme="minorHAnsi" w:eastAsiaTheme="minorEastAsia" w:hAnsiTheme="minorHAnsi" w:cstheme="minorBidi"/>
          <w:color w:val="002060"/>
          <w:szCs w:val="24"/>
          <w:lang w:val="en-US"/>
        </w:rPr>
        <w:t xml:space="preserve"> (SPOs)</w:t>
      </w:r>
      <w:r w:rsidRPr="000C3018">
        <w:rPr>
          <w:rFonts w:asciiTheme="minorHAnsi" w:eastAsiaTheme="minorEastAsia" w:hAnsiTheme="minorHAnsi" w:cstheme="minorBidi"/>
          <w:color w:val="002060"/>
          <w:szCs w:val="24"/>
          <w:lang w:val="en-US"/>
        </w:rPr>
        <w:t>, either to identify items in a suspect's address post arrest or a victim's address/vehicle to ensure all safeguarding has been completed and no hidden digital devices are present.</w:t>
      </w:r>
    </w:p>
    <w:p w14:paraId="69854E91" w14:textId="52BB135E" w:rsidR="4E5F7C69" w:rsidRPr="000C3018" w:rsidRDefault="4E5F7C69" w:rsidP="000C3018">
      <w:pPr>
        <w:spacing w:after="0"/>
        <w:ind w:left="-90"/>
        <w:jc w:val="both"/>
        <w:rPr>
          <w:rFonts w:asciiTheme="minorHAnsi" w:eastAsiaTheme="minorEastAsia" w:hAnsiTheme="minorHAnsi" w:cstheme="minorBidi"/>
          <w:b/>
          <w:bCs/>
          <w:color w:val="002060"/>
          <w:szCs w:val="24"/>
        </w:rPr>
      </w:pPr>
    </w:p>
    <w:p w14:paraId="177534D1" w14:textId="137BE51C" w:rsidR="54633688" w:rsidRPr="000C3018" w:rsidRDefault="54633688" w:rsidP="000C3018">
      <w:pPr>
        <w:spacing w:after="0"/>
        <w:ind w:left="-90"/>
        <w:jc w:val="both"/>
        <w:rPr>
          <w:rFonts w:asciiTheme="minorHAnsi" w:eastAsiaTheme="minorEastAsia" w:hAnsiTheme="minorHAnsi" w:cstheme="minorBidi"/>
          <w:color w:val="002060"/>
          <w:szCs w:val="24"/>
        </w:rPr>
      </w:pPr>
      <w:r w:rsidRPr="000C3018">
        <w:rPr>
          <w:rFonts w:asciiTheme="minorHAnsi" w:eastAsiaTheme="minorEastAsia" w:hAnsiTheme="minorHAnsi" w:cstheme="minorBidi"/>
          <w:b/>
          <w:bCs/>
          <w:color w:val="002060"/>
          <w:szCs w:val="24"/>
        </w:rPr>
        <w:t xml:space="preserve">Action: </w:t>
      </w:r>
      <w:r w:rsidRPr="000C3018">
        <w:rPr>
          <w:rFonts w:asciiTheme="minorHAnsi" w:eastAsiaTheme="minorEastAsia" w:hAnsiTheme="minorHAnsi" w:cstheme="minorBidi"/>
          <w:color w:val="002060"/>
          <w:szCs w:val="24"/>
        </w:rPr>
        <w:t>Su</w:t>
      </w:r>
      <w:r w:rsidR="55BA4ED1" w:rsidRPr="000C3018">
        <w:rPr>
          <w:rFonts w:asciiTheme="minorHAnsi" w:eastAsiaTheme="minorEastAsia" w:hAnsiTheme="minorHAnsi" w:cstheme="minorBidi"/>
          <w:color w:val="002060"/>
          <w:szCs w:val="24"/>
        </w:rPr>
        <w:t xml:space="preserve">rrey </w:t>
      </w:r>
      <w:r w:rsidRPr="000C3018">
        <w:rPr>
          <w:rFonts w:asciiTheme="minorHAnsi" w:eastAsiaTheme="minorEastAsia" w:hAnsiTheme="minorHAnsi" w:cstheme="minorBidi"/>
          <w:color w:val="002060"/>
          <w:szCs w:val="24"/>
        </w:rPr>
        <w:t>Police will review its current online safety advice to include any updates from the CoP APP, along with advice and guidance from subject matter experts and partners.</w:t>
      </w:r>
    </w:p>
    <w:p w14:paraId="1C54F851" w14:textId="576AEDBA" w:rsidR="4E5F7C69" w:rsidRPr="000C3018" w:rsidRDefault="4E5F7C69" w:rsidP="000C3018">
      <w:pPr>
        <w:ind w:left="-90"/>
        <w:jc w:val="both"/>
        <w:rPr>
          <w:rFonts w:asciiTheme="minorHAnsi" w:eastAsiaTheme="minorEastAsia" w:hAnsiTheme="minorHAnsi" w:cstheme="minorBidi"/>
          <w:b/>
          <w:bCs/>
          <w:i/>
          <w:iCs/>
          <w:color w:val="002060"/>
          <w:szCs w:val="24"/>
        </w:rPr>
      </w:pPr>
    </w:p>
    <w:p w14:paraId="6860A01F" w14:textId="39D6F0ED" w:rsidR="37A0EF1E" w:rsidRPr="000C3018" w:rsidRDefault="37A0EF1E" w:rsidP="000C3018">
      <w:pPr>
        <w:spacing w:after="0"/>
        <w:ind w:left="-90"/>
        <w:jc w:val="both"/>
        <w:rPr>
          <w:rFonts w:asciiTheme="minorHAnsi" w:eastAsiaTheme="minorEastAsia" w:hAnsiTheme="minorHAnsi" w:cstheme="minorBidi"/>
          <w:b/>
          <w:bCs/>
          <w:color w:val="002060"/>
          <w:szCs w:val="24"/>
          <w:lang w:val="en-US"/>
        </w:rPr>
      </w:pPr>
      <w:r w:rsidRPr="000C3018">
        <w:rPr>
          <w:rFonts w:asciiTheme="minorHAnsi" w:eastAsiaTheme="minorEastAsia" w:hAnsiTheme="minorHAnsi" w:cstheme="minorBidi"/>
          <w:b/>
          <w:bCs/>
          <w:color w:val="002060"/>
          <w:szCs w:val="24"/>
          <w:lang w:val="en-US"/>
        </w:rPr>
        <w:t xml:space="preserve">Action: </w:t>
      </w:r>
      <w:r w:rsidRPr="000C3018">
        <w:rPr>
          <w:rFonts w:asciiTheme="minorHAnsi" w:eastAsiaTheme="minorEastAsia" w:hAnsiTheme="minorHAnsi" w:cstheme="minorBidi"/>
          <w:color w:val="002060"/>
          <w:szCs w:val="24"/>
          <w:lang w:val="en-US"/>
        </w:rPr>
        <w:t>Su</w:t>
      </w:r>
      <w:r w:rsidR="79DCA3C8" w:rsidRPr="000C3018">
        <w:rPr>
          <w:rFonts w:asciiTheme="minorHAnsi" w:eastAsiaTheme="minorEastAsia" w:hAnsiTheme="minorHAnsi" w:cstheme="minorBidi"/>
          <w:color w:val="002060"/>
          <w:szCs w:val="24"/>
          <w:lang w:val="en-US"/>
        </w:rPr>
        <w:t>rrey</w:t>
      </w:r>
      <w:r w:rsidRPr="000C3018">
        <w:rPr>
          <w:rFonts w:asciiTheme="minorHAnsi" w:eastAsiaTheme="minorEastAsia" w:hAnsiTheme="minorHAnsi" w:cstheme="minorBidi"/>
          <w:color w:val="002060"/>
          <w:szCs w:val="24"/>
          <w:lang w:val="en-US"/>
        </w:rPr>
        <w:t xml:space="preserve"> Police will review its Stalking SP</w:t>
      </w:r>
      <w:r w:rsidR="008B62D2">
        <w:rPr>
          <w:rFonts w:asciiTheme="minorHAnsi" w:eastAsiaTheme="minorEastAsia" w:hAnsiTheme="minorHAnsi" w:cstheme="minorBidi"/>
          <w:color w:val="002060"/>
          <w:szCs w:val="24"/>
          <w:lang w:val="en-US"/>
        </w:rPr>
        <w:t>O</w:t>
      </w:r>
      <w:r w:rsidRPr="000C3018">
        <w:rPr>
          <w:rFonts w:asciiTheme="minorHAnsi" w:eastAsiaTheme="minorEastAsia" w:hAnsiTheme="minorHAnsi" w:cstheme="minorBidi"/>
          <w:color w:val="002060"/>
          <w:szCs w:val="24"/>
          <w:lang w:val="en-US"/>
        </w:rPr>
        <w:t>C guidance template to ensure all links work and that there are links to the updated College of Policing APP.</w:t>
      </w:r>
    </w:p>
    <w:p w14:paraId="54CD6CC0" w14:textId="350F38A8" w:rsidR="37A0EF1E" w:rsidRPr="000C3018" w:rsidRDefault="37A0EF1E" w:rsidP="000C3018">
      <w:pPr>
        <w:spacing w:after="0"/>
        <w:ind w:left="-90"/>
        <w:jc w:val="both"/>
        <w:rPr>
          <w:rFonts w:asciiTheme="minorHAnsi" w:eastAsiaTheme="minorEastAsia" w:hAnsiTheme="minorHAnsi" w:cstheme="minorBidi"/>
          <w:b/>
          <w:bCs/>
          <w:color w:val="002060"/>
          <w:szCs w:val="24"/>
        </w:rPr>
      </w:pPr>
      <w:r w:rsidRPr="000C3018">
        <w:rPr>
          <w:rFonts w:asciiTheme="minorHAnsi" w:eastAsiaTheme="minorEastAsia" w:hAnsiTheme="minorHAnsi" w:cstheme="minorBidi"/>
          <w:b/>
          <w:bCs/>
          <w:color w:val="002060"/>
          <w:szCs w:val="24"/>
        </w:rPr>
        <w:t xml:space="preserve"> </w:t>
      </w:r>
    </w:p>
    <w:p w14:paraId="07F96136" w14:textId="64DC67BD" w:rsidR="37A0EF1E" w:rsidRPr="000C3018" w:rsidRDefault="37A0EF1E" w:rsidP="000C3018">
      <w:pPr>
        <w:spacing w:after="0"/>
        <w:ind w:left="-90"/>
        <w:jc w:val="both"/>
        <w:rPr>
          <w:rFonts w:asciiTheme="minorHAnsi" w:eastAsiaTheme="minorEastAsia" w:hAnsiTheme="minorHAnsi" w:cstheme="minorBidi"/>
          <w:b/>
          <w:bCs/>
          <w:color w:val="002060"/>
          <w:szCs w:val="24"/>
        </w:rPr>
      </w:pPr>
      <w:r w:rsidRPr="000C3018">
        <w:rPr>
          <w:rFonts w:asciiTheme="minorHAnsi" w:eastAsiaTheme="minorEastAsia" w:hAnsiTheme="minorHAnsi" w:cstheme="minorBidi"/>
          <w:b/>
          <w:bCs/>
          <w:color w:val="002060"/>
          <w:szCs w:val="24"/>
        </w:rPr>
        <w:t xml:space="preserve">Action: </w:t>
      </w:r>
      <w:r w:rsidRPr="000C3018">
        <w:rPr>
          <w:rFonts w:asciiTheme="minorHAnsi" w:eastAsiaTheme="minorEastAsia" w:hAnsiTheme="minorHAnsi" w:cstheme="minorBidi"/>
          <w:color w:val="002060"/>
          <w:szCs w:val="24"/>
        </w:rPr>
        <w:t>Su</w:t>
      </w:r>
      <w:r w:rsidR="7599B1EF" w:rsidRPr="000C3018">
        <w:rPr>
          <w:rFonts w:asciiTheme="minorHAnsi" w:eastAsiaTheme="minorEastAsia" w:hAnsiTheme="minorHAnsi" w:cstheme="minorBidi"/>
          <w:color w:val="002060"/>
          <w:szCs w:val="24"/>
        </w:rPr>
        <w:t>rrey</w:t>
      </w:r>
      <w:r w:rsidRPr="000C3018">
        <w:rPr>
          <w:rFonts w:asciiTheme="minorHAnsi" w:eastAsiaTheme="minorEastAsia" w:hAnsiTheme="minorHAnsi" w:cstheme="minorBidi"/>
          <w:color w:val="002060"/>
          <w:szCs w:val="24"/>
        </w:rPr>
        <w:t xml:space="preserve"> Police will continue to include a digital input in all Stalking CPD to ensure Officers are kept up to date and informed on the latest changes, challenges, and advances in technology.</w:t>
      </w:r>
    </w:p>
    <w:p w14:paraId="5438AEFF" w14:textId="63100265" w:rsidR="37A0EF1E" w:rsidRPr="000C3018" w:rsidRDefault="37A0EF1E" w:rsidP="000C3018">
      <w:pPr>
        <w:spacing w:after="0"/>
        <w:ind w:left="-90"/>
        <w:jc w:val="both"/>
        <w:rPr>
          <w:rFonts w:asciiTheme="minorHAnsi" w:eastAsiaTheme="minorEastAsia" w:hAnsiTheme="minorHAnsi" w:cstheme="minorBidi"/>
          <w:b/>
          <w:bCs/>
          <w:color w:val="002060"/>
          <w:szCs w:val="24"/>
        </w:rPr>
      </w:pPr>
      <w:r w:rsidRPr="000C3018">
        <w:rPr>
          <w:rFonts w:asciiTheme="minorHAnsi" w:eastAsiaTheme="minorEastAsia" w:hAnsiTheme="minorHAnsi" w:cstheme="minorBidi"/>
          <w:b/>
          <w:bCs/>
          <w:color w:val="002060"/>
          <w:szCs w:val="24"/>
        </w:rPr>
        <w:t xml:space="preserve"> </w:t>
      </w:r>
    </w:p>
    <w:p w14:paraId="533E8345" w14:textId="1B5D61AC" w:rsidR="37A0EF1E" w:rsidRPr="000C3018" w:rsidRDefault="37A0EF1E" w:rsidP="000C3018">
      <w:pPr>
        <w:spacing w:after="0"/>
        <w:ind w:left="-90"/>
        <w:jc w:val="both"/>
        <w:rPr>
          <w:rFonts w:asciiTheme="minorHAnsi" w:eastAsiaTheme="minorEastAsia" w:hAnsiTheme="minorHAnsi" w:cstheme="minorBidi"/>
          <w:b/>
          <w:bCs/>
          <w:color w:val="002060"/>
          <w:szCs w:val="24"/>
          <w:lang w:val="en-US"/>
        </w:rPr>
      </w:pPr>
      <w:r w:rsidRPr="000C3018">
        <w:rPr>
          <w:rFonts w:asciiTheme="minorHAnsi" w:eastAsiaTheme="minorEastAsia" w:hAnsiTheme="minorHAnsi" w:cstheme="minorBidi"/>
          <w:b/>
          <w:bCs/>
          <w:color w:val="002060"/>
          <w:szCs w:val="24"/>
          <w:lang w:val="en-US"/>
        </w:rPr>
        <w:t xml:space="preserve">Action: </w:t>
      </w:r>
      <w:r w:rsidRPr="000C3018">
        <w:rPr>
          <w:rFonts w:asciiTheme="minorHAnsi" w:eastAsiaTheme="minorEastAsia" w:hAnsiTheme="minorHAnsi" w:cstheme="minorBidi"/>
          <w:color w:val="002060"/>
          <w:szCs w:val="24"/>
          <w:lang w:val="en-US"/>
        </w:rPr>
        <w:t>Su</w:t>
      </w:r>
      <w:r w:rsidR="43EDA52D" w:rsidRPr="000C3018">
        <w:rPr>
          <w:rFonts w:asciiTheme="minorHAnsi" w:eastAsiaTheme="minorEastAsia" w:hAnsiTheme="minorHAnsi" w:cstheme="minorBidi"/>
          <w:color w:val="002060"/>
          <w:szCs w:val="24"/>
          <w:lang w:val="en-US"/>
        </w:rPr>
        <w:t>rrey</w:t>
      </w:r>
      <w:r w:rsidRPr="000C3018">
        <w:rPr>
          <w:rFonts w:asciiTheme="minorHAnsi" w:eastAsiaTheme="minorEastAsia" w:hAnsiTheme="minorHAnsi" w:cstheme="minorBidi"/>
          <w:color w:val="002060"/>
          <w:szCs w:val="24"/>
          <w:lang w:val="en-US"/>
        </w:rPr>
        <w:t xml:space="preserve"> Police will continue to look for ways of improving our knowledge and response to online Stalking </w:t>
      </w:r>
      <w:proofErr w:type="spellStart"/>
      <w:r w:rsidRPr="000C3018">
        <w:rPr>
          <w:rFonts w:asciiTheme="minorHAnsi" w:eastAsiaTheme="minorEastAsia" w:hAnsiTheme="minorHAnsi" w:cstheme="minorBidi"/>
          <w:color w:val="002060"/>
          <w:szCs w:val="24"/>
          <w:lang w:val="en-US"/>
        </w:rPr>
        <w:t>behaviours</w:t>
      </w:r>
      <w:proofErr w:type="spellEnd"/>
      <w:r w:rsidRPr="000C3018">
        <w:rPr>
          <w:rFonts w:asciiTheme="minorHAnsi" w:eastAsiaTheme="minorEastAsia" w:hAnsiTheme="minorHAnsi" w:cstheme="minorBidi"/>
          <w:color w:val="002060"/>
          <w:szCs w:val="24"/>
          <w:lang w:val="en-US"/>
        </w:rPr>
        <w:t>.</w:t>
      </w:r>
    </w:p>
    <w:p w14:paraId="7AAAB11A" w14:textId="30EBB2A3" w:rsidR="4E5F7C69" w:rsidRPr="000C3018" w:rsidRDefault="4E5F7C69" w:rsidP="000C3018">
      <w:pPr>
        <w:spacing w:after="0"/>
        <w:ind w:left="-90"/>
        <w:jc w:val="both"/>
        <w:rPr>
          <w:rFonts w:asciiTheme="minorHAnsi" w:eastAsiaTheme="minorEastAsia" w:hAnsiTheme="minorHAnsi" w:cstheme="minorBidi"/>
          <w:b/>
          <w:bCs/>
          <w:color w:val="002060"/>
          <w:szCs w:val="24"/>
          <w:lang w:val="en-US"/>
        </w:rPr>
      </w:pPr>
    </w:p>
    <w:p w14:paraId="318AD96D" w14:textId="523BA2C9" w:rsidR="3040A9B1" w:rsidRPr="000C3018" w:rsidRDefault="3040A9B1" w:rsidP="000C3018">
      <w:pPr>
        <w:spacing w:after="0"/>
        <w:ind w:left="-90"/>
        <w:jc w:val="both"/>
        <w:rPr>
          <w:rFonts w:asciiTheme="minorHAnsi" w:eastAsiaTheme="minorEastAsia" w:hAnsiTheme="minorHAnsi" w:cstheme="minorBidi"/>
          <w:b/>
          <w:bCs/>
          <w:color w:val="002060"/>
          <w:szCs w:val="24"/>
          <w:lang w:val="en-US"/>
        </w:rPr>
      </w:pPr>
      <w:r w:rsidRPr="000C3018">
        <w:rPr>
          <w:rFonts w:asciiTheme="minorHAnsi" w:eastAsiaTheme="minorEastAsia" w:hAnsiTheme="minorHAnsi" w:cstheme="minorBidi"/>
          <w:b/>
          <w:bCs/>
          <w:color w:val="002060"/>
          <w:szCs w:val="24"/>
          <w:lang w:val="en-US"/>
        </w:rPr>
        <w:t xml:space="preserve">Action:  </w:t>
      </w:r>
      <w:r w:rsidRPr="000C3018">
        <w:rPr>
          <w:rFonts w:asciiTheme="minorHAnsi" w:eastAsiaTheme="minorEastAsia" w:hAnsiTheme="minorHAnsi" w:cstheme="minorBidi"/>
          <w:color w:val="002060"/>
          <w:szCs w:val="24"/>
          <w:lang w:val="en-US"/>
        </w:rPr>
        <w:t>By March 2025</w:t>
      </w:r>
      <w:r w:rsidR="00B1647D">
        <w:rPr>
          <w:rFonts w:asciiTheme="minorHAnsi" w:eastAsiaTheme="minorEastAsia" w:hAnsiTheme="minorHAnsi" w:cstheme="minorBidi"/>
          <w:color w:val="002060"/>
          <w:szCs w:val="24"/>
          <w:lang w:val="en-US"/>
        </w:rPr>
        <w:t>,</w:t>
      </w:r>
      <w:r w:rsidRPr="000C3018">
        <w:rPr>
          <w:rFonts w:asciiTheme="minorHAnsi" w:eastAsiaTheme="minorEastAsia" w:hAnsiTheme="minorHAnsi" w:cstheme="minorBidi"/>
          <w:color w:val="002060"/>
          <w:szCs w:val="24"/>
          <w:lang w:val="en-US"/>
        </w:rPr>
        <w:t xml:space="preserve"> Surrey police will review its current DMI capacity (digital media Investigator) capability and ensure capacity meets demand</w:t>
      </w:r>
    </w:p>
    <w:p w14:paraId="053216F5" w14:textId="6F8DFF2D" w:rsidR="4E5F7C69" w:rsidRDefault="4E5F7C69" w:rsidP="4E5F7C69">
      <w:pPr>
        <w:spacing w:after="0" w:line="240" w:lineRule="auto"/>
        <w:ind w:left="-90"/>
        <w:jc w:val="both"/>
        <w:rPr>
          <w:rFonts w:asciiTheme="minorHAnsi" w:eastAsiaTheme="minorEastAsia" w:hAnsiTheme="minorHAnsi" w:cstheme="minorBidi"/>
          <w:b/>
          <w:bCs/>
          <w:i/>
          <w:iCs/>
          <w:color w:val="auto"/>
          <w:szCs w:val="24"/>
        </w:rPr>
      </w:pPr>
    </w:p>
    <w:p w14:paraId="70B764B4" w14:textId="1013716A" w:rsidR="4E5F7C69" w:rsidRDefault="4E5F7C69" w:rsidP="4E5F7C69">
      <w:pPr>
        <w:spacing w:after="0" w:line="240" w:lineRule="auto"/>
        <w:ind w:left="-90"/>
        <w:jc w:val="both"/>
        <w:rPr>
          <w:rFonts w:asciiTheme="minorHAnsi" w:eastAsiaTheme="minorEastAsia" w:hAnsiTheme="minorHAnsi" w:cstheme="minorBidi"/>
          <w:b/>
          <w:bCs/>
          <w:i/>
          <w:iCs/>
          <w:color w:val="auto"/>
          <w:szCs w:val="24"/>
        </w:rPr>
      </w:pPr>
    </w:p>
    <w:p w14:paraId="4249A69B" w14:textId="77777777" w:rsidR="001C6101" w:rsidRDefault="001C6101"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t>Recommendation 22</w:t>
      </w:r>
    </w:p>
    <w:p w14:paraId="1E8962E6" w14:textId="58B7E204"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By 27 September 2025, using the information collated by the NPCC lead under recommendation 21, to consider whether and how dedicated stalking </w:t>
      </w:r>
      <w:proofErr w:type="gramStart"/>
      <w:r w:rsidRPr="4E5F7C69">
        <w:rPr>
          <w:rFonts w:asciiTheme="minorHAnsi" w:eastAsiaTheme="minorEastAsia" w:hAnsiTheme="minorHAnsi" w:cstheme="minorBidi"/>
          <w:i/>
          <w:iCs/>
          <w:color w:val="auto"/>
          <w:szCs w:val="24"/>
        </w:rPr>
        <w:t xml:space="preserve">officers </w:t>
      </w:r>
      <w:r w:rsidR="00B1647D">
        <w:rPr>
          <w:rFonts w:asciiTheme="minorHAnsi" w:eastAsiaTheme="minorEastAsia" w:hAnsiTheme="minorHAnsi" w:cstheme="minorBidi"/>
          <w:i/>
          <w:iCs/>
          <w:color w:val="auto"/>
          <w:szCs w:val="24"/>
        </w:rPr>
        <w:t>,</w:t>
      </w:r>
      <w:proofErr w:type="gramEnd"/>
      <w:r w:rsidR="00B1647D">
        <w:rPr>
          <w:rFonts w:asciiTheme="minorHAnsi" w:eastAsiaTheme="minorEastAsia" w:hAnsiTheme="minorHAnsi" w:cstheme="minorBidi"/>
          <w:i/>
          <w:iCs/>
          <w:color w:val="auto"/>
          <w:szCs w:val="24"/>
        </w:rPr>
        <w:t xml:space="preserve"> </w:t>
      </w:r>
      <w:r w:rsidRPr="4E5F7C69">
        <w:rPr>
          <w:rFonts w:asciiTheme="minorHAnsi" w:eastAsiaTheme="minorEastAsia" w:hAnsiTheme="minorHAnsi" w:cstheme="minorBidi"/>
          <w:i/>
          <w:iCs/>
          <w:color w:val="auto"/>
          <w:szCs w:val="24"/>
        </w:rPr>
        <w:t>staff, or other subject matter experts, can be used to add value and support the force</w:t>
      </w:r>
      <w:r w:rsidR="00B1647D">
        <w:rPr>
          <w:rFonts w:asciiTheme="minorHAnsi" w:eastAsiaTheme="minorEastAsia" w:hAnsiTheme="minorHAnsi" w:cstheme="minorBidi"/>
          <w:i/>
          <w:iCs/>
          <w:color w:val="auto"/>
          <w:szCs w:val="24"/>
        </w:rPr>
        <w:t>s</w:t>
      </w:r>
      <w:r w:rsidRPr="4E5F7C69">
        <w:rPr>
          <w:rFonts w:asciiTheme="minorHAnsi" w:eastAsiaTheme="minorEastAsia" w:hAnsiTheme="minorHAnsi" w:cstheme="minorBidi"/>
          <w:i/>
          <w:iCs/>
          <w:color w:val="auto"/>
          <w:szCs w:val="24"/>
        </w:rPr>
        <w:t xml:space="preserve"> response to stalking.</w:t>
      </w:r>
    </w:p>
    <w:p w14:paraId="02B44DC9" w14:textId="77777777" w:rsidR="009E2DA4" w:rsidRDefault="009E2DA4" w:rsidP="009E2DA4">
      <w:pPr>
        <w:spacing w:after="0"/>
        <w:rPr>
          <w:rFonts w:asciiTheme="minorHAnsi" w:eastAsiaTheme="minorEastAsia" w:hAnsiTheme="minorHAnsi" w:cstheme="minorBidi"/>
          <w:b/>
          <w:bCs/>
          <w:color w:val="0070C0"/>
          <w:szCs w:val="24"/>
        </w:rPr>
      </w:pPr>
    </w:p>
    <w:p w14:paraId="3369EA02" w14:textId="77777777" w:rsidR="00E628AA" w:rsidRPr="00EA0D0A" w:rsidRDefault="00E628AA" w:rsidP="00E628AA">
      <w:pPr>
        <w:jc w:val="both"/>
        <w:rPr>
          <w:rFonts w:asciiTheme="minorHAnsi" w:eastAsiaTheme="minorEastAsia" w:hAnsiTheme="minorHAnsi" w:cstheme="minorBidi"/>
          <w:b/>
          <w:bCs/>
          <w:color w:val="002060"/>
          <w:szCs w:val="24"/>
          <w:u w:val="single"/>
        </w:rPr>
      </w:pPr>
      <w:r w:rsidRPr="00EA0D0A">
        <w:rPr>
          <w:rFonts w:asciiTheme="minorHAnsi" w:eastAsiaTheme="minorEastAsia" w:hAnsiTheme="minorHAnsi" w:cstheme="minorBidi"/>
          <w:b/>
          <w:bCs/>
          <w:color w:val="002060"/>
          <w:szCs w:val="24"/>
          <w:u w:val="single"/>
        </w:rPr>
        <w:t>Surrey Police response:</w:t>
      </w:r>
    </w:p>
    <w:p w14:paraId="01432D24" w14:textId="77777777" w:rsidR="00E628AA" w:rsidRPr="00EA0D0A" w:rsidRDefault="00E628AA" w:rsidP="00E628AA">
      <w:pPr>
        <w:jc w:val="both"/>
        <w:rPr>
          <w:rFonts w:asciiTheme="minorHAnsi" w:eastAsiaTheme="minorEastAsia" w:hAnsiTheme="minorHAnsi" w:cstheme="minorBidi"/>
          <w:b/>
          <w:bCs/>
          <w:color w:val="002060"/>
          <w:szCs w:val="24"/>
          <w:u w:val="single"/>
        </w:rPr>
      </w:pPr>
      <w:r w:rsidRPr="00EA0D0A">
        <w:rPr>
          <w:rFonts w:asciiTheme="minorHAnsi" w:eastAsiaTheme="minorEastAsia" w:hAnsiTheme="minorHAnsi" w:cstheme="minorBidi"/>
          <w:b/>
          <w:bCs/>
          <w:color w:val="002060"/>
          <w:szCs w:val="24"/>
          <w:u w:val="single"/>
        </w:rPr>
        <w:t>Current situation</w:t>
      </w:r>
    </w:p>
    <w:p w14:paraId="1D189B35" w14:textId="746E7780" w:rsidR="73941C89" w:rsidRPr="00E628AA" w:rsidRDefault="73941C89" w:rsidP="4E5F7C69">
      <w:pPr>
        <w:spacing w:after="0"/>
        <w:ind w:left="-90"/>
        <w:rPr>
          <w:rFonts w:asciiTheme="minorHAnsi" w:eastAsiaTheme="minorEastAsia" w:hAnsiTheme="minorHAnsi" w:cstheme="minorBidi"/>
          <w:color w:val="002060"/>
          <w:szCs w:val="24"/>
        </w:rPr>
      </w:pPr>
      <w:r w:rsidRPr="00E628AA">
        <w:rPr>
          <w:rFonts w:asciiTheme="minorHAnsi" w:eastAsiaTheme="minorEastAsia" w:hAnsiTheme="minorHAnsi" w:cstheme="minorBidi"/>
          <w:color w:val="002060"/>
          <w:szCs w:val="24"/>
        </w:rPr>
        <w:t xml:space="preserve">Surrey Police currently has a </w:t>
      </w:r>
      <w:r w:rsidR="009E2DA4" w:rsidRPr="00E628AA">
        <w:rPr>
          <w:rFonts w:asciiTheme="minorHAnsi" w:eastAsiaTheme="minorEastAsia" w:hAnsiTheme="minorHAnsi" w:cstheme="minorBidi"/>
          <w:color w:val="002060"/>
          <w:szCs w:val="24"/>
        </w:rPr>
        <w:t>D</w:t>
      </w:r>
      <w:r w:rsidRPr="00E628AA">
        <w:rPr>
          <w:rFonts w:asciiTheme="minorHAnsi" w:eastAsiaTheme="minorEastAsia" w:hAnsiTheme="minorHAnsi" w:cstheme="minorBidi"/>
          <w:color w:val="002060"/>
          <w:szCs w:val="24"/>
        </w:rPr>
        <w:t>etective Superintendent tactical lead for Stalking, supported by the Detective Inspector as deputy portfolio holder.</w:t>
      </w:r>
    </w:p>
    <w:p w14:paraId="687B7A1C" w14:textId="015F95B7" w:rsidR="4E5F7C69" w:rsidRPr="00E628AA" w:rsidRDefault="4E5F7C69" w:rsidP="4E5F7C69">
      <w:pPr>
        <w:spacing w:after="0"/>
        <w:ind w:left="-90"/>
        <w:rPr>
          <w:rFonts w:asciiTheme="minorHAnsi" w:eastAsiaTheme="minorEastAsia" w:hAnsiTheme="minorHAnsi" w:cstheme="minorBidi"/>
          <w:color w:val="002060"/>
          <w:szCs w:val="24"/>
        </w:rPr>
      </w:pPr>
    </w:p>
    <w:p w14:paraId="6DF04D67" w14:textId="5952DE3A" w:rsidR="1B2DAC07" w:rsidRPr="00E628AA" w:rsidRDefault="1B2DAC07" w:rsidP="4E5F7C69">
      <w:pPr>
        <w:spacing w:after="0"/>
        <w:ind w:left="-90"/>
        <w:rPr>
          <w:rFonts w:asciiTheme="minorHAnsi" w:eastAsiaTheme="minorEastAsia" w:hAnsiTheme="minorHAnsi" w:cstheme="minorBidi"/>
          <w:color w:val="002060"/>
          <w:szCs w:val="24"/>
        </w:rPr>
      </w:pPr>
      <w:r w:rsidRPr="00E628AA">
        <w:rPr>
          <w:rFonts w:asciiTheme="minorHAnsi" w:eastAsiaTheme="minorEastAsia" w:hAnsiTheme="minorHAnsi" w:cstheme="minorBidi"/>
          <w:color w:val="002060"/>
          <w:szCs w:val="24"/>
        </w:rPr>
        <w:lastRenderedPageBreak/>
        <w:t xml:space="preserve">This </w:t>
      </w:r>
      <w:r w:rsidR="64271C88" w:rsidRPr="00E628AA">
        <w:rPr>
          <w:rFonts w:asciiTheme="minorHAnsi" w:eastAsiaTheme="minorEastAsia" w:hAnsiTheme="minorHAnsi" w:cstheme="minorBidi"/>
          <w:color w:val="002060"/>
          <w:szCs w:val="24"/>
        </w:rPr>
        <w:t>workstream</w:t>
      </w:r>
      <w:r w:rsidRPr="00E628AA">
        <w:rPr>
          <w:rFonts w:asciiTheme="minorHAnsi" w:eastAsiaTheme="minorEastAsia" w:hAnsiTheme="minorHAnsi" w:cstheme="minorBidi"/>
          <w:color w:val="002060"/>
          <w:szCs w:val="24"/>
        </w:rPr>
        <w:t xml:space="preserve"> feeds into both the Force </w:t>
      </w:r>
      <w:r w:rsidR="426DB43A" w:rsidRPr="00E628AA">
        <w:rPr>
          <w:rFonts w:asciiTheme="minorHAnsi" w:eastAsiaTheme="minorEastAsia" w:hAnsiTheme="minorHAnsi" w:cstheme="minorBidi"/>
          <w:color w:val="002060"/>
          <w:szCs w:val="24"/>
        </w:rPr>
        <w:t>vulnerability</w:t>
      </w:r>
      <w:r w:rsidRPr="00E628AA">
        <w:rPr>
          <w:rFonts w:asciiTheme="minorHAnsi" w:eastAsiaTheme="minorEastAsia" w:hAnsiTheme="minorHAnsi" w:cstheme="minorBidi"/>
          <w:color w:val="002060"/>
          <w:szCs w:val="24"/>
        </w:rPr>
        <w:t xml:space="preserve"> </w:t>
      </w:r>
      <w:r w:rsidR="65479CDD" w:rsidRPr="00E628AA">
        <w:rPr>
          <w:rFonts w:asciiTheme="minorHAnsi" w:eastAsiaTheme="minorEastAsia" w:hAnsiTheme="minorHAnsi" w:cstheme="minorBidi"/>
          <w:color w:val="002060"/>
          <w:szCs w:val="24"/>
        </w:rPr>
        <w:t>board and</w:t>
      </w:r>
      <w:r w:rsidRPr="00E628AA">
        <w:rPr>
          <w:rFonts w:asciiTheme="minorHAnsi" w:eastAsiaTheme="minorEastAsia" w:hAnsiTheme="minorHAnsi" w:cstheme="minorBidi"/>
          <w:color w:val="002060"/>
          <w:szCs w:val="24"/>
        </w:rPr>
        <w:t xml:space="preserve"> FSB where Stalking </w:t>
      </w:r>
      <w:r w:rsidR="7E37325E" w:rsidRPr="00E628AA">
        <w:rPr>
          <w:rFonts w:asciiTheme="minorHAnsi" w:eastAsiaTheme="minorEastAsia" w:hAnsiTheme="minorHAnsi" w:cstheme="minorBidi"/>
          <w:color w:val="002060"/>
          <w:szCs w:val="24"/>
        </w:rPr>
        <w:t>performance</w:t>
      </w:r>
      <w:r w:rsidRPr="00E628AA">
        <w:rPr>
          <w:rFonts w:asciiTheme="minorHAnsi" w:eastAsiaTheme="minorEastAsia" w:hAnsiTheme="minorHAnsi" w:cstheme="minorBidi"/>
          <w:color w:val="002060"/>
          <w:szCs w:val="24"/>
        </w:rPr>
        <w:t xml:space="preserve"> is monitored and reviewed. </w:t>
      </w:r>
    </w:p>
    <w:p w14:paraId="76C739F1" w14:textId="4387EC2D" w:rsidR="4E5F7C69" w:rsidRPr="00E628AA" w:rsidRDefault="4E5F7C69" w:rsidP="4E5F7C69">
      <w:pPr>
        <w:spacing w:after="0"/>
        <w:ind w:left="-90"/>
        <w:rPr>
          <w:rFonts w:asciiTheme="minorHAnsi" w:eastAsiaTheme="minorEastAsia" w:hAnsiTheme="minorHAnsi" w:cstheme="minorBidi"/>
          <w:color w:val="002060"/>
          <w:szCs w:val="24"/>
        </w:rPr>
      </w:pPr>
    </w:p>
    <w:p w14:paraId="31307981" w14:textId="2166AB7E" w:rsidR="73941C89" w:rsidRPr="00E628AA" w:rsidRDefault="009E2DA4" w:rsidP="009E2DA4">
      <w:pPr>
        <w:spacing w:after="0"/>
        <w:ind w:left="-90"/>
        <w:rPr>
          <w:rFonts w:asciiTheme="minorHAnsi" w:eastAsiaTheme="minorEastAsia" w:hAnsiTheme="minorHAnsi" w:cstheme="minorBidi"/>
          <w:color w:val="002060"/>
          <w:szCs w:val="24"/>
        </w:rPr>
      </w:pPr>
      <w:r w:rsidRPr="00E628AA">
        <w:rPr>
          <w:rFonts w:asciiTheme="minorHAnsi" w:eastAsiaTheme="minorEastAsia" w:hAnsiTheme="minorHAnsi" w:cstheme="minorBidi"/>
          <w:color w:val="002060"/>
          <w:szCs w:val="24"/>
        </w:rPr>
        <w:t xml:space="preserve">The </w:t>
      </w:r>
      <w:r w:rsidR="002317DD">
        <w:rPr>
          <w:rFonts w:asciiTheme="minorHAnsi" w:eastAsiaTheme="minorEastAsia" w:hAnsiTheme="minorHAnsi" w:cstheme="minorBidi"/>
          <w:color w:val="002060"/>
          <w:szCs w:val="24"/>
        </w:rPr>
        <w:t>F</w:t>
      </w:r>
      <w:r w:rsidRPr="00E628AA">
        <w:rPr>
          <w:rFonts w:asciiTheme="minorHAnsi" w:eastAsiaTheme="minorEastAsia" w:hAnsiTheme="minorHAnsi" w:cstheme="minorBidi"/>
          <w:color w:val="002060"/>
          <w:szCs w:val="24"/>
        </w:rPr>
        <w:t>orce</w:t>
      </w:r>
      <w:r w:rsidR="4521767F" w:rsidRPr="00E628AA">
        <w:rPr>
          <w:rFonts w:asciiTheme="minorHAnsi" w:eastAsiaTheme="minorEastAsia" w:hAnsiTheme="minorHAnsi" w:cstheme="minorBidi"/>
          <w:color w:val="002060"/>
          <w:szCs w:val="24"/>
        </w:rPr>
        <w:t xml:space="preserve"> </w:t>
      </w:r>
      <w:r w:rsidRPr="00E628AA">
        <w:rPr>
          <w:rFonts w:asciiTheme="minorHAnsi" w:eastAsiaTheme="minorEastAsia" w:hAnsiTheme="minorHAnsi" w:cstheme="minorBidi"/>
          <w:color w:val="002060"/>
          <w:szCs w:val="24"/>
        </w:rPr>
        <w:t>has</w:t>
      </w:r>
      <w:r w:rsidR="4521767F" w:rsidRPr="00E628AA">
        <w:rPr>
          <w:rFonts w:asciiTheme="minorHAnsi" w:eastAsiaTheme="minorEastAsia" w:hAnsiTheme="minorHAnsi" w:cstheme="minorBidi"/>
          <w:color w:val="002060"/>
          <w:szCs w:val="24"/>
        </w:rPr>
        <w:t xml:space="preserve"> a dedicated stalking and </w:t>
      </w:r>
      <w:r w:rsidR="6108B5C2" w:rsidRPr="00E628AA">
        <w:rPr>
          <w:rFonts w:asciiTheme="minorHAnsi" w:eastAsiaTheme="minorEastAsia" w:hAnsiTheme="minorHAnsi" w:cstheme="minorBidi"/>
          <w:color w:val="002060"/>
          <w:szCs w:val="24"/>
        </w:rPr>
        <w:t>harassment</w:t>
      </w:r>
      <w:r w:rsidR="4521767F" w:rsidRPr="00E628AA">
        <w:rPr>
          <w:rFonts w:asciiTheme="minorHAnsi" w:eastAsiaTheme="minorEastAsia" w:hAnsiTheme="minorHAnsi" w:cstheme="minorBidi"/>
          <w:color w:val="002060"/>
          <w:szCs w:val="24"/>
        </w:rPr>
        <w:t xml:space="preserve"> advisor </w:t>
      </w:r>
      <w:r w:rsidR="58F64314" w:rsidRPr="00E628AA">
        <w:rPr>
          <w:rFonts w:asciiTheme="minorHAnsi" w:eastAsiaTheme="minorEastAsia" w:hAnsiTheme="minorHAnsi" w:cstheme="minorBidi"/>
          <w:color w:val="002060"/>
          <w:szCs w:val="24"/>
        </w:rPr>
        <w:t>whos</w:t>
      </w:r>
      <w:r w:rsidR="00B4193A" w:rsidRPr="00E628AA">
        <w:rPr>
          <w:rFonts w:asciiTheme="minorHAnsi" w:eastAsiaTheme="minorEastAsia" w:hAnsiTheme="minorHAnsi" w:cstheme="minorBidi"/>
          <w:color w:val="002060"/>
          <w:szCs w:val="24"/>
        </w:rPr>
        <w:t>e</w:t>
      </w:r>
      <w:r w:rsidR="634D8BA7" w:rsidRPr="00E628AA">
        <w:rPr>
          <w:rFonts w:asciiTheme="minorHAnsi" w:eastAsiaTheme="minorEastAsia" w:hAnsiTheme="minorHAnsi" w:cstheme="minorBidi"/>
          <w:color w:val="002060"/>
          <w:szCs w:val="24"/>
        </w:rPr>
        <w:t xml:space="preserve"> expertise and passion has contributed </w:t>
      </w:r>
      <w:r w:rsidR="4821797F" w:rsidRPr="00E628AA">
        <w:rPr>
          <w:rFonts w:asciiTheme="minorHAnsi" w:eastAsiaTheme="minorEastAsia" w:hAnsiTheme="minorHAnsi" w:cstheme="minorBidi"/>
          <w:color w:val="002060"/>
          <w:szCs w:val="24"/>
        </w:rPr>
        <w:t>signif</w:t>
      </w:r>
      <w:r w:rsidR="00B4193A" w:rsidRPr="00E628AA">
        <w:rPr>
          <w:rFonts w:asciiTheme="minorHAnsi" w:eastAsiaTheme="minorEastAsia" w:hAnsiTheme="minorHAnsi" w:cstheme="minorBidi"/>
          <w:color w:val="002060"/>
          <w:szCs w:val="24"/>
        </w:rPr>
        <w:t>icantly</w:t>
      </w:r>
      <w:r w:rsidR="634D8BA7" w:rsidRPr="00E628AA">
        <w:rPr>
          <w:rFonts w:asciiTheme="minorHAnsi" w:eastAsiaTheme="minorEastAsia" w:hAnsiTheme="minorHAnsi" w:cstheme="minorBidi"/>
          <w:color w:val="002060"/>
          <w:szCs w:val="24"/>
        </w:rPr>
        <w:t xml:space="preserve"> to Surrey</w:t>
      </w:r>
      <w:r w:rsidR="00B4193A" w:rsidRPr="00E628AA">
        <w:rPr>
          <w:rFonts w:asciiTheme="minorHAnsi" w:eastAsiaTheme="minorEastAsia" w:hAnsiTheme="minorHAnsi" w:cstheme="minorBidi"/>
          <w:color w:val="002060"/>
          <w:szCs w:val="24"/>
        </w:rPr>
        <w:t>’</w:t>
      </w:r>
      <w:r w:rsidR="634D8BA7" w:rsidRPr="00E628AA">
        <w:rPr>
          <w:rFonts w:asciiTheme="minorHAnsi" w:eastAsiaTheme="minorEastAsia" w:hAnsiTheme="minorHAnsi" w:cstheme="minorBidi"/>
          <w:color w:val="002060"/>
          <w:szCs w:val="24"/>
        </w:rPr>
        <w:t xml:space="preserve">s </w:t>
      </w:r>
      <w:r w:rsidR="730718ED" w:rsidRPr="00E628AA">
        <w:rPr>
          <w:rFonts w:asciiTheme="minorHAnsi" w:eastAsiaTheme="minorEastAsia" w:hAnsiTheme="minorHAnsi" w:cstheme="minorBidi"/>
          <w:color w:val="002060"/>
          <w:szCs w:val="24"/>
        </w:rPr>
        <w:t>performance</w:t>
      </w:r>
      <w:r w:rsidR="634D8BA7" w:rsidRPr="00E628AA">
        <w:rPr>
          <w:rFonts w:asciiTheme="minorHAnsi" w:eastAsiaTheme="minorEastAsia" w:hAnsiTheme="minorHAnsi" w:cstheme="minorBidi"/>
          <w:color w:val="002060"/>
          <w:szCs w:val="24"/>
        </w:rPr>
        <w:t xml:space="preserve"> in achieving positive outcomes for stalking. </w:t>
      </w:r>
    </w:p>
    <w:p w14:paraId="5CFEA338" w14:textId="5924CF64" w:rsidR="73941C89" w:rsidRPr="00E628AA" w:rsidRDefault="73941C89" w:rsidP="4E5F7C69">
      <w:pPr>
        <w:spacing w:after="0"/>
        <w:ind w:left="-90"/>
        <w:rPr>
          <w:rFonts w:asciiTheme="minorHAnsi" w:eastAsiaTheme="minorEastAsia" w:hAnsiTheme="minorHAnsi" w:cstheme="minorBidi"/>
          <w:color w:val="002060"/>
          <w:szCs w:val="24"/>
        </w:rPr>
      </w:pPr>
      <w:r w:rsidRPr="00E628AA">
        <w:rPr>
          <w:rFonts w:asciiTheme="minorHAnsi" w:eastAsiaTheme="minorEastAsia" w:hAnsiTheme="minorHAnsi" w:cstheme="minorBidi"/>
          <w:color w:val="002060"/>
          <w:szCs w:val="24"/>
        </w:rPr>
        <w:t xml:space="preserve"> </w:t>
      </w:r>
    </w:p>
    <w:p w14:paraId="7DB96F14" w14:textId="7ACDB3CC" w:rsidR="73941C89" w:rsidRPr="00E628AA" w:rsidRDefault="73941C89" w:rsidP="4E5F7C69">
      <w:pPr>
        <w:spacing w:after="0"/>
        <w:ind w:left="-90"/>
        <w:rPr>
          <w:rFonts w:asciiTheme="minorHAnsi" w:eastAsiaTheme="minorEastAsia" w:hAnsiTheme="minorHAnsi" w:cstheme="minorBidi"/>
          <w:color w:val="002060"/>
          <w:szCs w:val="24"/>
          <w:lang w:val="en-US"/>
        </w:rPr>
      </w:pPr>
      <w:r w:rsidRPr="00E628AA">
        <w:rPr>
          <w:rFonts w:asciiTheme="minorHAnsi" w:eastAsiaTheme="minorEastAsia" w:hAnsiTheme="minorHAnsi" w:cstheme="minorBidi"/>
          <w:color w:val="002060"/>
          <w:szCs w:val="24"/>
          <w:lang w:val="en-US"/>
        </w:rPr>
        <w:t xml:space="preserve">When information is disseminated, this is then passed </w:t>
      </w:r>
      <w:r w:rsidR="40974809" w:rsidRPr="00E628AA">
        <w:rPr>
          <w:rFonts w:asciiTheme="minorHAnsi" w:eastAsiaTheme="minorEastAsia" w:hAnsiTheme="minorHAnsi" w:cstheme="minorBidi"/>
          <w:color w:val="002060"/>
          <w:szCs w:val="24"/>
          <w:lang w:val="en-US"/>
        </w:rPr>
        <w:t>across to</w:t>
      </w:r>
      <w:r w:rsidRPr="00E628AA">
        <w:rPr>
          <w:rFonts w:asciiTheme="minorHAnsi" w:eastAsiaTheme="minorEastAsia" w:hAnsiTheme="minorHAnsi" w:cstheme="minorBidi"/>
          <w:color w:val="002060"/>
          <w:szCs w:val="24"/>
          <w:lang w:val="en-US"/>
        </w:rPr>
        <w:t xml:space="preserve"> the </w:t>
      </w:r>
      <w:r w:rsidR="002317DD">
        <w:rPr>
          <w:rFonts w:asciiTheme="minorHAnsi" w:eastAsiaTheme="minorEastAsia" w:hAnsiTheme="minorHAnsi" w:cstheme="minorBidi"/>
          <w:color w:val="002060"/>
          <w:szCs w:val="24"/>
          <w:lang w:val="en-US"/>
        </w:rPr>
        <w:t>F</w:t>
      </w:r>
      <w:r w:rsidRPr="00E628AA">
        <w:rPr>
          <w:rFonts w:asciiTheme="minorHAnsi" w:eastAsiaTheme="minorEastAsia" w:hAnsiTheme="minorHAnsi" w:cstheme="minorBidi"/>
          <w:color w:val="002060"/>
          <w:szCs w:val="24"/>
          <w:lang w:val="en-US"/>
        </w:rPr>
        <w:t>orce</w:t>
      </w:r>
      <w:r w:rsidR="50759FAA" w:rsidRPr="00E628AA">
        <w:rPr>
          <w:rFonts w:asciiTheme="minorHAnsi" w:eastAsiaTheme="minorEastAsia" w:hAnsiTheme="minorHAnsi" w:cstheme="minorBidi"/>
          <w:color w:val="002060"/>
          <w:szCs w:val="24"/>
          <w:lang w:val="en-US"/>
        </w:rPr>
        <w:t xml:space="preserve"> via the Stalking clinic</w:t>
      </w:r>
      <w:r w:rsidRPr="00E628AA">
        <w:rPr>
          <w:rFonts w:asciiTheme="minorHAnsi" w:eastAsiaTheme="minorEastAsia" w:hAnsiTheme="minorHAnsi" w:cstheme="minorBidi"/>
          <w:color w:val="002060"/>
          <w:szCs w:val="24"/>
          <w:lang w:val="en-US"/>
        </w:rPr>
        <w:t xml:space="preserve">, they are then asked to impart this information to their colleagues. </w:t>
      </w:r>
    </w:p>
    <w:p w14:paraId="53C243B3" w14:textId="0B7BDCF8" w:rsidR="73941C89" w:rsidRPr="00E628AA" w:rsidRDefault="73941C89" w:rsidP="4E5F7C69">
      <w:pPr>
        <w:spacing w:after="0"/>
        <w:ind w:left="-90"/>
        <w:rPr>
          <w:rFonts w:asciiTheme="minorHAnsi" w:eastAsiaTheme="minorEastAsia" w:hAnsiTheme="minorHAnsi" w:cstheme="minorBidi"/>
          <w:color w:val="002060"/>
          <w:szCs w:val="24"/>
        </w:rPr>
      </w:pPr>
      <w:r w:rsidRPr="00E628AA">
        <w:rPr>
          <w:rFonts w:asciiTheme="minorHAnsi" w:eastAsiaTheme="minorEastAsia" w:hAnsiTheme="minorHAnsi" w:cstheme="minorBidi"/>
          <w:color w:val="002060"/>
          <w:szCs w:val="24"/>
        </w:rPr>
        <w:t xml:space="preserve"> </w:t>
      </w:r>
    </w:p>
    <w:p w14:paraId="2B032F99" w14:textId="6CB73F4F" w:rsidR="73941C89" w:rsidRPr="00E628AA" w:rsidRDefault="73941C89" w:rsidP="4E5F7C69">
      <w:pPr>
        <w:spacing w:after="0"/>
        <w:ind w:left="-90"/>
        <w:rPr>
          <w:rFonts w:asciiTheme="minorHAnsi" w:eastAsiaTheme="minorEastAsia" w:hAnsiTheme="minorHAnsi" w:cstheme="minorBidi"/>
          <w:color w:val="002060"/>
          <w:szCs w:val="24"/>
        </w:rPr>
      </w:pPr>
      <w:r w:rsidRPr="00E628AA">
        <w:rPr>
          <w:rFonts w:asciiTheme="minorHAnsi" w:eastAsiaTheme="minorEastAsia" w:hAnsiTheme="minorHAnsi" w:cstheme="minorBidi"/>
          <w:b/>
          <w:bCs/>
          <w:color w:val="002060"/>
          <w:szCs w:val="24"/>
          <w:lang w:val="en-US"/>
        </w:rPr>
        <w:t xml:space="preserve">Action: </w:t>
      </w:r>
      <w:r w:rsidRPr="00E628AA">
        <w:rPr>
          <w:rFonts w:asciiTheme="minorHAnsi" w:eastAsiaTheme="minorEastAsia" w:hAnsiTheme="minorHAnsi" w:cstheme="minorBidi"/>
          <w:color w:val="002060"/>
          <w:szCs w:val="24"/>
          <w:lang w:val="en-US"/>
        </w:rPr>
        <w:t xml:space="preserve">Any relevant information from the NPCC will be shared amongst that network and </w:t>
      </w:r>
      <w:r w:rsidR="1C32A8C6" w:rsidRPr="00E628AA">
        <w:rPr>
          <w:rFonts w:asciiTheme="minorHAnsi" w:eastAsiaTheme="minorEastAsia" w:hAnsiTheme="minorHAnsi" w:cstheme="minorBidi"/>
          <w:color w:val="002060"/>
          <w:szCs w:val="24"/>
          <w:lang w:val="en-US"/>
        </w:rPr>
        <w:t>dependent</w:t>
      </w:r>
      <w:r w:rsidRPr="00E628AA">
        <w:rPr>
          <w:rFonts w:asciiTheme="minorHAnsi" w:eastAsiaTheme="minorEastAsia" w:hAnsiTheme="minorHAnsi" w:cstheme="minorBidi"/>
          <w:color w:val="002060"/>
          <w:szCs w:val="24"/>
          <w:lang w:val="en-US"/>
        </w:rPr>
        <w:t xml:space="preserve"> on the size of this</w:t>
      </w:r>
      <w:r w:rsidR="00B1647D">
        <w:rPr>
          <w:rFonts w:asciiTheme="minorHAnsi" w:eastAsiaTheme="minorEastAsia" w:hAnsiTheme="minorHAnsi" w:cstheme="minorBidi"/>
          <w:color w:val="002060"/>
          <w:szCs w:val="24"/>
          <w:lang w:val="en-US"/>
        </w:rPr>
        <w:t>,</w:t>
      </w:r>
      <w:r w:rsidRPr="00E628AA">
        <w:rPr>
          <w:rFonts w:asciiTheme="minorHAnsi" w:eastAsiaTheme="minorEastAsia" w:hAnsiTheme="minorHAnsi" w:cstheme="minorBidi"/>
          <w:color w:val="002060"/>
          <w:szCs w:val="24"/>
          <w:lang w:val="en-US"/>
        </w:rPr>
        <w:t xml:space="preserve"> it may have a dedicated input.</w:t>
      </w:r>
      <w:r w:rsidRPr="00E628AA">
        <w:rPr>
          <w:rFonts w:asciiTheme="minorHAnsi" w:eastAsiaTheme="minorEastAsia" w:hAnsiTheme="minorHAnsi" w:cstheme="minorBidi"/>
          <w:color w:val="002060"/>
          <w:szCs w:val="24"/>
        </w:rPr>
        <w:t xml:space="preserve"> </w:t>
      </w:r>
    </w:p>
    <w:p w14:paraId="4878AF0E" w14:textId="77777777" w:rsidR="00E628AA" w:rsidRPr="00E628AA" w:rsidRDefault="00E628AA" w:rsidP="00E628AA">
      <w:pPr>
        <w:spacing w:after="0"/>
        <w:ind w:left="-90"/>
        <w:rPr>
          <w:rFonts w:asciiTheme="minorHAnsi" w:eastAsiaTheme="minorEastAsia" w:hAnsiTheme="minorHAnsi" w:cstheme="minorBidi"/>
          <w:b/>
          <w:bCs/>
          <w:color w:val="002060"/>
          <w:szCs w:val="24"/>
        </w:rPr>
      </w:pPr>
    </w:p>
    <w:p w14:paraId="0442CD9F" w14:textId="09276C76" w:rsidR="001C6101" w:rsidRPr="00E628AA" w:rsidRDefault="4D5E9E67" w:rsidP="4E5F7C69">
      <w:pPr>
        <w:ind w:left="-90"/>
        <w:rPr>
          <w:rFonts w:asciiTheme="minorHAnsi" w:eastAsiaTheme="minorEastAsia" w:hAnsiTheme="minorHAnsi" w:cstheme="minorBidi"/>
          <w:color w:val="002060"/>
          <w:szCs w:val="24"/>
        </w:rPr>
      </w:pPr>
      <w:r w:rsidRPr="00E628AA">
        <w:rPr>
          <w:rFonts w:asciiTheme="minorHAnsi" w:eastAsiaTheme="minorEastAsia" w:hAnsiTheme="minorHAnsi" w:cstheme="minorBidi"/>
          <w:b/>
          <w:bCs/>
          <w:color w:val="002060"/>
          <w:szCs w:val="24"/>
        </w:rPr>
        <w:t xml:space="preserve">Action: </w:t>
      </w:r>
      <w:r w:rsidRPr="00E628AA">
        <w:rPr>
          <w:rFonts w:asciiTheme="minorHAnsi" w:eastAsiaTheme="minorEastAsia" w:hAnsiTheme="minorHAnsi" w:cstheme="minorBidi"/>
          <w:color w:val="002060"/>
          <w:szCs w:val="24"/>
        </w:rPr>
        <w:t xml:space="preserve">By March 2025 Surrey police will </w:t>
      </w:r>
      <w:r w:rsidR="2CED085A" w:rsidRPr="00E628AA">
        <w:rPr>
          <w:rFonts w:asciiTheme="minorHAnsi" w:eastAsiaTheme="minorEastAsia" w:hAnsiTheme="minorHAnsi" w:cstheme="minorBidi"/>
          <w:color w:val="002060"/>
          <w:szCs w:val="24"/>
        </w:rPr>
        <w:t>have</w:t>
      </w:r>
      <w:r w:rsidRPr="00E628AA">
        <w:rPr>
          <w:rFonts w:asciiTheme="minorHAnsi" w:eastAsiaTheme="minorEastAsia" w:hAnsiTheme="minorHAnsi" w:cstheme="minorBidi"/>
          <w:color w:val="002060"/>
          <w:szCs w:val="24"/>
        </w:rPr>
        <w:t xml:space="preserve"> reviewed its current </w:t>
      </w:r>
      <w:r w:rsidR="009C1FDB" w:rsidRPr="00E628AA">
        <w:rPr>
          <w:rFonts w:asciiTheme="minorHAnsi" w:eastAsiaTheme="minorEastAsia" w:hAnsiTheme="minorHAnsi" w:cstheme="minorBidi"/>
          <w:color w:val="002060"/>
          <w:szCs w:val="24"/>
        </w:rPr>
        <w:t>SPOCS/ SME’s</w:t>
      </w:r>
      <w:r w:rsidR="6E583E5B" w:rsidRPr="00E628AA">
        <w:rPr>
          <w:rFonts w:asciiTheme="minorHAnsi" w:eastAsiaTheme="minorEastAsia" w:hAnsiTheme="minorHAnsi" w:cstheme="minorBidi"/>
          <w:color w:val="002060"/>
          <w:szCs w:val="24"/>
        </w:rPr>
        <w:t xml:space="preserve"> provision and set a plan for maint</w:t>
      </w:r>
      <w:r w:rsidR="4218987F" w:rsidRPr="00E628AA">
        <w:rPr>
          <w:rFonts w:asciiTheme="minorHAnsi" w:eastAsiaTheme="minorEastAsia" w:hAnsiTheme="minorHAnsi" w:cstheme="minorBidi"/>
          <w:color w:val="002060"/>
          <w:szCs w:val="24"/>
        </w:rPr>
        <w:t>ain</w:t>
      </w:r>
      <w:r w:rsidR="6E583E5B" w:rsidRPr="00E628AA">
        <w:rPr>
          <w:rFonts w:asciiTheme="minorHAnsi" w:eastAsiaTheme="minorEastAsia" w:hAnsiTheme="minorHAnsi" w:cstheme="minorBidi"/>
          <w:color w:val="002060"/>
          <w:szCs w:val="24"/>
        </w:rPr>
        <w:t>ing resilience in this important skill set.</w:t>
      </w:r>
      <w:r w:rsidR="6E583E5B" w:rsidRPr="00E628AA">
        <w:rPr>
          <w:rFonts w:asciiTheme="minorHAnsi" w:eastAsiaTheme="minorEastAsia" w:hAnsiTheme="minorHAnsi" w:cstheme="minorBidi"/>
          <w:b/>
          <w:bCs/>
          <w:color w:val="002060"/>
          <w:szCs w:val="24"/>
        </w:rPr>
        <w:t xml:space="preserve"> </w:t>
      </w:r>
      <w:r w:rsidR="009C1FDB" w:rsidRPr="00E628AA">
        <w:rPr>
          <w:rFonts w:asciiTheme="minorHAnsi" w:eastAsiaTheme="minorEastAsia" w:hAnsiTheme="minorHAnsi" w:cstheme="minorBidi"/>
          <w:color w:val="002060"/>
          <w:szCs w:val="24"/>
        </w:rPr>
        <w:t xml:space="preserve"> </w:t>
      </w:r>
    </w:p>
    <w:p w14:paraId="08CB89A6" w14:textId="77777777" w:rsidR="00E628AA" w:rsidRDefault="00E628AA"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p>
    <w:p w14:paraId="6EBC20A5" w14:textId="77777777" w:rsidR="00E628AA" w:rsidRDefault="00E628AA"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p>
    <w:p w14:paraId="11D6F860" w14:textId="036C59C2" w:rsidR="001C6101" w:rsidRDefault="001C6101"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t>Recommendation 23</w:t>
      </w:r>
    </w:p>
    <w:p w14:paraId="7F032368"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By 27 March 2025, implement a mechanism for early screening of crimes to improve the identification, recording and management of all stalking cases. Forces should consider screening crimes </w:t>
      </w:r>
      <w:proofErr w:type="gramStart"/>
      <w:r w:rsidRPr="4E5F7C69">
        <w:rPr>
          <w:rFonts w:asciiTheme="minorHAnsi" w:eastAsiaTheme="minorEastAsia" w:hAnsiTheme="minorHAnsi" w:cstheme="minorBidi"/>
          <w:i/>
          <w:iCs/>
          <w:color w:val="auto"/>
          <w:szCs w:val="24"/>
        </w:rPr>
        <w:t>similar to</w:t>
      </w:r>
      <w:proofErr w:type="gramEnd"/>
      <w:r w:rsidRPr="4E5F7C69">
        <w:rPr>
          <w:rFonts w:asciiTheme="minorHAnsi" w:eastAsiaTheme="minorEastAsia" w:hAnsiTheme="minorHAnsi" w:cstheme="minorBidi"/>
          <w:i/>
          <w:iCs/>
          <w:color w:val="auto"/>
          <w:szCs w:val="24"/>
        </w:rPr>
        <w:t xml:space="preserve"> stalking, or where stalking behaviours may be present as part of a course of conduct, like harassment, malicious communications and breaches of orders.</w:t>
      </w:r>
    </w:p>
    <w:p w14:paraId="135C513B" w14:textId="77777777" w:rsidR="009E2DA4" w:rsidRDefault="009E2DA4" w:rsidP="009E2DA4">
      <w:pPr>
        <w:rPr>
          <w:rFonts w:asciiTheme="minorHAnsi" w:eastAsiaTheme="minorEastAsia" w:hAnsiTheme="minorHAnsi" w:cstheme="minorBidi"/>
          <w:color w:val="auto"/>
          <w:szCs w:val="24"/>
        </w:rPr>
      </w:pPr>
    </w:p>
    <w:p w14:paraId="50189631" w14:textId="77777777" w:rsidR="00E628AA" w:rsidRPr="00EA0D0A" w:rsidRDefault="00E628AA" w:rsidP="00E628AA">
      <w:pPr>
        <w:jc w:val="both"/>
        <w:rPr>
          <w:rFonts w:asciiTheme="minorHAnsi" w:eastAsiaTheme="minorEastAsia" w:hAnsiTheme="minorHAnsi" w:cstheme="minorBidi"/>
          <w:b/>
          <w:bCs/>
          <w:color w:val="002060"/>
          <w:szCs w:val="24"/>
          <w:u w:val="single"/>
        </w:rPr>
      </w:pPr>
      <w:r w:rsidRPr="00EA0D0A">
        <w:rPr>
          <w:rFonts w:asciiTheme="minorHAnsi" w:eastAsiaTheme="minorEastAsia" w:hAnsiTheme="minorHAnsi" w:cstheme="minorBidi"/>
          <w:b/>
          <w:bCs/>
          <w:color w:val="002060"/>
          <w:szCs w:val="24"/>
          <w:u w:val="single"/>
        </w:rPr>
        <w:t>Surrey Police response:</w:t>
      </w:r>
    </w:p>
    <w:p w14:paraId="5A46A48D" w14:textId="77777777" w:rsidR="00E628AA" w:rsidRPr="00EA0D0A" w:rsidRDefault="00E628AA" w:rsidP="00E628AA">
      <w:pPr>
        <w:jc w:val="both"/>
        <w:rPr>
          <w:rFonts w:asciiTheme="minorHAnsi" w:eastAsiaTheme="minorEastAsia" w:hAnsiTheme="minorHAnsi" w:cstheme="minorBidi"/>
          <w:b/>
          <w:bCs/>
          <w:color w:val="002060"/>
          <w:szCs w:val="24"/>
          <w:u w:val="single"/>
        </w:rPr>
      </w:pPr>
      <w:r w:rsidRPr="00EA0D0A">
        <w:rPr>
          <w:rFonts w:asciiTheme="minorHAnsi" w:eastAsiaTheme="minorEastAsia" w:hAnsiTheme="minorHAnsi" w:cstheme="minorBidi"/>
          <w:b/>
          <w:bCs/>
          <w:color w:val="002060"/>
          <w:szCs w:val="24"/>
          <w:u w:val="single"/>
        </w:rPr>
        <w:t>Current situation</w:t>
      </w:r>
    </w:p>
    <w:p w14:paraId="20901E0C" w14:textId="26FB02B8" w:rsidR="5F011253" w:rsidRPr="002317DD" w:rsidRDefault="5F011253" w:rsidP="00E628AA">
      <w:pPr>
        <w:jc w:val="both"/>
        <w:rPr>
          <w:rFonts w:asciiTheme="minorHAnsi" w:eastAsiaTheme="minorEastAsia" w:hAnsiTheme="minorHAnsi" w:cstheme="minorBidi"/>
          <w:color w:val="002060"/>
          <w:szCs w:val="24"/>
        </w:rPr>
      </w:pPr>
      <w:r w:rsidRPr="002317DD">
        <w:rPr>
          <w:rFonts w:asciiTheme="minorHAnsi" w:eastAsiaTheme="minorEastAsia" w:hAnsiTheme="minorHAnsi" w:cstheme="minorBidi"/>
          <w:color w:val="002060"/>
          <w:szCs w:val="24"/>
        </w:rPr>
        <w:t>This is currently monitored through the Stalking Screening Tool.</w:t>
      </w:r>
    </w:p>
    <w:p w14:paraId="2E0D2499" w14:textId="747EA85F" w:rsidR="38DA83EA" w:rsidRPr="002317DD" w:rsidRDefault="5F011253" w:rsidP="00E628AA">
      <w:pPr>
        <w:jc w:val="both"/>
        <w:rPr>
          <w:rFonts w:asciiTheme="minorHAnsi" w:eastAsiaTheme="minorEastAsia" w:hAnsiTheme="minorHAnsi" w:cstheme="minorBidi"/>
          <w:color w:val="002060"/>
          <w:szCs w:val="24"/>
        </w:rPr>
      </w:pPr>
      <w:r w:rsidRPr="002317DD">
        <w:rPr>
          <w:rFonts w:asciiTheme="minorHAnsi" w:eastAsiaTheme="minorEastAsia" w:hAnsiTheme="minorHAnsi" w:cstheme="minorBidi"/>
          <w:color w:val="002060"/>
          <w:szCs w:val="24"/>
        </w:rPr>
        <w:t xml:space="preserve">Crime </w:t>
      </w:r>
      <w:r w:rsidR="38DA83EA" w:rsidRPr="002317DD">
        <w:rPr>
          <w:rFonts w:asciiTheme="minorHAnsi" w:eastAsiaTheme="minorEastAsia" w:hAnsiTheme="minorHAnsi" w:cstheme="minorBidi"/>
          <w:color w:val="002060"/>
          <w:szCs w:val="24"/>
        </w:rPr>
        <w:t>registrar</w:t>
      </w:r>
      <w:r w:rsidR="1C455689" w:rsidRPr="002317DD">
        <w:rPr>
          <w:rFonts w:asciiTheme="minorHAnsi" w:eastAsiaTheme="minorEastAsia" w:hAnsiTheme="minorHAnsi" w:cstheme="minorBidi"/>
          <w:color w:val="002060"/>
          <w:szCs w:val="24"/>
        </w:rPr>
        <w:t xml:space="preserve"> is reviewing ways in how we can improve compliance in this area. </w:t>
      </w:r>
      <w:r w:rsidR="38DA83EA" w:rsidRPr="002317DD">
        <w:rPr>
          <w:rFonts w:asciiTheme="minorHAnsi" w:eastAsiaTheme="minorEastAsia" w:hAnsiTheme="minorHAnsi" w:cstheme="minorBidi"/>
          <w:color w:val="002060"/>
          <w:szCs w:val="24"/>
        </w:rPr>
        <w:t xml:space="preserve"> </w:t>
      </w:r>
      <w:r w:rsidR="5BC5FDD5" w:rsidRPr="002317DD">
        <w:rPr>
          <w:rFonts w:asciiTheme="minorHAnsi" w:eastAsiaTheme="minorEastAsia" w:hAnsiTheme="minorHAnsi" w:cstheme="minorBidi"/>
          <w:color w:val="002060"/>
          <w:szCs w:val="24"/>
        </w:rPr>
        <w:t xml:space="preserve"> </w:t>
      </w:r>
    </w:p>
    <w:p w14:paraId="5E867CC1" w14:textId="6DF9DFA2" w:rsidR="6A6D7200" w:rsidRPr="00CD005E" w:rsidRDefault="7AF178C5" w:rsidP="00E628AA">
      <w:pPr>
        <w:spacing w:after="0"/>
        <w:jc w:val="both"/>
        <w:rPr>
          <w:rFonts w:cs="Calibri"/>
          <w:color w:val="002060"/>
          <w:szCs w:val="24"/>
        </w:rPr>
      </w:pPr>
      <w:r w:rsidRPr="00CD005E">
        <w:rPr>
          <w:rFonts w:cs="Calibri"/>
          <w:color w:val="002060"/>
          <w:szCs w:val="24"/>
        </w:rPr>
        <w:t xml:space="preserve">The OMU </w:t>
      </w:r>
      <w:r w:rsidR="002317DD">
        <w:rPr>
          <w:rFonts w:cs="Calibri"/>
          <w:color w:val="002060"/>
          <w:szCs w:val="24"/>
        </w:rPr>
        <w:t>is</w:t>
      </w:r>
      <w:r w:rsidRPr="00CD005E">
        <w:rPr>
          <w:rFonts w:cs="Calibri"/>
          <w:color w:val="002060"/>
          <w:szCs w:val="24"/>
        </w:rPr>
        <w:t xml:space="preserve"> under review and a transformation project is underway which will seek to improve the </w:t>
      </w:r>
      <w:r w:rsidR="002317DD">
        <w:rPr>
          <w:rFonts w:cs="Calibri"/>
          <w:color w:val="002060"/>
          <w:szCs w:val="24"/>
        </w:rPr>
        <w:t>F</w:t>
      </w:r>
      <w:r w:rsidRPr="00CD005E">
        <w:rPr>
          <w:rFonts w:cs="Calibri"/>
          <w:color w:val="002060"/>
          <w:szCs w:val="24"/>
        </w:rPr>
        <w:t>orce Crime Data Integrity. The delivery of this is beyond M</w:t>
      </w:r>
      <w:r w:rsidR="4F3C02BD" w:rsidRPr="00CD005E">
        <w:rPr>
          <w:rFonts w:cs="Calibri"/>
          <w:color w:val="002060"/>
          <w:szCs w:val="24"/>
        </w:rPr>
        <w:t>a</w:t>
      </w:r>
      <w:r w:rsidRPr="00CD005E">
        <w:rPr>
          <w:rFonts w:cs="Calibri"/>
          <w:color w:val="002060"/>
          <w:szCs w:val="24"/>
        </w:rPr>
        <w:t>rch 2025 so w</w:t>
      </w:r>
      <w:r w:rsidR="26C22060" w:rsidRPr="00CD005E">
        <w:rPr>
          <w:rFonts w:cs="Calibri"/>
          <w:color w:val="002060"/>
          <w:szCs w:val="24"/>
        </w:rPr>
        <w:t xml:space="preserve">e will need to implement other measures ahead of this time. </w:t>
      </w:r>
      <w:r w:rsidRPr="00CD005E">
        <w:rPr>
          <w:rFonts w:cs="Calibri"/>
          <w:color w:val="002060"/>
          <w:szCs w:val="24"/>
        </w:rPr>
        <w:t xml:space="preserve"> </w:t>
      </w:r>
    </w:p>
    <w:p w14:paraId="31F286B7" w14:textId="06FED9EB" w:rsidR="6A6D7200" w:rsidRPr="00CD005E" w:rsidRDefault="7AF178C5" w:rsidP="00E628AA">
      <w:pPr>
        <w:spacing w:after="0"/>
        <w:jc w:val="both"/>
        <w:rPr>
          <w:rFonts w:cs="Calibri"/>
          <w:color w:val="002060"/>
          <w:szCs w:val="24"/>
        </w:rPr>
      </w:pPr>
      <w:r w:rsidRPr="00CD005E">
        <w:rPr>
          <w:rFonts w:cs="Calibri"/>
          <w:color w:val="002060"/>
          <w:szCs w:val="24"/>
        </w:rPr>
        <w:t xml:space="preserve"> </w:t>
      </w:r>
    </w:p>
    <w:p w14:paraId="560C8B9C" w14:textId="652B6BA8" w:rsidR="6A6D7200" w:rsidRPr="00CD005E" w:rsidRDefault="7AF178C5" w:rsidP="00E628AA">
      <w:pPr>
        <w:spacing w:after="0"/>
        <w:jc w:val="both"/>
        <w:rPr>
          <w:rFonts w:cs="Calibri"/>
          <w:color w:val="002060"/>
          <w:szCs w:val="24"/>
        </w:rPr>
      </w:pPr>
      <w:r w:rsidRPr="00CD005E">
        <w:rPr>
          <w:rFonts w:cs="Calibri"/>
          <w:color w:val="002060"/>
          <w:szCs w:val="24"/>
        </w:rPr>
        <w:t xml:space="preserve"> </w:t>
      </w:r>
      <w:r w:rsidR="11472949" w:rsidRPr="00CD005E">
        <w:rPr>
          <w:rFonts w:cs="Calibri"/>
          <w:color w:val="002060"/>
          <w:szCs w:val="24"/>
        </w:rPr>
        <w:t>T</w:t>
      </w:r>
      <w:r w:rsidRPr="00CD005E">
        <w:rPr>
          <w:rFonts w:cs="Calibri"/>
          <w:color w:val="002060"/>
          <w:szCs w:val="24"/>
        </w:rPr>
        <w:t>he OMU run a search each day for all domestic</w:t>
      </w:r>
      <w:r w:rsidR="00B1647D" w:rsidRPr="00CD005E">
        <w:rPr>
          <w:rFonts w:cs="Calibri"/>
          <w:color w:val="002060"/>
          <w:szCs w:val="24"/>
        </w:rPr>
        <w:t>s</w:t>
      </w:r>
      <w:r w:rsidRPr="00CD005E">
        <w:rPr>
          <w:rFonts w:cs="Calibri"/>
          <w:color w:val="002060"/>
          <w:szCs w:val="24"/>
        </w:rPr>
        <w:t xml:space="preserve"> recorded as harassment. HOCR directs that if the conduct involves ex-partners, it must be recorded as stalking unless the FCR (OMU in practice) considers it to only amount to harassment in law. </w:t>
      </w:r>
      <w:r w:rsidR="0C90C664" w:rsidRPr="00CD005E">
        <w:rPr>
          <w:rFonts w:cs="Calibri"/>
          <w:color w:val="002060"/>
          <w:szCs w:val="24"/>
        </w:rPr>
        <w:t>T</w:t>
      </w:r>
      <w:r w:rsidRPr="00CD005E">
        <w:rPr>
          <w:rFonts w:cs="Calibri"/>
          <w:color w:val="002060"/>
          <w:szCs w:val="24"/>
        </w:rPr>
        <w:t>hey assess and amend those where applicable.</w:t>
      </w:r>
    </w:p>
    <w:p w14:paraId="6AD02495" w14:textId="1C0C4CEC" w:rsidR="6A6D7200" w:rsidRPr="00CD005E" w:rsidRDefault="7AF178C5" w:rsidP="4D3062E5">
      <w:pPr>
        <w:spacing w:after="0"/>
        <w:rPr>
          <w:rFonts w:cs="Calibri"/>
          <w:color w:val="0070C0"/>
          <w:szCs w:val="24"/>
        </w:rPr>
      </w:pPr>
      <w:r w:rsidRPr="00CD005E">
        <w:rPr>
          <w:rFonts w:cs="Calibri"/>
          <w:color w:val="0070C0"/>
          <w:szCs w:val="24"/>
        </w:rPr>
        <w:t xml:space="preserve"> </w:t>
      </w:r>
    </w:p>
    <w:p w14:paraId="0DF98272" w14:textId="57D686AB" w:rsidR="6A6D7200" w:rsidRPr="002317DD" w:rsidRDefault="6C0FA876" w:rsidP="4D3062E5">
      <w:pPr>
        <w:rPr>
          <w:rFonts w:asciiTheme="minorHAnsi" w:eastAsiaTheme="minorEastAsia" w:hAnsiTheme="minorHAnsi" w:cstheme="minorBidi"/>
          <w:b/>
          <w:bCs/>
          <w:color w:val="002060"/>
          <w:szCs w:val="24"/>
        </w:rPr>
      </w:pPr>
      <w:r w:rsidRPr="002317DD">
        <w:rPr>
          <w:rFonts w:asciiTheme="minorHAnsi" w:eastAsiaTheme="minorEastAsia" w:hAnsiTheme="minorHAnsi" w:cstheme="minorBidi"/>
          <w:b/>
          <w:bCs/>
          <w:color w:val="002060"/>
          <w:szCs w:val="24"/>
        </w:rPr>
        <w:t>A</w:t>
      </w:r>
      <w:r w:rsidR="5E2FA699" w:rsidRPr="002317DD">
        <w:rPr>
          <w:rFonts w:asciiTheme="minorHAnsi" w:eastAsiaTheme="minorEastAsia" w:hAnsiTheme="minorHAnsi" w:cstheme="minorBidi"/>
          <w:b/>
          <w:bCs/>
          <w:color w:val="002060"/>
          <w:szCs w:val="24"/>
        </w:rPr>
        <w:t xml:space="preserve">ction: </w:t>
      </w:r>
      <w:r w:rsidR="5E2FA699" w:rsidRPr="002317DD">
        <w:rPr>
          <w:rFonts w:asciiTheme="minorHAnsi" w:eastAsiaTheme="minorEastAsia" w:hAnsiTheme="minorHAnsi" w:cstheme="minorBidi"/>
          <w:color w:val="002060"/>
          <w:szCs w:val="24"/>
        </w:rPr>
        <w:t>We need to identify and implement a better process to achieve this.</w:t>
      </w:r>
      <w:r w:rsidR="5E2FA699" w:rsidRPr="002317DD">
        <w:rPr>
          <w:rFonts w:asciiTheme="minorHAnsi" w:eastAsiaTheme="minorEastAsia" w:hAnsiTheme="minorHAnsi" w:cstheme="minorBidi"/>
          <w:b/>
          <w:bCs/>
          <w:color w:val="002060"/>
          <w:szCs w:val="24"/>
        </w:rPr>
        <w:t xml:space="preserve"> </w:t>
      </w:r>
      <w:r w:rsidR="6A6D7200" w:rsidRPr="002317DD">
        <w:rPr>
          <w:rFonts w:asciiTheme="minorHAnsi" w:eastAsiaTheme="minorEastAsia" w:hAnsiTheme="minorHAnsi" w:cstheme="minorBidi"/>
          <w:b/>
          <w:bCs/>
          <w:color w:val="002060"/>
          <w:szCs w:val="24"/>
        </w:rPr>
        <w:t xml:space="preserve"> </w:t>
      </w:r>
    </w:p>
    <w:p w14:paraId="7355D707" w14:textId="69372D22" w:rsidR="009C1FDB" w:rsidRPr="00A0023F" w:rsidRDefault="009C1FDB" w:rsidP="4D3062E5">
      <w:pPr>
        <w:ind w:left="-90"/>
        <w:rPr>
          <w:rFonts w:asciiTheme="minorHAnsi" w:eastAsiaTheme="minorEastAsia" w:hAnsiTheme="minorHAnsi" w:cstheme="minorBidi"/>
          <w:color w:val="FF0000"/>
        </w:rPr>
      </w:pPr>
    </w:p>
    <w:p w14:paraId="581BB5C1" w14:textId="77777777" w:rsidR="001C6101" w:rsidRDefault="001C6101"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lastRenderedPageBreak/>
        <w:t>Recommendation 25</w:t>
      </w:r>
    </w:p>
    <w:p w14:paraId="3A18884D"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By 27 March 2025, explore opportunities to improve how their force works with partners to contribute to a multi-agency response to stalking. This should include considering: </w:t>
      </w:r>
    </w:p>
    <w:p w14:paraId="5A31CDFC"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How the force works in partnership with healthcare, the CPS, probation services and other criminal justice partners to manage stalking perpetrators and address their behaviour. </w:t>
      </w:r>
    </w:p>
    <w:p w14:paraId="43B8187C"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Whether and how they should collaborate with other forces to </w:t>
      </w:r>
      <w:proofErr w:type="gramStart"/>
      <w:r w:rsidRPr="4E5F7C69">
        <w:rPr>
          <w:rFonts w:asciiTheme="minorHAnsi" w:eastAsiaTheme="minorEastAsia" w:hAnsiTheme="minorHAnsi" w:cstheme="minorBidi"/>
          <w:i/>
          <w:iCs/>
          <w:color w:val="auto"/>
          <w:szCs w:val="24"/>
        </w:rPr>
        <w:t>effectively and efficiently contribute to multi-agency partnerships</w:t>
      </w:r>
      <w:proofErr w:type="gramEnd"/>
      <w:r w:rsidRPr="4E5F7C69">
        <w:rPr>
          <w:rFonts w:asciiTheme="minorHAnsi" w:eastAsiaTheme="minorEastAsia" w:hAnsiTheme="minorHAnsi" w:cstheme="minorBidi"/>
          <w:i/>
          <w:iCs/>
          <w:color w:val="auto"/>
          <w:szCs w:val="24"/>
        </w:rPr>
        <w:t xml:space="preserve"> on stalking. </w:t>
      </w:r>
    </w:p>
    <w:p w14:paraId="08902205"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 xml:space="preserve">• </w:t>
      </w:r>
      <w:proofErr w:type="gramStart"/>
      <w:r w:rsidRPr="4E5F7C69">
        <w:rPr>
          <w:rFonts w:asciiTheme="minorHAnsi" w:eastAsiaTheme="minorEastAsia" w:hAnsiTheme="minorHAnsi" w:cstheme="minorBidi"/>
          <w:i/>
          <w:iCs/>
          <w:color w:val="auto"/>
          <w:szCs w:val="24"/>
        </w:rPr>
        <w:t>How</w:t>
      </w:r>
      <w:proofErr w:type="gramEnd"/>
      <w:r w:rsidRPr="4E5F7C69">
        <w:rPr>
          <w:rFonts w:asciiTheme="minorHAnsi" w:eastAsiaTheme="minorEastAsia" w:hAnsiTheme="minorHAnsi" w:cstheme="minorBidi"/>
          <w:i/>
          <w:iCs/>
          <w:color w:val="auto"/>
          <w:szCs w:val="24"/>
        </w:rPr>
        <w:t xml:space="preserve"> multi-agency public protection arrangements (MAPPA) are being used to effectively manage stalking offenders.</w:t>
      </w:r>
    </w:p>
    <w:p w14:paraId="6E34C935" w14:textId="77777777" w:rsidR="001C6101" w:rsidRDefault="001C6101" w:rsidP="00E628AA">
      <w:pPr>
        <w:spacing w:after="0"/>
        <w:ind w:left="-90"/>
        <w:rPr>
          <w:rFonts w:asciiTheme="minorHAnsi" w:eastAsiaTheme="minorEastAsia" w:hAnsiTheme="minorHAnsi" w:cstheme="minorBidi"/>
          <w:color w:val="auto"/>
          <w:szCs w:val="24"/>
        </w:rPr>
      </w:pPr>
    </w:p>
    <w:p w14:paraId="5ED46BCB" w14:textId="77777777" w:rsidR="00E628AA" w:rsidRPr="00EA0D0A" w:rsidRDefault="00E628AA" w:rsidP="00E628AA">
      <w:pPr>
        <w:jc w:val="both"/>
        <w:rPr>
          <w:rFonts w:asciiTheme="minorHAnsi" w:eastAsiaTheme="minorEastAsia" w:hAnsiTheme="minorHAnsi" w:cstheme="minorBidi"/>
          <w:b/>
          <w:bCs/>
          <w:color w:val="002060"/>
          <w:szCs w:val="24"/>
          <w:u w:val="single"/>
        </w:rPr>
      </w:pPr>
      <w:r w:rsidRPr="00EA0D0A">
        <w:rPr>
          <w:rFonts w:asciiTheme="minorHAnsi" w:eastAsiaTheme="minorEastAsia" w:hAnsiTheme="minorHAnsi" w:cstheme="minorBidi"/>
          <w:b/>
          <w:bCs/>
          <w:color w:val="002060"/>
          <w:szCs w:val="24"/>
          <w:u w:val="single"/>
        </w:rPr>
        <w:t>Surrey Police response:</w:t>
      </w:r>
    </w:p>
    <w:p w14:paraId="16382CFB" w14:textId="77777777" w:rsidR="00E628AA" w:rsidRPr="00EA0D0A" w:rsidRDefault="00E628AA" w:rsidP="00E628AA">
      <w:pPr>
        <w:jc w:val="both"/>
        <w:rPr>
          <w:rFonts w:asciiTheme="minorHAnsi" w:eastAsiaTheme="minorEastAsia" w:hAnsiTheme="minorHAnsi" w:cstheme="minorBidi"/>
          <w:b/>
          <w:bCs/>
          <w:color w:val="002060"/>
          <w:szCs w:val="24"/>
          <w:u w:val="single"/>
        </w:rPr>
      </w:pPr>
      <w:r w:rsidRPr="00EA0D0A">
        <w:rPr>
          <w:rFonts w:asciiTheme="minorHAnsi" w:eastAsiaTheme="minorEastAsia" w:hAnsiTheme="minorHAnsi" w:cstheme="minorBidi"/>
          <w:b/>
          <w:bCs/>
          <w:color w:val="002060"/>
          <w:szCs w:val="24"/>
          <w:u w:val="single"/>
        </w:rPr>
        <w:t>Current situation</w:t>
      </w:r>
    </w:p>
    <w:p w14:paraId="2A7CF4AA" w14:textId="26052ABC" w:rsidR="001C6101" w:rsidRPr="00E628AA" w:rsidRDefault="1C549D0C" w:rsidP="00E628AA">
      <w:pPr>
        <w:pStyle w:val="ListParagraph"/>
        <w:numPr>
          <w:ilvl w:val="0"/>
          <w:numId w:val="37"/>
        </w:numPr>
        <w:autoSpaceDE w:val="0"/>
        <w:autoSpaceDN w:val="0"/>
        <w:adjustRightInd w:val="0"/>
        <w:spacing w:after="0" w:line="240" w:lineRule="auto"/>
        <w:jc w:val="both"/>
        <w:rPr>
          <w:rFonts w:asciiTheme="minorHAnsi" w:eastAsiaTheme="minorEastAsia" w:hAnsiTheme="minorHAnsi" w:cstheme="minorBidi"/>
          <w:b/>
          <w:bCs/>
          <w:color w:val="002060"/>
          <w:szCs w:val="24"/>
        </w:rPr>
      </w:pPr>
      <w:r w:rsidRPr="00E628AA">
        <w:rPr>
          <w:rFonts w:asciiTheme="minorHAnsi" w:eastAsiaTheme="minorEastAsia" w:hAnsiTheme="minorHAnsi" w:cstheme="minorBidi"/>
          <w:b/>
          <w:bCs/>
          <w:color w:val="002060"/>
          <w:szCs w:val="24"/>
        </w:rPr>
        <w:t xml:space="preserve">How the </w:t>
      </w:r>
      <w:r w:rsidR="002317DD">
        <w:rPr>
          <w:rFonts w:asciiTheme="minorHAnsi" w:eastAsiaTheme="minorEastAsia" w:hAnsiTheme="minorHAnsi" w:cstheme="minorBidi"/>
          <w:b/>
          <w:bCs/>
          <w:color w:val="002060"/>
          <w:szCs w:val="24"/>
        </w:rPr>
        <w:t>F</w:t>
      </w:r>
      <w:r w:rsidRPr="00E628AA">
        <w:rPr>
          <w:rFonts w:asciiTheme="minorHAnsi" w:eastAsiaTheme="minorEastAsia" w:hAnsiTheme="minorHAnsi" w:cstheme="minorBidi"/>
          <w:b/>
          <w:bCs/>
          <w:color w:val="002060"/>
          <w:szCs w:val="24"/>
        </w:rPr>
        <w:t xml:space="preserve">orce works in partnership with healthcare, the CPS, probation services and other criminal justice partners to manage stalking perpetrators and address their behaviour. </w:t>
      </w:r>
    </w:p>
    <w:p w14:paraId="106B4406" w14:textId="0277EE9F" w:rsidR="4D3062E5" w:rsidRPr="00E628AA" w:rsidRDefault="4D3062E5" w:rsidP="00E628AA">
      <w:pPr>
        <w:pStyle w:val="ListParagraph"/>
        <w:spacing w:after="0" w:line="240" w:lineRule="auto"/>
        <w:ind w:left="360"/>
        <w:jc w:val="both"/>
        <w:rPr>
          <w:rFonts w:asciiTheme="minorHAnsi" w:eastAsiaTheme="minorEastAsia" w:hAnsiTheme="minorHAnsi" w:cstheme="minorBidi"/>
          <w:b/>
          <w:bCs/>
          <w:i/>
          <w:iCs/>
          <w:color w:val="002060"/>
          <w:szCs w:val="24"/>
        </w:rPr>
      </w:pPr>
    </w:p>
    <w:p w14:paraId="4640F497" w14:textId="54444CFB" w:rsidR="7DF1BD9C" w:rsidRPr="00E628AA" w:rsidRDefault="7DF1BD9C" w:rsidP="00E628AA">
      <w:pPr>
        <w:spacing w:after="0"/>
        <w:jc w:val="both"/>
        <w:rPr>
          <w:rFonts w:cs="Calibri"/>
          <w:color w:val="002060"/>
          <w:szCs w:val="24"/>
        </w:rPr>
      </w:pPr>
      <w:r w:rsidRPr="00E628AA">
        <w:rPr>
          <w:rFonts w:cs="Calibri"/>
          <w:color w:val="002060"/>
          <w:szCs w:val="24"/>
        </w:rPr>
        <w:t xml:space="preserve">There are </w:t>
      </w:r>
      <w:proofErr w:type="gramStart"/>
      <w:r w:rsidRPr="00E628AA">
        <w:rPr>
          <w:rFonts w:cs="Calibri"/>
          <w:color w:val="002060"/>
          <w:szCs w:val="24"/>
        </w:rPr>
        <w:t>a number of</w:t>
      </w:r>
      <w:proofErr w:type="gramEnd"/>
      <w:r w:rsidRPr="00E628AA">
        <w:rPr>
          <w:rFonts w:cs="Calibri"/>
          <w:color w:val="002060"/>
          <w:szCs w:val="24"/>
        </w:rPr>
        <w:t xml:space="preserve"> existing mechanisms in place so that partners can contribute to a multi-agency response to stalking:</w:t>
      </w:r>
    </w:p>
    <w:p w14:paraId="08D9B02B" w14:textId="2429BCC4" w:rsidR="7DF1BD9C" w:rsidRPr="00E628AA" w:rsidRDefault="7DF1BD9C" w:rsidP="00E628AA">
      <w:pPr>
        <w:spacing w:after="0"/>
        <w:jc w:val="both"/>
        <w:rPr>
          <w:rFonts w:cs="Calibri"/>
          <w:color w:val="002060"/>
          <w:szCs w:val="24"/>
        </w:rPr>
      </w:pPr>
      <w:r w:rsidRPr="00E628AA">
        <w:rPr>
          <w:rFonts w:cs="Calibri"/>
          <w:color w:val="002060"/>
          <w:szCs w:val="24"/>
        </w:rPr>
        <w:t xml:space="preserve"> </w:t>
      </w:r>
    </w:p>
    <w:p w14:paraId="33A67C0B" w14:textId="77777777" w:rsidR="00E628AA" w:rsidRPr="00624295" w:rsidRDefault="7DF1BD9C" w:rsidP="00624295">
      <w:pPr>
        <w:pStyle w:val="ListParagraph"/>
        <w:spacing w:after="0"/>
        <w:ind w:left="0"/>
        <w:jc w:val="both"/>
        <w:rPr>
          <w:rFonts w:cs="Calibri"/>
          <w:b/>
          <w:bCs/>
          <w:color w:val="002060"/>
          <w:szCs w:val="24"/>
        </w:rPr>
      </w:pPr>
      <w:r w:rsidRPr="00624295">
        <w:rPr>
          <w:rFonts w:cs="Calibri"/>
          <w:b/>
          <w:bCs/>
          <w:color w:val="002060"/>
          <w:szCs w:val="24"/>
        </w:rPr>
        <w:t>MAPPA</w:t>
      </w:r>
    </w:p>
    <w:p w14:paraId="36F3C858" w14:textId="5A7D9091" w:rsidR="7DF1BD9C" w:rsidRPr="00E628AA" w:rsidRDefault="7DF1BD9C" w:rsidP="00624295">
      <w:pPr>
        <w:pStyle w:val="ListParagraph"/>
        <w:spacing w:after="0"/>
        <w:ind w:left="0"/>
        <w:jc w:val="both"/>
        <w:rPr>
          <w:rFonts w:cs="Calibri"/>
          <w:color w:val="002060"/>
          <w:szCs w:val="24"/>
        </w:rPr>
      </w:pPr>
      <w:r w:rsidRPr="00E628AA">
        <w:rPr>
          <w:rFonts w:cs="Calibri"/>
          <w:color w:val="002060"/>
          <w:szCs w:val="24"/>
        </w:rPr>
        <w:t>Stalking with Fear of Violence is a Schedule 15 offence, therefore if an offender is convicted to a sentence of 12 months or more</w:t>
      </w:r>
      <w:r w:rsidR="00B1647D">
        <w:rPr>
          <w:rFonts w:cs="Calibri"/>
          <w:color w:val="002060"/>
          <w:szCs w:val="24"/>
        </w:rPr>
        <w:t>,</w:t>
      </w:r>
      <w:r w:rsidRPr="00E628AA">
        <w:rPr>
          <w:rFonts w:cs="Calibri"/>
          <w:color w:val="002060"/>
          <w:szCs w:val="24"/>
        </w:rPr>
        <w:t xml:space="preserve"> they will become a Category 2 Offender, managed by Probation and subject to multi-agency meetings under MAPPA levels 2 and 3.</w:t>
      </w:r>
    </w:p>
    <w:p w14:paraId="1FF832F8" w14:textId="57DD49BB" w:rsidR="7DF1BD9C" w:rsidRPr="00E628AA" w:rsidRDefault="7DF1BD9C" w:rsidP="00E628AA">
      <w:pPr>
        <w:spacing w:after="0"/>
        <w:ind w:left="1440"/>
        <w:jc w:val="both"/>
        <w:rPr>
          <w:rFonts w:cs="Calibri"/>
          <w:color w:val="002060"/>
          <w:szCs w:val="24"/>
        </w:rPr>
      </w:pPr>
      <w:r w:rsidRPr="00E628AA">
        <w:rPr>
          <w:rFonts w:cs="Calibri"/>
          <w:color w:val="002060"/>
          <w:szCs w:val="24"/>
        </w:rPr>
        <w:t xml:space="preserve"> </w:t>
      </w:r>
    </w:p>
    <w:p w14:paraId="57FF3863" w14:textId="64FEB216" w:rsidR="7DF1BD9C" w:rsidRPr="00624295" w:rsidRDefault="7DF1BD9C" w:rsidP="00624295">
      <w:pPr>
        <w:spacing w:after="0"/>
        <w:jc w:val="both"/>
        <w:rPr>
          <w:rFonts w:cs="Calibri"/>
          <w:b/>
          <w:bCs/>
          <w:color w:val="002060"/>
          <w:szCs w:val="24"/>
        </w:rPr>
      </w:pPr>
      <w:r w:rsidRPr="00624295">
        <w:rPr>
          <w:rFonts w:cs="Calibri"/>
          <w:b/>
          <w:bCs/>
          <w:color w:val="002060"/>
          <w:szCs w:val="24"/>
        </w:rPr>
        <w:t>Potentially Dangerous Person (PDP)</w:t>
      </w:r>
    </w:p>
    <w:p w14:paraId="2F50AC89" w14:textId="77777777" w:rsidR="00E628AA" w:rsidRDefault="7DF1BD9C" w:rsidP="00624295">
      <w:pPr>
        <w:spacing w:after="0"/>
        <w:jc w:val="both"/>
        <w:rPr>
          <w:rFonts w:cs="Calibri"/>
          <w:color w:val="002060"/>
          <w:szCs w:val="24"/>
        </w:rPr>
      </w:pPr>
      <w:r w:rsidRPr="00E628AA">
        <w:rPr>
          <w:rFonts w:cs="Calibri"/>
          <w:color w:val="002060"/>
          <w:szCs w:val="24"/>
        </w:rPr>
        <w:t>A PDP is a person who is not convicted for an offence which places them into a MAPPA category but whose behaviour gives reasonable grounds for believing that there is a likelihood of them causing serious harm.</w:t>
      </w:r>
    </w:p>
    <w:p w14:paraId="72654DB5" w14:textId="77777777" w:rsidR="00E628AA" w:rsidRDefault="00E628AA" w:rsidP="00624295">
      <w:pPr>
        <w:spacing w:after="0"/>
        <w:jc w:val="both"/>
        <w:rPr>
          <w:rFonts w:cs="Calibri"/>
          <w:color w:val="002060"/>
          <w:szCs w:val="24"/>
        </w:rPr>
      </w:pPr>
    </w:p>
    <w:p w14:paraId="21DC0D1B" w14:textId="77777777" w:rsidR="00E628AA" w:rsidRDefault="7DF1BD9C" w:rsidP="00624295">
      <w:pPr>
        <w:spacing w:after="0"/>
        <w:jc w:val="both"/>
        <w:rPr>
          <w:rFonts w:cs="Calibri"/>
          <w:color w:val="002060"/>
          <w:szCs w:val="24"/>
        </w:rPr>
      </w:pPr>
      <w:r w:rsidRPr="00E628AA">
        <w:rPr>
          <w:rFonts w:cs="Calibri"/>
          <w:color w:val="002060"/>
          <w:szCs w:val="24"/>
        </w:rPr>
        <w:t>A PDP will be managed by Police and whilst there is no statutory legislative framework for multi-agency management however Police will convene Professionals Meetings.</w:t>
      </w:r>
    </w:p>
    <w:p w14:paraId="2C4ACA28" w14:textId="77777777" w:rsidR="00E628AA" w:rsidRDefault="00E628AA" w:rsidP="00624295">
      <w:pPr>
        <w:spacing w:after="0"/>
        <w:jc w:val="both"/>
        <w:rPr>
          <w:rFonts w:cs="Calibri"/>
          <w:color w:val="002060"/>
          <w:szCs w:val="24"/>
        </w:rPr>
      </w:pPr>
    </w:p>
    <w:p w14:paraId="5F89D882" w14:textId="2F4542E4" w:rsidR="00E628AA" w:rsidRPr="00E628AA" w:rsidRDefault="7DF1BD9C" w:rsidP="00624295">
      <w:pPr>
        <w:spacing w:after="0"/>
        <w:jc w:val="both"/>
        <w:rPr>
          <w:rFonts w:cs="Calibri"/>
          <w:color w:val="002060"/>
          <w:szCs w:val="24"/>
        </w:rPr>
      </w:pPr>
      <w:r w:rsidRPr="00E628AA">
        <w:rPr>
          <w:rFonts w:cs="Calibri"/>
          <w:color w:val="002060"/>
          <w:szCs w:val="24"/>
        </w:rPr>
        <w:t>Surrey Police ha</w:t>
      </w:r>
      <w:r w:rsidR="002317DD">
        <w:rPr>
          <w:rFonts w:cs="Calibri"/>
          <w:color w:val="002060"/>
          <w:szCs w:val="24"/>
        </w:rPr>
        <w:t>s</w:t>
      </w:r>
      <w:r w:rsidRPr="00E628AA">
        <w:rPr>
          <w:rFonts w:cs="Calibri"/>
          <w:color w:val="002060"/>
          <w:szCs w:val="24"/>
        </w:rPr>
        <w:t xml:space="preserve"> 1 offender who presents a stalking risk and who is managed under PDP status.</w:t>
      </w:r>
    </w:p>
    <w:p w14:paraId="33218B36" w14:textId="77777777" w:rsidR="00E628AA" w:rsidRDefault="00E628AA" w:rsidP="00E628AA">
      <w:pPr>
        <w:pStyle w:val="ListParagraph"/>
        <w:spacing w:after="0"/>
        <w:ind w:left="-90"/>
        <w:jc w:val="both"/>
        <w:rPr>
          <w:rFonts w:cs="Calibri"/>
          <w:color w:val="002060"/>
          <w:szCs w:val="24"/>
        </w:rPr>
      </w:pPr>
    </w:p>
    <w:p w14:paraId="0F5F585D" w14:textId="16D1801F" w:rsidR="00E628AA" w:rsidRDefault="4EE122CA" w:rsidP="00E628AA">
      <w:pPr>
        <w:pStyle w:val="ListParagraph"/>
        <w:spacing w:after="0"/>
        <w:ind w:left="-90"/>
        <w:jc w:val="both"/>
        <w:rPr>
          <w:rFonts w:cs="Calibri"/>
          <w:color w:val="002060"/>
          <w:szCs w:val="24"/>
        </w:rPr>
      </w:pPr>
      <w:r w:rsidRPr="00E628AA">
        <w:rPr>
          <w:rFonts w:cs="Calibri"/>
          <w:color w:val="002060"/>
          <w:szCs w:val="24"/>
        </w:rPr>
        <w:t xml:space="preserve">In </w:t>
      </w:r>
      <w:r w:rsidR="00E628AA" w:rsidRPr="00E628AA">
        <w:rPr>
          <w:rFonts w:cs="Calibri"/>
          <w:color w:val="002060"/>
          <w:szCs w:val="24"/>
        </w:rPr>
        <w:t>addition</w:t>
      </w:r>
      <w:r w:rsidR="00B34945">
        <w:rPr>
          <w:rFonts w:cs="Calibri"/>
          <w:color w:val="002060"/>
          <w:szCs w:val="24"/>
        </w:rPr>
        <w:t>,</w:t>
      </w:r>
      <w:r w:rsidRPr="00E628AA">
        <w:rPr>
          <w:rFonts w:cs="Calibri"/>
          <w:color w:val="002060"/>
          <w:szCs w:val="24"/>
        </w:rPr>
        <w:t xml:space="preserve"> Surrey Police utilise </w:t>
      </w:r>
      <w:r w:rsidR="7F3B03D7" w:rsidRPr="00E628AA">
        <w:rPr>
          <w:rFonts w:cs="Calibri"/>
          <w:color w:val="002060"/>
          <w:szCs w:val="24"/>
        </w:rPr>
        <w:t>provisions</w:t>
      </w:r>
      <w:r w:rsidRPr="00E628AA">
        <w:rPr>
          <w:rFonts w:cs="Calibri"/>
          <w:color w:val="002060"/>
          <w:szCs w:val="24"/>
        </w:rPr>
        <w:t xml:space="preserve"> under The MATAC</w:t>
      </w:r>
      <w:r w:rsidR="28669D7F" w:rsidRPr="00E628AA">
        <w:rPr>
          <w:rFonts w:cs="Calibri"/>
          <w:color w:val="002060"/>
          <w:szCs w:val="24"/>
        </w:rPr>
        <w:t xml:space="preserve"> (Multi Agency Tasking and Coordination Meeting) </w:t>
      </w:r>
      <w:r w:rsidRPr="00E628AA">
        <w:rPr>
          <w:rFonts w:cs="Calibri"/>
          <w:color w:val="002060"/>
          <w:szCs w:val="24"/>
        </w:rPr>
        <w:t xml:space="preserve">processes to manage stalking and </w:t>
      </w:r>
      <w:proofErr w:type="gramStart"/>
      <w:r w:rsidRPr="00E628AA">
        <w:rPr>
          <w:rFonts w:cs="Calibri"/>
          <w:color w:val="002060"/>
          <w:szCs w:val="24"/>
        </w:rPr>
        <w:t>hig</w:t>
      </w:r>
      <w:r w:rsidR="14072240" w:rsidRPr="00E628AA">
        <w:rPr>
          <w:rFonts w:cs="Calibri"/>
          <w:color w:val="002060"/>
          <w:szCs w:val="24"/>
        </w:rPr>
        <w:t>h risk</w:t>
      </w:r>
      <w:proofErr w:type="gramEnd"/>
      <w:r w:rsidR="14072240" w:rsidRPr="00E628AA">
        <w:rPr>
          <w:rFonts w:cs="Calibri"/>
          <w:color w:val="002060"/>
          <w:szCs w:val="24"/>
        </w:rPr>
        <w:t xml:space="preserve"> offenders:</w:t>
      </w:r>
    </w:p>
    <w:p w14:paraId="0856C4A9" w14:textId="77777777" w:rsidR="00E628AA" w:rsidRDefault="00E628AA" w:rsidP="00E628AA">
      <w:pPr>
        <w:pStyle w:val="ListParagraph"/>
        <w:spacing w:after="0"/>
        <w:ind w:left="-90"/>
        <w:jc w:val="both"/>
        <w:rPr>
          <w:rFonts w:cs="Calibri"/>
          <w:color w:val="002060"/>
          <w:szCs w:val="24"/>
        </w:rPr>
      </w:pPr>
    </w:p>
    <w:p w14:paraId="17E91465" w14:textId="57CDAC45" w:rsidR="7DF1BD9C" w:rsidRPr="00E628AA" w:rsidRDefault="7DF1BD9C" w:rsidP="00E628AA">
      <w:pPr>
        <w:pStyle w:val="ListParagraph"/>
        <w:numPr>
          <w:ilvl w:val="0"/>
          <w:numId w:val="45"/>
        </w:numPr>
        <w:spacing w:after="0"/>
        <w:jc w:val="both"/>
        <w:rPr>
          <w:rFonts w:cs="Calibri"/>
          <w:color w:val="002060"/>
          <w:szCs w:val="24"/>
        </w:rPr>
      </w:pPr>
      <w:r w:rsidRPr="00E628AA">
        <w:rPr>
          <w:rFonts w:cs="Calibri"/>
          <w:color w:val="002060"/>
          <w:szCs w:val="24"/>
        </w:rPr>
        <w:t>MATAC is a multi-agency meeting which focusses on Domestic Abuse Perpetrators who present a risk of serious harm.</w:t>
      </w:r>
    </w:p>
    <w:p w14:paraId="309C55FE" w14:textId="62F63F33" w:rsidR="7DF1BD9C" w:rsidRPr="00E628AA" w:rsidRDefault="7DF1BD9C" w:rsidP="00E628AA">
      <w:pPr>
        <w:pStyle w:val="ListParagraph"/>
        <w:numPr>
          <w:ilvl w:val="0"/>
          <w:numId w:val="45"/>
        </w:numPr>
        <w:spacing w:after="0"/>
        <w:jc w:val="both"/>
        <w:rPr>
          <w:rFonts w:cs="Calibri"/>
          <w:color w:val="002060"/>
          <w:szCs w:val="24"/>
        </w:rPr>
      </w:pPr>
      <w:r w:rsidRPr="00E628AA">
        <w:rPr>
          <w:rFonts w:cs="Calibri"/>
          <w:color w:val="002060"/>
          <w:szCs w:val="24"/>
        </w:rPr>
        <w:lastRenderedPageBreak/>
        <w:t>DA perpetrators can be identified through partnership referral, police referral or through the Surrey Police High Harm Index.</w:t>
      </w:r>
    </w:p>
    <w:p w14:paraId="50E820FF" w14:textId="77777777" w:rsidR="00E628AA" w:rsidRPr="00E628AA" w:rsidRDefault="7DF1BD9C" w:rsidP="00E628AA">
      <w:pPr>
        <w:pStyle w:val="ListParagraph"/>
        <w:numPr>
          <w:ilvl w:val="0"/>
          <w:numId w:val="45"/>
        </w:numPr>
        <w:spacing w:after="0"/>
        <w:jc w:val="both"/>
        <w:rPr>
          <w:rFonts w:cs="Calibri"/>
          <w:color w:val="002060"/>
          <w:szCs w:val="24"/>
        </w:rPr>
      </w:pPr>
      <w:r w:rsidRPr="00E628AA">
        <w:rPr>
          <w:rFonts w:cs="Calibri"/>
          <w:color w:val="002060"/>
          <w:szCs w:val="24"/>
        </w:rPr>
        <w:t>The new Surrey Police High Harm Index has the capability to order offenders according to their cumulative Cambridge High Harm risk and then filter those who have previously committed a stalking offence.</w:t>
      </w:r>
    </w:p>
    <w:p w14:paraId="52332B1B" w14:textId="77777777" w:rsidR="00E628AA" w:rsidRDefault="7DF1BD9C" w:rsidP="00E628AA">
      <w:pPr>
        <w:pStyle w:val="ListParagraph"/>
        <w:numPr>
          <w:ilvl w:val="0"/>
          <w:numId w:val="45"/>
        </w:numPr>
        <w:spacing w:after="0"/>
        <w:jc w:val="both"/>
        <w:rPr>
          <w:rFonts w:cs="Calibri"/>
          <w:color w:val="002060"/>
          <w:szCs w:val="24"/>
        </w:rPr>
      </w:pPr>
      <w:r w:rsidRPr="00E628AA">
        <w:rPr>
          <w:rFonts w:cs="Calibri"/>
          <w:color w:val="002060"/>
          <w:szCs w:val="24"/>
        </w:rPr>
        <w:t xml:space="preserve">MATAC subjects are discussed at a multi-agency meeting where Probation, </w:t>
      </w:r>
      <w:proofErr w:type="spellStart"/>
      <w:r w:rsidRPr="00E628AA">
        <w:rPr>
          <w:rFonts w:cs="Calibri"/>
          <w:color w:val="002060"/>
          <w:szCs w:val="24"/>
        </w:rPr>
        <w:t>iAccess</w:t>
      </w:r>
      <w:proofErr w:type="spellEnd"/>
      <w:r w:rsidRPr="00E628AA">
        <w:rPr>
          <w:rFonts w:cs="Calibri"/>
          <w:color w:val="002060"/>
          <w:szCs w:val="24"/>
        </w:rPr>
        <w:t xml:space="preserve">, Housing, </w:t>
      </w:r>
      <w:r w:rsidR="35CD2071" w:rsidRPr="00E628AA">
        <w:rPr>
          <w:rFonts w:cs="Calibri"/>
          <w:color w:val="002060"/>
          <w:szCs w:val="24"/>
        </w:rPr>
        <w:t>Children's</w:t>
      </w:r>
      <w:r w:rsidRPr="00E628AA">
        <w:rPr>
          <w:rFonts w:cs="Calibri"/>
          <w:color w:val="002060"/>
          <w:szCs w:val="24"/>
        </w:rPr>
        <w:t xml:space="preserve"> Services, Adult Social </w:t>
      </w:r>
      <w:proofErr w:type="gramStart"/>
      <w:r w:rsidRPr="00E628AA">
        <w:rPr>
          <w:rFonts w:cs="Calibri"/>
          <w:color w:val="002060"/>
          <w:szCs w:val="24"/>
        </w:rPr>
        <w:t>care</w:t>
      </w:r>
      <w:proofErr w:type="gramEnd"/>
      <w:r w:rsidRPr="00E628AA">
        <w:rPr>
          <w:rFonts w:cs="Calibri"/>
          <w:color w:val="002060"/>
          <w:szCs w:val="24"/>
        </w:rPr>
        <w:t xml:space="preserve"> and Outreach attend.</w:t>
      </w:r>
    </w:p>
    <w:p w14:paraId="43064414" w14:textId="77777777" w:rsidR="00E628AA" w:rsidRDefault="00E628AA" w:rsidP="00624295">
      <w:pPr>
        <w:pStyle w:val="ListParagraph"/>
        <w:spacing w:after="0"/>
        <w:ind w:left="360"/>
        <w:jc w:val="both"/>
        <w:rPr>
          <w:rFonts w:cs="Calibri"/>
          <w:color w:val="002060"/>
          <w:szCs w:val="24"/>
        </w:rPr>
      </w:pPr>
    </w:p>
    <w:p w14:paraId="3F1F7931" w14:textId="100999EE" w:rsidR="7DF1BD9C" w:rsidRPr="00624295" w:rsidRDefault="7DF1BD9C" w:rsidP="00624295">
      <w:pPr>
        <w:spacing w:after="0"/>
        <w:jc w:val="both"/>
        <w:rPr>
          <w:rFonts w:cs="Calibri"/>
          <w:b/>
          <w:bCs/>
          <w:color w:val="002060"/>
          <w:szCs w:val="24"/>
        </w:rPr>
      </w:pPr>
      <w:r w:rsidRPr="00624295">
        <w:rPr>
          <w:rFonts w:cs="Calibri"/>
          <w:b/>
          <w:bCs/>
          <w:color w:val="002060"/>
          <w:szCs w:val="24"/>
        </w:rPr>
        <w:t>Steps to Change</w:t>
      </w:r>
    </w:p>
    <w:p w14:paraId="458389CF" w14:textId="0F240171" w:rsidR="7DF1BD9C" w:rsidRPr="00E628AA" w:rsidRDefault="7DF1BD9C" w:rsidP="00624295">
      <w:pPr>
        <w:pStyle w:val="ListParagraph"/>
        <w:numPr>
          <w:ilvl w:val="0"/>
          <w:numId w:val="40"/>
        </w:numPr>
        <w:spacing w:after="0"/>
        <w:jc w:val="both"/>
        <w:rPr>
          <w:rFonts w:cs="Calibri"/>
          <w:color w:val="002060"/>
          <w:szCs w:val="24"/>
        </w:rPr>
      </w:pPr>
      <w:r w:rsidRPr="00E628AA">
        <w:rPr>
          <w:rFonts w:cs="Calibri"/>
          <w:color w:val="002060"/>
          <w:szCs w:val="24"/>
        </w:rPr>
        <w:t>Surrey Police ha</w:t>
      </w:r>
      <w:r w:rsidR="002317DD">
        <w:rPr>
          <w:rFonts w:cs="Calibri"/>
          <w:color w:val="002060"/>
          <w:szCs w:val="24"/>
        </w:rPr>
        <w:t>s</w:t>
      </w:r>
      <w:r w:rsidRPr="00E628AA">
        <w:rPr>
          <w:rFonts w:cs="Calibri"/>
          <w:color w:val="002060"/>
          <w:szCs w:val="24"/>
        </w:rPr>
        <w:t xml:space="preserve"> recourse to refer offenders to Steps to Change, where an expert hub of coordinators* will coordinate daily referrals taking a whole family approach. (*Interventions Alliance, Surrey Domestic Abuse Partnership, victim and witness Care Unit and Richmond Fellowship)</w:t>
      </w:r>
    </w:p>
    <w:p w14:paraId="2A66CC83" w14:textId="73581301" w:rsidR="7DF1BD9C" w:rsidRPr="00E628AA" w:rsidRDefault="7DF1BD9C" w:rsidP="00624295">
      <w:pPr>
        <w:pStyle w:val="ListParagraph"/>
        <w:numPr>
          <w:ilvl w:val="0"/>
          <w:numId w:val="40"/>
        </w:numPr>
        <w:spacing w:after="0"/>
        <w:jc w:val="both"/>
        <w:rPr>
          <w:rFonts w:cs="Calibri"/>
          <w:color w:val="002060"/>
          <w:szCs w:val="24"/>
        </w:rPr>
      </w:pPr>
      <w:r w:rsidRPr="00E628AA">
        <w:rPr>
          <w:rFonts w:cs="Calibri"/>
          <w:color w:val="002060"/>
          <w:szCs w:val="24"/>
        </w:rPr>
        <w:t xml:space="preserve">The Steps to Change Team </w:t>
      </w:r>
      <w:r w:rsidR="002317DD">
        <w:rPr>
          <w:rFonts w:cs="Calibri"/>
          <w:color w:val="002060"/>
          <w:szCs w:val="24"/>
        </w:rPr>
        <w:t>is</w:t>
      </w:r>
      <w:r w:rsidRPr="00E628AA">
        <w:rPr>
          <w:rFonts w:cs="Calibri"/>
          <w:color w:val="002060"/>
          <w:szCs w:val="24"/>
        </w:rPr>
        <w:t xml:space="preserve"> available to Police for a consultation about what support is needed.</w:t>
      </w:r>
    </w:p>
    <w:p w14:paraId="289E73CA" w14:textId="3186F25A" w:rsidR="7DF1BD9C" w:rsidRPr="00E628AA" w:rsidRDefault="7DF1BD9C" w:rsidP="00624295">
      <w:pPr>
        <w:pStyle w:val="ListParagraph"/>
        <w:numPr>
          <w:ilvl w:val="0"/>
          <w:numId w:val="40"/>
        </w:numPr>
        <w:spacing w:after="0"/>
        <w:jc w:val="both"/>
        <w:rPr>
          <w:rFonts w:cs="Calibri"/>
          <w:color w:val="002060"/>
          <w:szCs w:val="24"/>
        </w:rPr>
      </w:pPr>
      <w:r w:rsidRPr="00E628AA">
        <w:rPr>
          <w:rFonts w:cs="Calibri"/>
          <w:color w:val="002060"/>
          <w:szCs w:val="24"/>
        </w:rPr>
        <w:t>Steps to Change will take actions to hold the perpetrator abuse to account, offering opportunities to choose to change and consider joint risk management for the family unit.</w:t>
      </w:r>
    </w:p>
    <w:p w14:paraId="15480E3C" w14:textId="08861E52" w:rsidR="52EACADC" w:rsidRPr="00E628AA" w:rsidRDefault="52EACADC" w:rsidP="00E628AA">
      <w:pPr>
        <w:spacing w:after="0" w:line="240" w:lineRule="auto"/>
        <w:jc w:val="both"/>
        <w:rPr>
          <w:rFonts w:cs="Calibri"/>
          <w:color w:val="002060"/>
          <w:szCs w:val="24"/>
        </w:rPr>
      </w:pPr>
      <w:r w:rsidRPr="00E628AA">
        <w:rPr>
          <w:rFonts w:cs="Calibri"/>
          <w:color w:val="002060"/>
          <w:szCs w:val="24"/>
        </w:rPr>
        <w:t xml:space="preserve"> </w:t>
      </w:r>
    </w:p>
    <w:p w14:paraId="731D7458" w14:textId="14DE0E18" w:rsidR="52EACADC" w:rsidRPr="00E628AA" w:rsidRDefault="52EACADC" w:rsidP="00E628AA">
      <w:pPr>
        <w:spacing w:after="0" w:line="252" w:lineRule="auto"/>
        <w:jc w:val="both"/>
        <w:rPr>
          <w:rFonts w:cs="Calibri"/>
          <w:color w:val="002060"/>
          <w:szCs w:val="24"/>
          <w:lang w:val="en-US"/>
        </w:rPr>
      </w:pPr>
      <w:r w:rsidRPr="00E628AA">
        <w:rPr>
          <w:rFonts w:cs="Calibri"/>
          <w:color w:val="002060"/>
          <w:szCs w:val="24"/>
          <w:lang w:val="en-US"/>
        </w:rPr>
        <w:t>Surrey Police ha</w:t>
      </w:r>
      <w:r w:rsidR="002317DD">
        <w:rPr>
          <w:rFonts w:cs="Calibri"/>
          <w:color w:val="002060"/>
          <w:szCs w:val="24"/>
          <w:lang w:val="en-US"/>
        </w:rPr>
        <w:t>s</w:t>
      </w:r>
      <w:r w:rsidRPr="00E628AA">
        <w:rPr>
          <w:rFonts w:cs="Calibri"/>
          <w:color w:val="002060"/>
          <w:szCs w:val="24"/>
          <w:lang w:val="en-US"/>
        </w:rPr>
        <w:t xml:space="preserve"> this available for those subject to SPO and committing DA Stalking offences. Those who have been to MATAC will be considered, if relevant, for a Stalking Protection Order as one of the disruption options to be able to manage and deal robustly. </w:t>
      </w:r>
    </w:p>
    <w:p w14:paraId="44E55CD5" w14:textId="5B28BB54" w:rsidR="52EACADC" w:rsidRPr="00E628AA" w:rsidRDefault="52EACADC" w:rsidP="00E628AA">
      <w:pPr>
        <w:spacing w:after="0" w:line="252" w:lineRule="auto"/>
        <w:jc w:val="both"/>
        <w:rPr>
          <w:rFonts w:cs="Calibri"/>
          <w:color w:val="002060"/>
          <w:szCs w:val="24"/>
          <w:lang w:val="en-US"/>
        </w:rPr>
      </w:pPr>
      <w:r w:rsidRPr="00E628AA">
        <w:rPr>
          <w:rFonts w:cs="Calibri"/>
          <w:color w:val="002060"/>
          <w:szCs w:val="24"/>
          <w:lang w:val="en-US"/>
        </w:rPr>
        <w:t xml:space="preserve"> </w:t>
      </w:r>
    </w:p>
    <w:p w14:paraId="140E9489" w14:textId="25CF6498" w:rsidR="52EACADC" w:rsidRPr="00E628AA" w:rsidRDefault="52EACADC" w:rsidP="00E628AA">
      <w:pPr>
        <w:spacing w:after="0" w:line="252" w:lineRule="auto"/>
        <w:jc w:val="both"/>
        <w:rPr>
          <w:rFonts w:cs="Calibri"/>
          <w:color w:val="002060"/>
          <w:szCs w:val="24"/>
          <w:lang w:val="en-US"/>
        </w:rPr>
      </w:pPr>
      <w:r w:rsidRPr="00E628AA">
        <w:rPr>
          <w:rFonts w:cs="Calibri"/>
          <w:color w:val="002060"/>
          <w:szCs w:val="24"/>
          <w:lang w:val="en-US"/>
        </w:rPr>
        <w:t xml:space="preserve">Stalking Protection Orders are managed by the High Harm Perpetrator Unit. Each person SPO has an offender manager, if </w:t>
      </w:r>
      <w:proofErr w:type="gramStart"/>
      <w:r w:rsidRPr="00E628AA">
        <w:rPr>
          <w:rFonts w:cs="Calibri"/>
          <w:color w:val="002060"/>
          <w:szCs w:val="24"/>
          <w:lang w:val="en-US"/>
        </w:rPr>
        <w:t xml:space="preserve">concerns </w:t>
      </w:r>
      <w:r w:rsidR="00B34945">
        <w:rPr>
          <w:rFonts w:cs="Calibri"/>
          <w:color w:val="002060"/>
          <w:szCs w:val="24"/>
          <w:lang w:val="en-US"/>
        </w:rPr>
        <w:t xml:space="preserve"> escalate</w:t>
      </w:r>
      <w:proofErr w:type="gramEnd"/>
      <w:r w:rsidRPr="00E628AA">
        <w:rPr>
          <w:rFonts w:cs="Calibri"/>
          <w:color w:val="002060"/>
          <w:szCs w:val="24"/>
          <w:lang w:val="en-US"/>
        </w:rPr>
        <w:t xml:space="preserve"> then the person can be referred to TTCG for wider work and into MAPPA where multi agency risk assessment and risk management plans are discussed and put in place. We currently have SPO recipients in our MAPPA cohort.</w:t>
      </w:r>
    </w:p>
    <w:p w14:paraId="583FC148" w14:textId="686C09FE" w:rsidR="4D3062E5" w:rsidRPr="00E628AA" w:rsidRDefault="4D3062E5" w:rsidP="00E628AA">
      <w:pPr>
        <w:pStyle w:val="ListParagraph"/>
        <w:spacing w:after="0" w:line="240" w:lineRule="auto"/>
        <w:ind w:left="360"/>
        <w:jc w:val="both"/>
        <w:rPr>
          <w:rFonts w:asciiTheme="minorHAnsi" w:eastAsiaTheme="minorEastAsia" w:hAnsiTheme="minorHAnsi" w:cstheme="minorBidi"/>
          <w:b/>
          <w:bCs/>
          <w:i/>
          <w:iCs/>
          <w:color w:val="002060"/>
        </w:rPr>
      </w:pPr>
    </w:p>
    <w:p w14:paraId="0F093AD7" w14:textId="017950F8" w:rsidR="001C6101" w:rsidRPr="00E628AA" w:rsidRDefault="1C549D0C" w:rsidP="00E628AA">
      <w:pPr>
        <w:pStyle w:val="ListParagraph"/>
        <w:numPr>
          <w:ilvl w:val="0"/>
          <w:numId w:val="1"/>
        </w:numPr>
        <w:autoSpaceDE w:val="0"/>
        <w:autoSpaceDN w:val="0"/>
        <w:adjustRightInd w:val="0"/>
        <w:spacing w:after="0" w:line="240" w:lineRule="auto"/>
        <w:jc w:val="both"/>
        <w:rPr>
          <w:rFonts w:asciiTheme="minorHAnsi" w:eastAsiaTheme="minorEastAsia" w:hAnsiTheme="minorHAnsi" w:cstheme="minorBidi"/>
          <w:b/>
          <w:bCs/>
          <w:color w:val="002060"/>
        </w:rPr>
      </w:pPr>
      <w:r w:rsidRPr="00E628AA">
        <w:rPr>
          <w:rFonts w:asciiTheme="minorHAnsi" w:eastAsiaTheme="minorEastAsia" w:hAnsiTheme="minorHAnsi" w:cstheme="minorBidi"/>
          <w:b/>
          <w:bCs/>
          <w:color w:val="002060"/>
        </w:rPr>
        <w:t xml:space="preserve">Whether and how they should collaborate with other forces to </w:t>
      </w:r>
      <w:proofErr w:type="gramStart"/>
      <w:r w:rsidRPr="00E628AA">
        <w:rPr>
          <w:rFonts w:asciiTheme="minorHAnsi" w:eastAsiaTheme="minorEastAsia" w:hAnsiTheme="minorHAnsi" w:cstheme="minorBidi"/>
          <w:b/>
          <w:bCs/>
          <w:color w:val="002060"/>
        </w:rPr>
        <w:t>effectively and efficiently contribute to multi-agency partnerships</w:t>
      </w:r>
      <w:proofErr w:type="gramEnd"/>
      <w:r w:rsidRPr="00E628AA">
        <w:rPr>
          <w:rFonts w:asciiTheme="minorHAnsi" w:eastAsiaTheme="minorEastAsia" w:hAnsiTheme="minorHAnsi" w:cstheme="minorBidi"/>
          <w:b/>
          <w:bCs/>
          <w:color w:val="002060"/>
        </w:rPr>
        <w:t xml:space="preserve"> on stalking</w:t>
      </w:r>
    </w:p>
    <w:p w14:paraId="7EB2F1FD" w14:textId="5408463F" w:rsidR="001C6101" w:rsidRPr="00E628AA" w:rsidRDefault="001C6101" w:rsidP="00E628AA">
      <w:pPr>
        <w:autoSpaceDE w:val="0"/>
        <w:autoSpaceDN w:val="0"/>
        <w:adjustRightInd w:val="0"/>
        <w:spacing w:after="0" w:line="240" w:lineRule="auto"/>
        <w:ind w:left="-90"/>
        <w:jc w:val="both"/>
        <w:rPr>
          <w:rFonts w:asciiTheme="minorHAnsi" w:eastAsiaTheme="minorEastAsia" w:hAnsiTheme="minorHAnsi" w:cstheme="minorBidi"/>
          <w:i/>
          <w:iCs/>
          <w:color w:val="002060"/>
          <w:szCs w:val="24"/>
        </w:rPr>
      </w:pPr>
    </w:p>
    <w:p w14:paraId="376F7680" w14:textId="2052E5B3" w:rsidR="001C6101" w:rsidRPr="00E628AA" w:rsidRDefault="1C549D0C" w:rsidP="00E628AA">
      <w:pPr>
        <w:autoSpaceDE w:val="0"/>
        <w:autoSpaceDN w:val="0"/>
        <w:adjustRightInd w:val="0"/>
        <w:spacing w:after="0" w:line="240" w:lineRule="auto"/>
        <w:ind w:left="-90"/>
        <w:jc w:val="both"/>
        <w:rPr>
          <w:rFonts w:asciiTheme="minorHAnsi" w:eastAsiaTheme="minorEastAsia" w:hAnsiTheme="minorHAnsi" w:cstheme="minorBidi"/>
          <w:color w:val="002060"/>
          <w:szCs w:val="24"/>
        </w:rPr>
      </w:pPr>
      <w:r w:rsidRPr="00E628AA">
        <w:rPr>
          <w:rFonts w:asciiTheme="minorHAnsi" w:eastAsiaTheme="minorEastAsia" w:hAnsiTheme="minorHAnsi" w:cstheme="minorBidi"/>
          <w:color w:val="002060"/>
          <w:szCs w:val="24"/>
        </w:rPr>
        <w:t xml:space="preserve">Surrey </w:t>
      </w:r>
      <w:r w:rsidR="674C6BF3" w:rsidRPr="00E628AA">
        <w:rPr>
          <w:rFonts w:asciiTheme="minorHAnsi" w:eastAsiaTheme="minorEastAsia" w:hAnsiTheme="minorHAnsi" w:cstheme="minorBidi"/>
          <w:color w:val="002060"/>
          <w:szCs w:val="24"/>
        </w:rPr>
        <w:t>Police</w:t>
      </w:r>
      <w:r w:rsidRPr="00E628AA">
        <w:rPr>
          <w:rFonts w:asciiTheme="minorHAnsi" w:eastAsiaTheme="minorEastAsia" w:hAnsiTheme="minorHAnsi" w:cstheme="minorBidi"/>
          <w:color w:val="002060"/>
          <w:szCs w:val="24"/>
        </w:rPr>
        <w:t xml:space="preserve"> attend the South</w:t>
      </w:r>
      <w:r w:rsidR="002317DD">
        <w:rPr>
          <w:rFonts w:asciiTheme="minorHAnsi" w:eastAsiaTheme="minorEastAsia" w:hAnsiTheme="minorHAnsi" w:cstheme="minorBidi"/>
          <w:color w:val="002060"/>
          <w:szCs w:val="24"/>
        </w:rPr>
        <w:t>-</w:t>
      </w:r>
      <w:r w:rsidR="002755A3" w:rsidRPr="00E628AA">
        <w:rPr>
          <w:rFonts w:asciiTheme="minorHAnsi" w:eastAsiaTheme="minorEastAsia" w:hAnsiTheme="minorHAnsi" w:cstheme="minorBidi"/>
          <w:color w:val="002060"/>
          <w:szCs w:val="24"/>
        </w:rPr>
        <w:t>E</w:t>
      </w:r>
      <w:r w:rsidRPr="00E628AA">
        <w:rPr>
          <w:rFonts w:asciiTheme="minorHAnsi" w:eastAsiaTheme="minorEastAsia" w:hAnsiTheme="minorHAnsi" w:cstheme="minorBidi"/>
          <w:color w:val="002060"/>
          <w:szCs w:val="24"/>
        </w:rPr>
        <w:t>ast Regi</w:t>
      </w:r>
      <w:r w:rsidR="002755A3" w:rsidRPr="00E628AA">
        <w:rPr>
          <w:rFonts w:asciiTheme="minorHAnsi" w:eastAsiaTheme="minorEastAsia" w:hAnsiTheme="minorHAnsi" w:cstheme="minorBidi"/>
          <w:color w:val="002060"/>
          <w:szCs w:val="24"/>
        </w:rPr>
        <w:t>o</w:t>
      </w:r>
      <w:r w:rsidRPr="00E628AA">
        <w:rPr>
          <w:rFonts w:asciiTheme="minorHAnsi" w:eastAsiaTheme="minorEastAsia" w:hAnsiTheme="minorHAnsi" w:cstheme="minorBidi"/>
          <w:color w:val="002060"/>
          <w:szCs w:val="24"/>
        </w:rPr>
        <w:t xml:space="preserve">nal working group with neighbouring forces (Kent, </w:t>
      </w:r>
      <w:r w:rsidR="0D38EBDD" w:rsidRPr="00E628AA">
        <w:rPr>
          <w:rFonts w:asciiTheme="minorHAnsi" w:eastAsiaTheme="minorEastAsia" w:hAnsiTheme="minorHAnsi" w:cstheme="minorBidi"/>
          <w:color w:val="002060"/>
          <w:szCs w:val="24"/>
        </w:rPr>
        <w:t>Hampshire</w:t>
      </w:r>
      <w:r w:rsidRPr="00E628AA">
        <w:rPr>
          <w:rFonts w:asciiTheme="minorHAnsi" w:eastAsiaTheme="minorEastAsia" w:hAnsiTheme="minorHAnsi" w:cstheme="minorBidi"/>
          <w:color w:val="002060"/>
          <w:szCs w:val="24"/>
        </w:rPr>
        <w:t xml:space="preserve">, </w:t>
      </w:r>
      <w:proofErr w:type="gramStart"/>
      <w:r w:rsidRPr="00E628AA">
        <w:rPr>
          <w:rFonts w:asciiTheme="minorHAnsi" w:eastAsiaTheme="minorEastAsia" w:hAnsiTheme="minorHAnsi" w:cstheme="minorBidi"/>
          <w:color w:val="002060"/>
          <w:szCs w:val="24"/>
        </w:rPr>
        <w:t>Sussex</w:t>
      </w:r>
      <w:proofErr w:type="gramEnd"/>
      <w:r w:rsidRPr="00E628AA">
        <w:rPr>
          <w:rFonts w:asciiTheme="minorHAnsi" w:eastAsiaTheme="minorEastAsia" w:hAnsiTheme="minorHAnsi" w:cstheme="minorBidi"/>
          <w:color w:val="002060"/>
          <w:szCs w:val="24"/>
        </w:rPr>
        <w:t xml:space="preserve"> and Thames Valley) to share best practice, </w:t>
      </w:r>
      <w:r w:rsidR="1DF22461" w:rsidRPr="00E628AA">
        <w:rPr>
          <w:rFonts w:asciiTheme="minorHAnsi" w:eastAsiaTheme="minorEastAsia" w:hAnsiTheme="minorHAnsi" w:cstheme="minorBidi"/>
          <w:color w:val="002060"/>
          <w:szCs w:val="24"/>
        </w:rPr>
        <w:t>learning</w:t>
      </w:r>
      <w:r w:rsidRPr="00E628AA">
        <w:rPr>
          <w:rFonts w:asciiTheme="minorHAnsi" w:eastAsiaTheme="minorEastAsia" w:hAnsiTheme="minorHAnsi" w:cstheme="minorBidi"/>
          <w:color w:val="002060"/>
          <w:szCs w:val="24"/>
        </w:rPr>
        <w:t xml:space="preserve"> and ideas. </w:t>
      </w:r>
    </w:p>
    <w:p w14:paraId="38A0C809" w14:textId="77777777" w:rsidR="009E2DA4" w:rsidRPr="00E628AA" w:rsidRDefault="009E2DA4" w:rsidP="00E628AA">
      <w:pPr>
        <w:autoSpaceDE w:val="0"/>
        <w:autoSpaceDN w:val="0"/>
        <w:adjustRightInd w:val="0"/>
        <w:spacing w:after="0" w:line="240" w:lineRule="auto"/>
        <w:jc w:val="both"/>
        <w:rPr>
          <w:rFonts w:asciiTheme="minorHAnsi" w:eastAsiaTheme="minorEastAsia" w:hAnsiTheme="minorHAnsi" w:cstheme="minorBidi"/>
          <w:i/>
          <w:iCs/>
          <w:color w:val="002060"/>
          <w:szCs w:val="24"/>
        </w:rPr>
      </w:pPr>
    </w:p>
    <w:p w14:paraId="3AE361EA" w14:textId="0A77FFE6" w:rsidR="001C6101" w:rsidRPr="00E628AA" w:rsidRDefault="1C549D0C" w:rsidP="00E628AA">
      <w:pPr>
        <w:pStyle w:val="ListParagraph"/>
        <w:numPr>
          <w:ilvl w:val="0"/>
          <w:numId w:val="37"/>
        </w:numPr>
        <w:autoSpaceDE w:val="0"/>
        <w:autoSpaceDN w:val="0"/>
        <w:adjustRightInd w:val="0"/>
        <w:spacing w:after="0" w:line="240" w:lineRule="auto"/>
        <w:jc w:val="both"/>
        <w:rPr>
          <w:rFonts w:asciiTheme="minorHAnsi" w:eastAsiaTheme="minorEastAsia" w:hAnsiTheme="minorHAnsi" w:cstheme="minorBidi"/>
          <w:b/>
          <w:bCs/>
          <w:color w:val="002060"/>
          <w:szCs w:val="24"/>
        </w:rPr>
      </w:pPr>
      <w:proofErr w:type="gramStart"/>
      <w:r w:rsidRPr="00E628AA">
        <w:rPr>
          <w:rFonts w:asciiTheme="minorHAnsi" w:eastAsiaTheme="minorEastAsia" w:hAnsiTheme="minorHAnsi" w:cstheme="minorBidi"/>
          <w:b/>
          <w:bCs/>
          <w:color w:val="002060"/>
          <w:szCs w:val="24"/>
        </w:rPr>
        <w:t>How</w:t>
      </w:r>
      <w:proofErr w:type="gramEnd"/>
      <w:r w:rsidRPr="00E628AA">
        <w:rPr>
          <w:rFonts w:asciiTheme="minorHAnsi" w:eastAsiaTheme="minorEastAsia" w:hAnsiTheme="minorHAnsi" w:cstheme="minorBidi"/>
          <w:b/>
          <w:bCs/>
          <w:color w:val="002060"/>
          <w:szCs w:val="24"/>
        </w:rPr>
        <w:t xml:space="preserve"> multi-agency public protection arrangements (MAPPA) are being used to effectively manage stalking offenders</w:t>
      </w:r>
    </w:p>
    <w:p w14:paraId="788D3FA7" w14:textId="77777777" w:rsidR="0067036E" w:rsidRPr="00E628AA" w:rsidRDefault="0067036E" w:rsidP="00E628AA">
      <w:pPr>
        <w:pStyle w:val="ListParagraph"/>
        <w:autoSpaceDE w:val="0"/>
        <w:autoSpaceDN w:val="0"/>
        <w:adjustRightInd w:val="0"/>
        <w:spacing w:after="0" w:line="240" w:lineRule="auto"/>
        <w:ind w:left="360"/>
        <w:jc w:val="both"/>
        <w:rPr>
          <w:rFonts w:asciiTheme="minorHAnsi" w:eastAsiaTheme="minorEastAsia" w:hAnsiTheme="minorHAnsi" w:cstheme="minorBidi"/>
          <w:b/>
          <w:bCs/>
          <w:color w:val="002060"/>
          <w:szCs w:val="24"/>
        </w:rPr>
      </w:pPr>
    </w:p>
    <w:p w14:paraId="4C52F2A7" w14:textId="5658F203" w:rsidR="001C6101" w:rsidRPr="00E628AA" w:rsidRDefault="1C549D0C" w:rsidP="00E628AA">
      <w:pPr>
        <w:spacing w:after="0"/>
        <w:ind w:left="-90"/>
        <w:jc w:val="both"/>
        <w:rPr>
          <w:rFonts w:asciiTheme="minorHAnsi" w:eastAsiaTheme="minorEastAsia" w:hAnsiTheme="minorHAnsi" w:cstheme="minorBidi"/>
          <w:color w:val="002060"/>
          <w:szCs w:val="24"/>
        </w:rPr>
      </w:pPr>
      <w:r w:rsidRPr="00E628AA">
        <w:rPr>
          <w:rFonts w:asciiTheme="minorHAnsi" w:eastAsiaTheme="minorEastAsia" w:hAnsiTheme="minorHAnsi" w:cstheme="minorBidi"/>
          <w:color w:val="002060"/>
          <w:szCs w:val="24"/>
        </w:rPr>
        <w:t xml:space="preserve">Stalking offenders are currently managed through the DMM process, and investigations sit within Investigation teams. </w:t>
      </w:r>
    </w:p>
    <w:p w14:paraId="3EC388ED" w14:textId="6A1AFB98" w:rsidR="001C6101" w:rsidRPr="00E628AA" w:rsidRDefault="001C6101" w:rsidP="00E628AA">
      <w:pPr>
        <w:spacing w:after="0"/>
        <w:ind w:left="-90"/>
        <w:jc w:val="both"/>
        <w:rPr>
          <w:rFonts w:asciiTheme="minorHAnsi" w:eastAsiaTheme="minorEastAsia" w:hAnsiTheme="minorHAnsi" w:cstheme="minorBidi"/>
          <w:color w:val="002060"/>
          <w:szCs w:val="24"/>
        </w:rPr>
      </w:pPr>
    </w:p>
    <w:p w14:paraId="1942A5FA" w14:textId="68A540AE" w:rsidR="00347FEC" w:rsidRPr="00E628AA" w:rsidRDefault="04E48250" w:rsidP="00E628AA">
      <w:pPr>
        <w:autoSpaceDE w:val="0"/>
        <w:autoSpaceDN w:val="0"/>
        <w:adjustRightInd w:val="0"/>
        <w:spacing w:after="0" w:line="240" w:lineRule="auto"/>
        <w:ind w:left="-90"/>
        <w:jc w:val="both"/>
        <w:rPr>
          <w:rFonts w:asciiTheme="minorHAnsi" w:eastAsiaTheme="minorEastAsia" w:hAnsiTheme="minorHAnsi" w:cstheme="minorBidi"/>
          <w:color w:val="002060"/>
        </w:rPr>
      </w:pPr>
      <w:r w:rsidRPr="00E628AA">
        <w:rPr>
          <w:rFonts w:asciiTheme="minorHAnsi" w:eastAsiaTheme="minorEastAsia" w:hAnsiTheme="minorHAnsi" w:cstheme="minorBidi"/>
          <w:color w:val="002060"/>
        </w:rPr>
        <w:t>To manage Sexual offenders and DA perpetrators</w:t>
      </w:r>
      <w:r w:rsidR="00B34945">
        <w:rPr>
          <w:rFonts w:asciiTheme="minorHAnsi" w:eastAsiaTheme="minorEastAsia" w:hAnsiTheme="minorHAnsi" w:cstheme="minorBidi"/>
          <w:color w:val="002060"/>
        </w:rPr>
        <w:t>,</w:t>
      </w:r>
      <w:r w:rsidRPr="00E628AA">
        <w:rPr>
          <w:rFonts w:asciiTheme="minorHAnsi" w:eastAsiaTheme="minorEastAsia" w:hAnsiTheme="minorHAnsi" w:cstheme="minorBidi"/>
          <w:color w:val="002060"/>
        </w:rPr>
        <w:t xml:space="preserve"> the division works closely with the HHPU (High Harm </w:t>
      </w:r>
      <w:r w:rsidR="00347FEC" w:rsidRPr="00E628AA">
        <w:rPr>
          <w:rFonts w:asciiTheme="minorHAnsi" w:eastAsiaTheme="minorEastAsia" w:hAnsiTheme="minorHAnsi" w:cstheme="minorBidi"/>
          <w:color w:val="002060"/>
        </w:rPr>
        <w:t>Perpetrator</w:t>
      </w:r>
      <w:r w:rsidRPr="00E628AA">
        <w:rPr>
          <w:rFonts w:asciiTheme="minorHAnsi" w:eastAsiaTheme="minorEastAsia" w:hAnsiTheme="minorHAnsi" w:cstheme="minorBidi"/>
          <w:color w:val="002060"/>
        </w:rPr>
        <w:t xml:space="preserve"> Unit) and regarding DA (domestic Abuse), DAT (domestic Abuse Teams) representatives attend MATAC, a multi-agency offender management scheme, specifically focussed on our Highest Risk DA Perpetrators; HHPU owns the scheme. </w:t>
      </w:r>
      <w:r w:rsidR="177DD372" w:rsidRPr="00E628AA">
        <w:rPr>
          <w:rFonts w:asciiTheme="minorHAnsi" w:eastAsiaTheme="minorEastAsia" w:hAnsiTheme="minorHAnsi" w:cstheme="minorBidi"/>
          <w:color w:val="002060"/>
        </w:rPr>
        <w:t xml:space="preserve">This would </w:t>
      </w:r>
      <w:r w:rsidR="177DD372" w:rsidRPr="00E628AA">
        <w:rPr>
          <w:rFonts w:asciiTheme="minorHAnsi" w:eastAsiaTheme="minorEastAsia" w:hAnsiTheme="minorHAnsi" w:cstheme="minorBidi"/>
          <w:color w:val="002060"/>
        </w:rPr>
        <w:lastRenderedPageBreak/>
        <w:t xml:space="preserve">include those </w:t>
      </w:r>
      <w:r w:rsidR="49B28B82" w:rsidRPr="00E628AA">
        <w:rPr>
          <w:rFonts w:asciiTheme="minorHAnsi" w:eastAsiaTheme="minorEastAsia" w:hAnsiTheme="minorHAnsi" w:cstheme="minorBidi"/>
          <w:color w:val="002060"/>
        </w:rPr>
        <w:t>perpetrators</w:t>
      </w:r>
      <w:r w:rsidR="177DD372" w:rsidRPr="00E628AA">
        <w:rPr>
          <w:rFonts w:asciiTheme="minorHAnsi" w:eastAsiaTheme="minorEastAsia" w:hAnsiTheme="minorHAnsi" w:cstheme="minorBidi"/>
          <w:color w:val="002060"/>
        </w:rPr>
        <w:t xml:space="preserve"> who are High risk stalking subjects. </w:t>
      </w:r>
      <w:r w:rsidRPr="00E628AA">
        <w:rPr>
          <w:rFonts w:asciiTheme="minorHAnsi" w:eastAsiaTheme="minorEastAsia" w:hAnsiTheme="minorHAnsi" w:cstheme="minorBidi"/>
          <w:color w:val="002060"/>
        </w:rPr>
        <w:t>The subjects are referred into the MATAC co-ordinator from partner agencies, namely, Police, Probation, DA Case workers, MARAC etc. The monthly MATAC meeting is co-chaired by the HHPU Detective Inspector and the DAT Detective Inspec</w:t>
      </w:r>
      <w:r w:rsidR="5387CD61" w:rsidRPr="00E628AA">
        <w:rPr>
          <w:rFonts w:asciiTheme="minorHAnsi" w:eastAsiaTheme="minorEastAsia" w:hAnsiTheme="minorHAnsi" w:cstheme="minorBidi"/>
          <w:color w:val="002060"/>
        </w:rPr>
        <w:t>tor</w:t>
      </w:r>
      <w:r w:rsidRPr="00E628AA">
        <w:rPr>
          <w:rFonts w:asciiTheme="minorHAnsi" w:eastAsiaTheme="minorEastAsia" w:hAnsiTheme="minorHAnsi" w:cstheme="minorBidi"/>
          <w:color w:val="002060"/>
        </w:rPr>
        <w:t>. All agencies are present and able to identify repeat D</w:t>
      </w:r>
      <w:r w:rsidR="2F5E3098" w:rsidRPr="00E628AA">
        <w:rPr>
          <w:rFonts w:asciiTheme="minorHAnsi" w:eastAsiaTheme="minorEastAsia" w:hAnsiTheme="minorHAnsi" w:cstheme="minorBidi"/>
          <w:color w:val="002060"/>
        </w:rPr>
        <w:t xml:space="preserve">omestic </w:t>
      </w:r>
      <w:r w:rsidRPr="00E628AA">
        <w:rPr>
          <w:rFonts w:asciiTheme="minorHAnsi" w:eastAsiaTheme="minorEastAsia" w:hAnsiTheme="minorHAnsi" w:cstheme="minorBidi"/>
          <w:color w:val="002060"/>
        </w:rPr>
        <w:t>A</w:t>
      </w:r>
      <w:r w:rsidR="1225C052" w:rsidRPr="00E628AA">
        <w:rPr>
          <w:rFonts w:asciiTheme="minorHAnsi" w:eastAsiaTheme="minorEastAsia" w:hAnsiTheme="minorHAnsi" w:cstheme="minorBidi"/>
          <w:color w:val="002060"/>
        </w:rPr>
        <w:t>buse</w:t>
      </w:r>
      <w:r w:rsidRPr="00E628AA">
        <w:rPr>
          <w:rFonts w:asciiTheme="minorHAnsi" w:eastAsiaTheme="minorEastAsia" w:hAnsiTheme="minorHAnsi" w:cstheme="minorBidi"/>
          <w:color w:val="002060"/>
        </w:rPr>
        <w:t xml:space="preserve"> abusers or high harm offenders.  Where appropriate</w:t>
      </w:r>
      <w:r w:rsidR="000A2D7E">
        <w:rPr>
          <w:rFonts w:asciiTheme="minorHAnsi" w:eastAsiaTheme="minorEastAsia" w:hAnsiTheme="minorHAnsi" w:cstheme="minorBidi"/>
          <w:color w:val="002060"/>
        </w:rPr>
        <w:t>,</w:t>
      </w:r>
      <w:r w:rsidRPr="00E628AA">
        <w:rPr>
          <w:rFonts w:asciiTheme="minorHAnsi" w:eastAsiaTheme="minorEastAsia" w:hAnsiTheme="minorHAnsi" w:cstheme="minorBidi"/>
          <w:color w:val="002060"/>
        </w:rPr>
        <w:t xml:space="preserve"> actions are referred to the T</w:t>
      </w:r>
      <w:r w:rsidR="450F3C09" w:rsidRPr="00E628AA">
        <w:rPr>
          <w:rFonts w:asciiTheme="minorHAnsi" w:eastAsiaTheme="minorEastAsia" w:hAnsiTheme="minorHAnsi" w:cstheme="minorBidi"/>
          <w:color w:val="002060"/>
        </w:rPr>
        <w:t xml:space="preserve">actical </w:t>
      </w:r>
      <w:r w:rsidRPr="00E628AA">
        <w:rPr>
          <w:rFonts w:asciiTheme="minorHAnsi" w:eastAsiaTheme="minorEastAsia" w:hAnsiTheme="minorHAnsi" w:cstheme="minorBidi"/>
          <w:color w:val="002060"/>
        </w:rPr>
        <w:t>T</w:t>
      </w:r>
      <w:r w:rsidR="31B890F9" w:rsidRPr="00E628AA">
        <w:rPr>
          <w:rFonts w:asciiTheme="minorHAnsi" w:eastAsiaTheme="minorEastAsia" w:hAnsiTheme="minorHAnsi" w:cstheme="minorBidi"/>
          <w:color w:val="002060"/>
        </w:rPr>
        <w:t xml:space="preserve">asking </w:t>
      </w:r>
      <w:r w:rsidRPr="00E628AA">
        <w:rPr>
          <w:rFonts w:asciiTheme="minorHAnsi" w:eastAsiaTheme="minorEastAsia" w:hAnsiTheme="minorHAnsi" w:cstheme="minorBidi"/>
          <w:color w:val="002060"/>
        </w:rPr>
        <w:t>C</w:t>
      </w:r>
      <w:r w:rsidR="6276E0F9" w:rsidRPr="00E628AA">
        <w:rPr>
          <w:rFonts w:asciiTheme="minorHAnsi" w:eastAsiaTheme="minorEastAsia" w:hAnsiTheme="minorHAnsi" w:cstheme="minorBidi"/>
          <w:color w:val="002060"/>
        </w:rPr>
        <w:t>o-</w:t>
      </w:r>
      <w:r w:rsidR="7D4F73C8" w:rsidRPr="00E628AA">
        <w:rPr>
          <w:rFonts w:asciiTheme="minorHAnsi" w:eastAsiaTheme="minorEastAsia" w:hAnsiTheme="minorHAnsi" w:cstheme="minorBidi"/>
          <w:color w:val="002060"/>
        </w:rPr>
        <w:t>ordination</w:t>
      </w:r>
      <w:r w:rsidR="6276E0F9" w:rsidRPr="00E628AA">
        <w:rPr>
          <w:rFonts w:asciiTheme="minorHAnsi" w:eastAsiaTheme="minorEastAsia" w:hAnsiTheme="minorHAnsi" w:cstheme="minorBidi"/>
          <w:color w:val="002060"/>
        </w:rPr>
        <w:t xml:space="preserve"> </w:t>
      </w:r>
      <w:r w:rsidRPr="00E628AA">
        <w:rPr>
          <w:rFonts w:asciiTheme="minorHAnsi" w:eastAsiaTheme="minorEastAsia" w:hAnsiTheme="minorHAnsi" w:cstheme="minorBidi"/>
          <w:color w:val="002060"/>
        </w:rPr>
        <w:t>G</w:t>
      </w:r>
      <w:r w:rsidR="7F16A8C8" w:rsidRPr="00E628AA">
        <w:rPr>
          <w:rFonts w:asciiTheme="minorHAnsi" w:eastAsiaTheme="minorEastAsia" w:hAnsiTheme="minorHAnsi" w:cstheme="minorBidi"/>
          <w:color w:val="002060"/>
        </w:rPr>
        <w:t>roup (TTCG)</w:t>
      </w:r>
      <w:r w:rsidRPr="00E628AA">
        <w:rPr>
          <w:rFonts w:asciiTheme="minorHAnsi" w:eastAsiaTheme="minorEastAsia" w:hAnsiTheme="minorHAnsi" w:cstheme="minorBidi"/>
          <w:color w:val="002060"/>
        </w:rPr>
        <w:t>. High Risk Sex offenders</w:t>
      </w:r>
      <w:r w:rsidR="43BFE902" w:rsidRPr="00E628AA">
        <w:rPr>
          <w:rFonts w:asciiTheme="minorHAnsi" w:eastAsiaTheme="minorEastAsia" w:hAnsiTheme="minorHAnsi" w:cstheme="minorBidi"/>
          <w:color w:val="002060"/>
        </w:rPr>
        <w:t>/ stalking offenders</w:t>
      </w:r>
      <w:r w:rsidRPr="00E628AA">
        <w:rPr>
          <w:rFonts w:asciiTheme="minorHAnsi" w:eastAsiaTheme="minorEastAsia" w:hAnsiTheme="minorHAnsi" w:cstheme="minorBidi"/>
          <w:color w:val="002060"/>
        </w:rPr>
        <w:t xml:space="preserve"> are managed by the HHPU via the MAPPA process and where appropriate requests for support such covert assets are brought to the TTCG. Those that are not managed by the HHPU are managed by CID with the assistance of the HHPU.</w:t>
      </w:r>
      <w:r w:rsidR="3AE96110" w:rsidRPr="00E628AA">
        <w:rPr>
          <w:rFonts w:asciiTheme="minorHAnsi" w:eastAsiaTheme="minorEastAsia" w:hAnsiTheme="minorHAnsi" w:cstheme="minorBidi"/>
          <w:color w:val="002060"/>
        </w:rPr>
        <w:t xml:space="preserve"> </w:t>
      </w:r>
    </w:p>
    <w:p w14:paraId="14589146" w14:textId="77777777" w:rsidR="00347FEC" w:rsidRPr="00E628AA" w:rsidRDefault="00347FEC" w:rsidP="00E628AA">
      <w:pPr>
        <w:autoSpaceDE w:val="0"/>
        <w:autoSpaceDN w:val="0"/>
        <w:adjustRightInd w:val="0"/>
        <w:spacing w:after="0" w:line="240" w:lineRule="auto"/>
        <w:ind w:left="-90"/>
        <w:jc w:val="both"/>
        <w:rPr>
          <w:rFonts w:asciiTheme="minorHAnsi" w:eastAsiaTheme="minorEastAsia" w:hAnsiTheme="minorHAnsi" w:cstheme="minorBidi"/>
          <w:color w:val="002060"/>
          <w:szCs w:val="24"/>
        </w:rPr>
      </w:pPr>
    </w:p>
    <w:p w14:paraId="7E2D0A0C" w14:textId="6F4A92B9" w:rsidR="001C6101" w:rsidRPr="00E628AA" w:rsidRDefault="1C549D0C" w:rsidP="00E628AA">
      <w:pPr>
        <w:autoSpaceDE w:val="0"/>
        <w:autoSpaceDN w:val="0"/>
        <w:adjustRightInd w:val="0"/>
        <w:spacing w:after="0" w:line="240" w:lineRule="auto"/>
        <w:ind w:left="-90"/>
        <w:jc w:val="both"/>
        <w:rPr>
          <w:rFonts w:asciiTheme="minorHAnsi" w:eastAsiaTheme="minorEastAsia" w:hAnsiTheme="minorHAnsi" w:cstheme="minorBidi"/>
          <w:color w:val="002060"/>
        </w:rPr>
      </w:pPr>
      <w:r w:rsidRPr="00E628AA">
        <w:rPr>
          <w:rFonts w:asciiTheme="minorHAnsi" w:eastAsiaTheme="minorEastAsia" w:hAnsiTheme="minorHAnsi" w:cstheme="minorBidi"/>
          <w:color w:val="002060"/>
        </w:rPr>
        <w:t xml:space="preserve">Surrey Policy currently </w:t>
      </w:r>
      <w:r w:rsidR="55AD0B57" w:rsidRPr="00E628AA">
        <w:rPr>
          <w:rFonts w:asciiTheme="minorHAnsi" w:eastAsiaTheme="minorEastAsia" w:hAnsiTheme="minorHAnsi" w:cstheme="minorBidi"/>
          <w:color w:val="002060"/>
        </w:rPr>
        <w:t>has</w:t>
      </w:r>
      <w:r w:rsidR="1E1686A9" w:rsidRPr="00E628AA">
        <w:rPr>
          <w:rFonts w:asciiTheme="minorHAnsi" w:eastAsiaTheme="minorEastAsia" w:hAnsiTheme="minorHAnsi" w:cstheme="minorBidi"/>
          <w:color w:val="002060"/>
        </w:rPr>
        <w:t xml:space="preserve"> the </w:t>
      </w:r>
      <w:r w:rsidRPr="00E628AA">
        <w:rPr>
          <w:rFonts w:asciiTheme="minorHAnsi" w:eastAsiaTheme="minorEastAsia" w:hAnsiTheme="minorHAnsi" w:cstheme="minorBidi"/>
          <w:color w:val="002060"/>
        </w:rPr>
        <w:t xml:space="preserve">multi-agency </w:t>
      </w:r>
      <w:r w:rsidR="7E09165A" w:rsidRPr="00E628AA">
        <w:rPr>
          <w:rFonts w:asciiTheme="minorHAnsi" w:eastAsiaTheme="minorEastAsia" w:hAnsiTheme="minorHAnsi" w:cstheme="minorBidi"/>
          <w:color w:val="002060"/>
        </w:rPr>
        <w:t>stalking clinic</w:t>
      </w:r>
      <w:r w:rsidRPr="00E628AA">
        <w:rPr>
          <w:rFonts w:asciiTheme="minorHAnsi" w:eastAsiaTheme="minorEastAsia" w:hAnsiTheme="minorHAnsi" w:cstheme="minorBidi"/>
          <w:color w:val="002060"/>
        </w:rPr>
        <w:t xml:space="preserve"> to</w:t>
      </w:r>
      <w:r w:rsidR="1A7E1084" w:rsidRPr="00E628AA">
        <w:rPr>
          <w:rFonts w:asciiTheme="minorHAnsi" w:eastAsiaTheme="minorEastAsia" w:hAnsiTheme="minorHAnsi" w:cstheme="minorBidi"/>
          <w:color w:val="002060"/>
        </w:rPr>
        <w:t xml:space="preserve"> also </w:t>
      </w:r>
      <w:r w:rsidRPr="00E628AA">
        <w:rPr>
          <w:rFonts w:asciiTheme="minorHAnsi" w:eastAsiaTheme="minorEastAsia" w:hAnsiTheme="minorHAnsi" w:cstheme="minorBidi"/>
          <w:color w:val="002060"/>
        </w:rPr>
        <w:t xml:space="preserve">manage Stalking </w:t>
      </w:r>
      <w:r w:rsidR="00347FEC" w:rsidRPr="00E628AA">
        <w:rPr>
          <w:rFonts w:asciiTheme="minorHAnsi" w:eastAsiaTheme="minorEastAsia" w:hAnsiTheme="minorHAnsi" w:cstheme="minorBidi"/>
          <w:color w:val="002060"/>
        </w:rPr>
        <w:t>perpetrators.</w:t>
      </w:r>
      <w:r w:rsidR="16924FF1" w:rsidRPr="00E628AA">
        <w:rPr>
          <w:rFonts w:asciiTheme="minorHAnsi" w:eastAsiaTheme="minorEastAsia" w:hAnsiTheme="minorHAnsi" w:cstheme="minorBidi"/>
          <w:color w:val="002060"/>
        </w:rPr>
        <w:t xml:space="preserve"> As MAPPA largely manages offenders already convicted of an offence, it is felt that stalking clinic is an appropriate model as cases can be discussed early, to assist officers with their investigations but also to address victim safeguarding and suspect risk management even prior to a conviction. </w:t>
      </w:r>
    </w:p>
    <w:p w14:paraId="0E6835DF" w14:textId="4D9F11C3" w:rsidR="001C6101" w:rsidRPr="00E628AA" w:rsidRDefault="001C6101" w:rsidP="00E628AA">
      <w:pPr>
        <w:autoSpaceDE w:val="0"/>
        <w:autoSpaceDN w:val="0"/>
        <w:adjustRightInd w:val="0"/>
        <w:spacing w:after="0" w:line="240" w:lineRule="auto"/>
        <w:ind w:left="-90"/>
        <w:jc w:val="both"/>
        <w:rPr>
          <w:rFonts w:asciiTheme="minorHAnsi" w:eastAsiaTheme="minorEastAsia" w:hAnsiTheme="minorHAnsi" w:cstheme="minorBidi"/>
          <w:i/>
          <w:iCs/>
          <w:color w:val="002060"/>
          <w:szCs w:val="24"/>
        </w:rPr>
      </w:pPr>
    </w:p>
    <w:p w14:paraId="58AEDEB3" w14:textId="3E96EB8F" w:rsidR="001C6101" w:rsidRPr="00E628AA" w:rsidRDefault="5ECF1B61" w:rsidP="00E628AA">
      <w:pPr>
        <w:autoSpaceDE w:val="0"/>
        <w:autoSpaceDN w:val="0"/>
        <w:adjustRightInd w:val="0"/>
        <w:spacing w:after="0" w:line="257" w:lineRule="auto"/>
        <w:ind w:left="-90"/>
        <w:jc w:val="both"/>
        <w:rPr>
          <w:rFonts w:asciiTheme="minorHAnsi" w:eastAsiaTheme="minorEastAsia" w:hAnsiTheme="minorHAnsi" w:cstheme="minorBidi"/>
          <w:b/>
          <w:bCs/>
          <w:color w:val="002060"/>
          <w:szCs w:val="24"/>
        </w:rPr>
      </w:pPr>
      <w:r w:rsidRPr="00E628AA">
        <w:rPr>
          <w:rFonts w:asciiTheme="minorHAnsi" w:eastAsiaTheme="minorEastAsia" w:hAnsiTheme="minorHAnsi" w:cstheme="minorBidi"/>
          <w:b/>
          <w:bCs/>
          <w:color w:val="002060"/>
          <w:szCs w:val="24"/>
        </w:rPr>
        <w:t>Su</w:t>
      </w:r>
      <w:r w:rsidR="00347FEC" w:rsidRPr="00E628AA">
        <w:rPr>
          <w:rFonts w:asciiTheme="minorHAnsi" w:eastAsiaTheme="minorEastAsia" w:hAnsiTheme="minorHAnsi" w:cstheme="minorBidi"/>
          <w:b/>
          <w:bCs/>
          <w:color w:val="002060"/>
          <w:szCs w:val="24"/>
        </w:rPr>
        <w:t xml:space="preserve">rrey </w:t>
      </w:r>
      <w:r w:rsidRPr="00E628AA">
        <w:rPr>
          <w:rFonts w:asciiTheme="minorHAnsi" w:eastAsiaTheme="minorEastAsia" w:hAnsiTheme="minorHAnsi" w:cstheme="minorBidi"/>
          <w:b/>
          <w:bCs/>
          <w:color w:val="002060"/>
          <w:szCs w:val="24"/>
        </w:rPr>
        <w:t xml:space="preserve">Stalking Clinic </w:t>
      </w:r>
    </w:p>
    <w:p w14:paraId="3C57231B" w14:textId="3CF04882" w:rsidR="001C6101" w:rsidRPr="00E628AA" w:rsidRDefault="3A94B6F6" w:rsidP="00E628AA">
      <w:pPr>
        <w:pStyle w:val="NoSpacing"/>
        <w:ind w:left="-90"/>
        <w:jc w:val="both"/>
        <w:rPr>
          <w:rFonts w:eastAsiaTheme="minorEastAsia"/>
          <w:color w:val="002060"/>
          <w:sz w:val="24"/>
          <w:szCs w:val="24"/>
        </w:rPr>
      </w:pPr>
      <w:r w:rsidRPr="00E628AA">
        <w:rPr>
          <w:rFonts w:eastAsiaTheme="minorEastAsia"/>
          <w:color w:val="002060"/>
          <w:sz w:val="24"/>
          <w:szCs w:val="24"/>
        </w:rPr>
        <w:t xml:space="preserve">The Surrey Police Stalking Clinic has been developed following the recommendations of the Parliamentary Inquiry into stalking law reform, the </w:t>
      </w:r>
      <w:proofErr w:type="gramStart"/>
      <w:r w:rsidRPr="00E628AA">
        <w:rPr>
          <w:rFonts w:eastAsiaTheme="minorEastAsia"/>
          <w:color w:val="002060"/>
          <w:sz w:val="24"/>
          <w:szCs w:val="24"/>
        </w:rPr>
        <w:t>Home</w:t>
      </w:r>
      <w:proofErr w:type="gramEnd"/>
      <w:r w:rsidRPr="00E628AA">
        <w:rPr>
          <w:rFonts w:eastAsiaTheme="minorEastAsia"/>
          <w:color w:val="002060"/>
          <w:sz w:val="24"/>
          <w:szCs w:val="24"/>
        </w:rPr>
        <w:t xml:space="preserve"> Office consultation responses and feedback from victims groups recommending that stalking should be approached from a more holistic stance, which should include assessments of mental health and risk. In addition to this, recent HMIC recommendations have included a perpetrator management programme and Stalking Clinic will assist in risk assessment and management of stalking suspects / perpetrators.</w:t>
      </w:r>
    </w:p>
    <w:p w14:paraId="5E2B6732" w14:textId="19102D1C" w:rsidR="001C6101" w:rsidRPr="00E628AA" w:rsidRDefault="001C6101" w:rsidP="00E628AA">
      <w:pPr>
        <w:autoSpaceDE w:val="0"/>
        <w:autoSpaceDN w:val="0"/>
        <w:adjustRightInd w:val="0"/>
        <w:spacing w:after="0" w:line="240" w:lineRule="auto"/>
        <w:ind w:left="-90"/>
        <w:jc w:val="both"/>
        <w:rPr>
          <w:rFonts w:asciiTheme="minorHAnsi" w:eastAsiaTheme="minorEastAsia" w:hAnsiTheme="minorHAnsi" w:cstheme="minorBidi"/>
          <w:color w:val="002060"/>
          <w:szCs w:val="24"/>
        </w:rPr>
      </w:pPr>
    </w:p>
    <w:p w14:paraId="5A235B0B" w14:textId="1C633032" w:rsidR="001C6101" w:rsidRPr="00E628AA" w:rsidRDefault="3A94B6F6" w:rsidP="00E628AA">
      <w:pPr>
        <w:autoSpaceDE w:val="0"/>
        <w:autoSpaceDN w:val="0"/>
        <w:adjustRightInd w:val="0"/>
        <w:ind w:left="-90"/>
        <w:jc w:val="both"/>
        <w:rPr>
          <w:rFonts w:asciiTheme="minorHAnsi" w:eastAsiaTheme="minorEastAsia" w:hAnsiTheme="minorHAnsi" w:cstheme="minorBidi"/>
          <w:color w:val="002060"/>
          <w:szCs w:val="24"/>
        </w:rPr>
      </w:pPr>
      <w:r w:rsidRPr="00E628AA">
        <w:rPr>
          <w:rFonts w:asciiTheme="minorHAnsi" w:eastAsiaTheme="minorEastAsia" w:hAnsiTheme="minorHAnsi" w:cstheme="minorBidi"/>
          <w:color w:val="002060"/>
          <w:szCs w:val="24"/>
        </w:rPr>
        <w:t>The clinics operate where the alleged perpetrator ordinarily resides within the Surrey Police geographical policing area.</w:t>
      </w:r>
    </w:p>
    <w:p w14:paraId="3FF5BF46" w14:textId="77777777" w:rsidR="00347FEC" w:rsidRPr="00E628AA" w:rsidRDefault="3A94B6F6" w:rsidP="00E628AA">
      <w:pPr>
        <w:autoSpaceDE w:val="0"/>
        <w:autoSpaceDN w:val="0"/>
        <w:adjustRightInd w:val="0"/>
        <w:spacing w:after="0" w:line="240" w:lineRule="auto"/>
        <w:ind w:left="-90"/>
        <w:jc w:val="both"/>
        <w:rPr>
          <w:rFonts w:asciiTheme="minorHAnsi" w:eastAsiaTheme="minorEastAsia" w:hAnsiTheme="minorHAnsi" w:cstheme="minorBidi"/>
          <w:color w:val="002060"/>
          <w:szCs w:val="24"/>
        </w:rPr>
      </w:pPr>
      <w:r w:rsidRPr="00E628AA">
        <w:rPr>
          <w:rFonts w:asciiTheme="minorHAnsi" w:eastAsiaTheme="minorEastAsia" w:hAnsiTheme="minorHAnsi" w:cstheme="minorBidi"/>
          <w:color w:val="002060"/>
          <w:szCs w:val="24"/>
        </w:rPr>
        <w:t xml:space="preserve">Surrey Police Stalking Clinic provides expert advice where there is a live police investigation. The Clinic meets monthly to review complex stalking cases, from across the Force, and provide identification, referral, consultation, case formulation, </w:t>
      </w:r>
      <w:proofErr w:type="gramStart"/>
      <w:r w:rsidRPr="00E628AA">
        <w:rPr>
          <w:rFonts w:asciiTheme="minorHAnsi" w:eastAsiaTheme="minorEastAsia" w:hAnsiTheme="minorHAnsi" w:cstheme="minorBidi"/>
          <w:color w:val="002060"/>
          <w:szCs w:val="24"/>
        </w:rPr>
        <w:t>sign-posting</w:t>
      </w:r>
      <w:proofErr w:type="gramEnd"/>
      <w:r w:rsidRPr="00E628AA">
        <w:rPr>
          <w:rFonts w:asciiTheme="minorHAnsi" w:eastAsiaTheme="minorEastAsia" w:hAnsiTheme="minorHAnsi" w:cstheme="minorBidi"/>
          <w:color w:val="002060"/>
          <w:szCs w:val="24"/>
        </w:rPr>
        <w:t xml:space="preserve">, and risk assessment of the stalking matter. The Surrey Police Stalking Clinic brings together representatives from police, health, probation, crown prosecution service and victim advocates from Domestic Abuse Outreach services (where cases are domestic related) to understand the motivations for the stalking behaviour and produce an individual risk assessment and management plan, whilst keeping the victim at the heart of the process.  </w:t>
      </w:r>
    </w:p>
    <w:p w14:paraId="0EF08C12" w14:textId="77777777" w:rsidR="00347FEC" w:rsidRPr="00E628AA" w:rsidRDefault="00347FEC" w:rsidP="00E628AA">
      <w:pPr>
        <w:autoSpaceDE w:val="0"/>
        <w:autoSpaceDN w:val="0"/>
        <w:adjustRightInd w:val="0"/>
        <w:spacing w:after="0" w:line="240" w:lineRule="auto"/>
        <w:ind w:left="-90"/>
        <w:jc w:val="both"/>
        <w:rPr>
          <w:rFonts w:asciiTheme="minorHAnsi" w:eastAsiaTheme="minorEastAsia" w:hAnsiTheme="minorHAnsi" w:cstheme="minorBidi"/>
          <w:color w:val="002060"/>
          <w:szCs w:val="24"/>
        </w:rPr>
      </w:pPr>
    </w:p>
    <w:p w14:paraId="4A72D315" w14:textId="51B7B03A" w:rsidR="001C6101" w:rsidRPr="00E628AA" w:rsidRDefault="2208CA20" w:rsidP="00E628AA">
      <w:pPr>
        <w:autoSpaceDE w:val="0"/>
        <w:autoSpaceDN w:val="0"/>
        <w:adjustRightInd w:val="0"/>
        <w:spacing w:after="0" w:line="240" w:lineRule="auto"/>
        <w:ind w:left="-90"/>
        <w:jc w:val="both"/>
        <w:rPr>
          <w:rFonts w:asciiTheme="minorHAnsi" w:eastAsiaTheme="minorEastAsia" w:hAnsiTheme="minorHAnsi" w:cstheme="minorBidi"/>
          <w:color w:val="002060"/>
          <w:szCs w:val="24"/>
        </w:rPr>
      </w:pPr>
      <w:r w:rsidRPr="00E628AA">
        <w:rPr>
          <w:rFonts w:asciiTheme="minorHAnsi" w:eastAsiaTheme="minorEastAsia" w:hAnsiTheme="minorHAnsi" w:cstheme="minorBidi"/>
          <w:color w:val="002060"/>
          <w:szCs w:val="24"/>
        </w:rPr>
        <w:t>Representatives include:</w:t>
      </w:r>
    </w:p>
    <w:p w14:paraId="110A5E99" w14:textId="79965C41" w:rsidR="001C6101" w:rsidRPr="00E628AA" w:rsidRDefault="5ECF1B61" w:rsidP="00E628AA">
      <w:pPr>
        <w:pStyle w:val="ListParagraph"/>
        <w:numPr>
          <w:ilvl w:val="0"/>
          <w:numId w:val="45"/>
        </w:numPr>
        <w:autoSpaceDE w:val="0"/>
        <w:autoSpaceDN w:val="0"/>
        <w:adjustRightInd w:val="0"/>
        <w:spacing w:after="0" w:line="257" w:lineRule="auto"/>
        <w:jc w:val="both"/>
        <w:rPr>
          <w:rFonts w:asciiTheme="minorHAnsi" w:eastAsiaTheme="minorEastAsia" w:hAnsiTheme="minorHAnsi" w:cstheme="minorBidi"/>
          <w:color w:val="002060"/>
          <w:szCs w:val="24"/>
        </w:rPr>
      </w:pPr>
      <w:r w:rsidRPr="00E628AA">
        <w:rPr>
          <w:rFonts w:asciiTheme="minorHAnsi" w:eastAsiaTheme="minorEastAsia" w:hAnsiTheme="minorHAnsi" w:cstheme="minorBidi"/>
          <w:b/>
          <w:bCs/>
          <w:color w:val="002060"/>
          <w:szCs w:val="24"/>
        </w:rPr>
        <w:t xml:space="preserve">ESDAS– to ensure the voice of the victim is </w:t>
      </w:r>
      <w:proofErr w:type="gramStart"/>
      <w:r w:rsidRPr="00E628AA">
        <w:rPr>
          <w:rFonts w:asciiTheme="minorHAnsi" w:eastAsiaTheme="minorEastAsia" w:hAnsiTheme="minorHAnsi" w:cstheme="minorBidi"/>
          <w:b/>
          <w:bCs/>
          <w:color w:val="002060"/>
          <w:szCs w:val="24"/>
        </w:rPr>
        <w:t>heard</w:t>
      </w:r>
      <w:proofErr w:type="gramEnd"/>
      <w:r w:rsidRPr="00E628AA">
        <w:rPr>
          <w:rFonts w:asciiTheme="minorHAnsi" w:eastAsiaTheme="minorEastAsia" w:hAnsiTheme="minorHAnsi" w:cstheme="minorBidi"/>
          <w:b/>
          <w:bCs/>
          <w:color w:val="002060"/>
          <w:szCs w:val="24"/>
        </w:rPr>
        <w:t xml:space="preserve"> </w:t>
      </w:r>
    </w:p>
    <w:p w14:paraId="431B2E2F" w14:textId="05FDF66F" w:rsidR="001C6101" w:rsidRPr="00E628AA" w:rsidRDefault="5ECF1B61" w:rsidP="00E628AA">
      <w:pPr>
        <w:pStyle w:val="ListParagraph"/>
        <w:numPr>
          <w:ilvl w:val="0"/>
          <w:numId w:val="45"/>
        </w:numPr>
        <w:autoSpaceDE w:val="0"/>
        <w:autoSpaceDN w:val="0"/>
        <w:adjustRightInd w:val="0"/>
        <w:spacing w:after="0" w:line="257" w:lineRule="auto"/>
        <w:jc w:val="both"/>
        <w:rPr>
          <w:rFonts w:asciiTheme="minorHAnsi" w:eastAsiaTheme="minorEastAsia" w:hAnsiTheme="minorHAnsi" w:cstheme="minorBidi"/>
          <w:color w:val="002060"/>
          <w:szCs w:val="24"/>
        </w:rPr>
      </w:pPr>
      <w:r w:rsidRPr="00E628AA">
        <w:rPr>
          <w:rFonts w:asciiTheme="minorHAnsi" w:eastAsiaTheme="minorEastAsia" w:hAnsiTheme="minorHAnsi" w:cstheme="minorBidi"/>
          <w:b/>
          <w:bCs/>
          <w:color w:val="002060"/>
          <w:szCs w:val="24"/>
          <w:lang w:val="en-US"/>
        </w:rPr>
        <w:t>CPS</w:t>
      </w:r>
      <w:r w:rsidRPr="00E628AA">
        <w:rPr>
          <w:rFonts w:asciiTheme="minorHAnsi" w:eastAsiaTheme="minorEastAsia" w:hAnsiTheme="minorHAnsi" w:cstheme="minorBidi"/>
          <w:color w:val="002060"/>
          <w:szCs w:val="24"/>
          <w:lang w:val="en-US"/>
        </w:rPr>
        <w:t xml:space="preserve"> – To provide investigative </w:t>
      </w:r>
      <w:proofErr w:type="gramStart"/>
      <w:r w:rsidRPr="00E628AA">
        <w:rPr>
          <w:rFonts w:asciiTheme="minorHAnsi" w:eastAsiaTheme="minorEastAsia" w:hAnsiTheme="minorHAnsi" w:cstheme="minorBidi"/>
          <w:color w:val="002060"/>
          <w:szCs w:val="24"/>
          <w:lang w:val="en-US"/>
        </w:rPr>
        <w:t>advice</w:t>
      </w:r>
      <w:proofErr w:type="gramEnd"/>
      <w:r w:rsidRPr="00E628AA">
        <w:rPr>
          <w:rFonts w:asciiTheme="minorHAnsi" w:eastAsiaTheme="minorEastAsia" w:hAnsiTheme="minorHAnsi" w:cstheme="minorBidi"/>
          <w:color w:val="002060"/>
          <w:szCs w:val="24"/>
          <w:lang w:val="en-US"/>
        </w:rPr>
        <w:t xml:space="preserve"> </w:t>
      </w:r>
    </w:p>
    <w:p w14:paraId="774CB81E" w14:textId="7185E124" w:rsidR="001C6101" w:rsidRPr="00E628AA" w:rsidRDefault="5ECF1B61" w:rsidP="00E628AA">
      <w:pPr>
        <w:pStyle w:val="ListParagraph"/>
        <w:numPr>
          <w:ilvl w:val="0"/>
          <w:numId w:val="45"/>
        </w:numPr>
        <w:autoSpaceDE w:val="0"/>
        <w:autoSpaceDN w:val="0"/>
        <w:adjustRightInd w:val="0"/>
        <w:spacing w:after="0" w:line="257" w:lineRule="auto"/>
        <w:jc w:val="both"/>
        <w:rPr>
          <w:rFonts w:asciiTheme="minorHAnsi" w:eastAsiaTheme="minorEastAsia" w:hAnsiTheme="minorHAnsi" w:cstheme="minorBidi"/>
          <w:color w:val="002060"/>
          <w:szCs w:val="24"/>
        </w:rPr>
      </w:pPr>
      <w:r w:rsidRPr="00E628AA">
        <w:rPr>
          <w:rFonts w:asciiTheme="minorHAnsi" w:eastAsiaTheme="minorEastAsia" w:hAnsiTheme="minorHAnsi" w:cstheme="minorBidi"/>
          <w:b/>
          <w:bCs/>
          <w:color w:val="002060"/>
          <w:szCs w:val="24"/>
        </w:rPr>
        <w:t>Legal Services</w:t>
      </w:r>
      <w:r w:rsidRPr="00E628AA">
        <w:rPr>
          <w:rFonts w:asciiTheme="minorHAnsi" w:eastAsiaTheme="minorEastAsia" w:hAnsiTheme="minorHAnsi" w:cstheme="minorBidi"/>
          <w:color w:val="002060"/>
          <w:szCs w:val="24"/>
        </w:rPr>
        <w:t xml:space="preserve"> – who will advise on the </w:t>
      </w:r>
      <w:proofErr w:type="gramStart"/>
      <w:r w:rsidRPr="00E628AA">
        <w:rPr>
          <w:rFonts w:asciiTheme="minorHAnsi" w:eastAsiaTheme="minorEastAsia" w:hAnsiTheme="minorHAnsi" w:cstheme="minorBidi"/>
          <w:color w:val="002060"/>
          <w:szCs w:val="24"/>
        </w:rPr>
        <w:t>SPO</w:t>
      </w:r>
      <w:proofErr w:type="gramEnd"/>
      <w:r w:rsidRPr="00E628AA">
        <w:rPr>
          <w:rFonts w:asciiTheme="minorHAnsi" w:eastAsiaTheme="minorEastAsia" w:hAnsiTheme="minorHAnsi" w:cstheme="minorBidi"/>
          <w:color w:val="002060"/>
          <w:szCs w:val="24"/>
        </w:rPr>
        <w:t xml:space="preserve"> </w:t>
      </w:r>
    </w:p>
    <w:p w14:paraId="3ACA9761" w14:textId="57A0230C" w:rsidR="001C6101" w:rsidRPr="00E628AA" w:rsidRDefault="5ECF1B61" w:rsidP="00E628AA">
      <w:pPr>
        <w:pStyle w:val="ListParagraph"/>
        <w:numPr>
          <w:ilvl w:val="0"/>
          <w:numId w:val="45"/>
        </w:numPr>
        <w:autoSpaceDE w:val="0"/>
        <w:autoSpaceDN w:val="0"/>
        <w:adjustRightInd w:val="0"/>
        <w:spacing w:after="0" w:line="257" w:lineRule="auto"/>
        <w:jc w:val="both"/>
        <w:rPr>
          <w:rFonts w:asciiTheme="minorHAnsi" w:eastAsiaTheme="minorEastAsia" w:hAnsiTheme="minorHAnsi" w:cstheme="minorBidi"/>
          <w:color w:val="002060"/>
          <w:szCs w:val="24"/>
          <w:lang w:val="en-US"/>
        </w:rPr>
      </w:pPr>
      <w:r w:rsidRPr="00E628AA">
        <w:rPr>
          <w:rFonts w:asciiTheme="minorHAnsi" w:eastAsiaTheme="minorEastAsia" w:hAnsiTheme="minorHAnsi" w:cstheme="minorBidi"/>
          <w:b/>
          <w:bCs/>
          <w:color w:val="002060"/>
          <w:szCs w:val="24"/>
          <w:lang w:val="en-US"/>
        </w:rPr>
        <w:t>Probation –</w:t>
      </w:r>
      <w:r w:rsidRPr="00E628AA">
        <w:rPr>
          <w:rFonts w:asciiTheme="minorHAnsi" w:eastAsiaTheme="minorEastAsia" w:hAnsiTheme="minorHAnsi" w:cstheme="minorBidi"/>
          <w:color w:val="002060"/>
          <w:szCs w:val="24"/>
          <w:lang w:val="en-US"/>
        </w:rPr>
        <w:t xml:space="preserve"> they will provide any current or previous relevant information they hold on the suspects. </w:t>
      </w:r>
    </w:p>
    <w:p w14:paraId="7C61FA8B" w14:textId="21A8D29B" w:rsidR="001C6101" w:rsidRPr="00E628AA" w:rsidRDefault="5ECF1B61" w:rsidP="00E628AA">
      <w:pPr>
        <w:pStyle w:val="ListParagraph"/>
        <w:numPr>
          <w:ilvl w:val="0"/>
          <w:numId w:val="45"/>
        </w:numPr>
        <w:autoSpaceDE w:val="0"/>
        <w:autoSpaceDN w:val="0"/>
        <w:adjustRightInd w:val="0"/>
        <w:spacing w:after="0" w:line="257" w:lineRule="auto"/>
        <w:jc w:val="both"/>
        <w:rPr>
          <w:rFonts w:asciiTheme="minorHAnsi" w:eastAsiaTheme="minorEastAsia" w:hAnsiTheme="minorHAnsi" w:cstheme="minorBidi"/>
          <w:color w:val="002060"/>
          <w:szCs w:val="24"/>
          <w:lang w:val="en-US"/>
        </w:rPr>
      </w:pPr>
      <w:r w:rsidRPr="00E628AA">
        <w:rPr>
          <w:rFonts w:asciiTheme="minorHAnsi" w:eastAsiaTheme="minorEastAsia" w:hAnsiTheme="minorHAnsi" w:cstheme="minorBidi"/>
          <w:b/>
          <w:bCs/>
          <w:color w:val="002060"/>
          <w:szCs w:val="24"/>
          <w:lang w:val="en-US"/>
        </w:rPr>
        <w:t>Digital Investigation Safeguarding Unit (DISU) –</w:t>
      </w:r>
      <w:r w:rsidRPr="00E628AA">
        <w:rPr>
          <w:rFonts w:asciiTheme="minorHAnsi" w:eastAsiaTheme="minorEastAsia" w:hAnsiTheme="minorHAnsi" w:cstheme="minorBidi"/>
          <w:color w:val="002060"/>
          <w:szCs w:val="24"/>
          <w:lang w:val="en-US"/>
        </w:rPr>
        <w:t xml:space="preserve"> They provide the OIC with Digital advice and support and a strategy to go away and work through. If it is required, they will stay involved with the investigation and continue to support the </w:t>
      </w:r>
      <w:r w:rsidR="002966E1" w:rsidRPr="00E628AA">
        <w:rPr>
          <w:rFonts w:asciiTheme="minorHAnsi" w:eastAsiaTheme="minorEastAsia" w:hAnsiTheme="minorHAnsi" w:cstheme="minorBidi"/>
          <w:color w:val="002060"/>
          <w:szCs w:val="24"/>
          <w:lang w:val="en-US"/>
        </w:rPr>
        <w:t>Officer in Charge (</w:t>
      </w:r>
      <w:r w:rsidRPr="00E628AA">
        <w:rPr>
          <w:rFonts w:asciiTheme="minorHAnsi" w:eastAsiaTheme="minorEastAsia" w:hAnsiTheme="minorHAnsi" w:cstheme="minorBidi"/>
          <w:color w:val="002060"/>
          <w:szCs w:val="24"/>
          <w:lang w:val="en-US"/>
        </w:rPr>
        <w:t>OIC</w:t>
      </w:r>
      <w:r w:rsidR="002966E1" w:rsidRPr="00E628AA">
        <w:rPr>
          <w:rFonts w:asciiTheme="minorHAnsi" w:eastAsiaTheme="minorEastAsia" w:hAnsiTheme="minorHAnsi" w:cstheme="minorBidi"/>
          <w:color w:val="002060"/>
          <w:szCs w:val="24"/>
          <w:lang w:val="en-US"/>
        </w:rPr>
        <w:t>)</w:t>
      </w:r>
      <w:r w:rsidRPr="00E628AA">
        <w:rPr>
          <w:rFonts w:asciiTheme="minorHAnsi" w:eastAsiaTheme="minorEastAsia" w:hAnsiTheme="minorHAnsi" w:cstheme="minorBidi"/>
          <w:color w:val="002060"/>
          <w:szCs w:val="24"/>
          <w:lang w:val="en-US"/>
        </w:rPr>
        <w:t>.</w:t>
      </w:r>
    </w:p>
    <w:p w14:paraId="48526078" w14:textId="2742CCA2" w:rsidR="001C6101" w:rsidRPr="00E628AA" w:rsidRDefault="001C6101" w:rsidP="00E628AA">
      <w:pPr>
        <w:autoSpaceDE w:val="0"/>
        <w:autoSpaceDN w:val="0"/>
        <w:adjustRightInd w:val="0"/>
        <w:spacing w:after="0" w:line="257" w:lineRule="auto"/>
        <w:jc w:val="both"/>
        <w:rPr>
          <w:rFonts w:asciiTheme="minorHAnsi" w:eastAsiaTheme="minorEastAsia" w:hAnsiTheme="minorHAnsi" w:cstheme="minorBidi"/>
          <w:color w:val="002060"/>
          <w:lang w:val="en-US"/>
        </w:rPr>
      </w:pPr>
      <w:r w:rsidRPr="00E628AA">
        <w:rPr>
          <w:color w:val="002060"/>
        </w:rPr>
        <w:lastRenderedPageBreak/>
        <w:br/>
      </w:r>
      <w:r w:rsidR="601C2559" w:rsidRPr="00E628AA">
        <w:rPr>
          <w:rFonts w:asciiTheme="minorHAnsi" w:eastAsiaTheme="minorEastAsia" w:hAnsiTheme="minorHAnsi" w:cstheme="minorBidi"/>
          <w:b/>
          <w:bCs/>
          <w:color w:val="002060"/>
          <w:lang w:val="en-US"/>
        </w:rPr>
        <w:t xml:space="preserve">Action: </w:t>
      </w:r>
      <w:r w:rsidR="601C2559" w:rsidRPr="00E628AA">
        <w:rPr>
          <w:rFonts w:asciiTheme="minorHAnsi" w:eastAsiaTheme="minorEastAsia" w:hAnsiTheme="minorHAnsi" w:cstheme="minorBidi"/>
          <w:color w:val="002060"/>
          <w:lang w:val="en-US"/>
        </w:rPr>
        <w:t>B</w:t>
      </w:r>
      <w:r w:rsidR="009E2992">
        <w:rPr>
          <w:rFonts w:asciiTheme="minorHAnsi" w:eastAsiaTheme="minorEastAsia" w:hAnsiTheme="minorHAnsi" w:cstheme="minorBidi"/>
          <w:color w:val="002060"/>
          <w:lang w:val="en-US"/>
        </w:rPr>
        <w:t>y</w:t>
      </w:r>
      <w:r w:rsidR="601C2559" w:rsidRPr="00E628AA">
        <w:rPr>
          <w:rFonts w:asciiTheme="minorHAnsi" w:eastAsiaTheme="minorEastAsia" w:hAnsiTheme="minorHAnsi" w:cstheme="minorBidi"/>
          <w:color w:val="002060"/>
          <w:lang w:val="en-US"/>
        </w:rPr>
        <w:t xml:space="preserve"> March 2025 Surrey Police will ensure we have reviewed our current MAPPA and MATAC processes to ensure we are </w:t>
      </w:r>
      <w:r w:rsidR="06272A8E" w:rsidRPr="00E628AA">
        <w:rPr>
          <w:rFonts w:asciiTheme="minorHAnsi" w:eastAsiaTheme="minorEastAsia" w:hAnsiTheme="minorHAnsi" w:cstheme="minorBidi"/>
          <w:color w:val="002060"/>
          <w:lang w:val="en-US"/>
        </w:rPr>
        <w:t>maximizing</w:t>
      </w:r>
      <w:r w:rsidR="601C2559" w:rsidRPr="00E628AA">
        <w:rPr>
          <w:rFonts w:asciiTheme="minorHAnsi" w:eastAsiaTheme="minorEastAsia" w:hAnsiTheme="minorHAnsi" w:cstheme="minorBidi"/>
          <w:color w:val="002060"/>
          <w:lang w:val="en-US"/>
        </w:rPr>
        <w:t xml:space="preserve"> opportunities with all partner </w:t>
      </w:r>
      <w:r w:rsidR="6E1B0AEF" w:rsidRPr="00E628AA">
        <w:rPr>
          <w:rFonts w:asciiTheme="minorHAnsi" w:eastAsiaTheme="minorEastAsia" w:hAnsiTheme="minorHAnsi" w:cstheme="minorBidi"/>
          <w:color w:val="002060"/>
          <w:lang w:val="en-US"/>
        </w:rPr>
        <w:t>agencies</w:t>
      </w:r>
      <w:r w:rsidR="601C2559" w:rsidRPr="00E628AA">
        <w:rPr>
          <w:rFonts w:asciiTheme="minorHAnsi" w:eastAsiaTheme="minorEastAsia" w:hAnsiTheme="minorHAnsi" w:cstheme="minorBidi"/>
          <w:color w:val="002060"/>
          <w:lang w:val="en-US"/>
        </w:rPr>
        <w:t xml:space="preserve"> to manage our </w:t>
      </w:r>
      <w:r w:rsidR="28499EFB" w:rsidRPr="00E628AA">
        <w:rPr>
          <w:rFonts w:asciiTheme="minorHAnsi" w:eastAsiaTheme="minorEastAsia" w:hAnsiTheme="minorHAnsi" w:cstheme="minorBidi"/>
          <w:color w:val="002060"/>
          <w:lang w:val="en-US"/>
        </w:rPr>
        <w:t>high-risk</w:t>
      </w:r>
      <w:r w:rsidR="601C2559" w:rsidRPr="00E628AA">
        <w:rPr>
          <w:rFonts w:asciiTheme="minorHAnsi" w:eastAsiaTheme="minorEastAsia" w:hAnsiTheme="minorHAnsi" w:cstheme="minorBidi"/>
          <w:color w:val="002060"/>
          <w:lang w:val="en-US"/>
        </w:rPr>
        <w:t xml:space="preserve"> offenders. </w:t>
      </w:r>
      <w:r w:rsidR="5ECF1B61" w:rsidRPr="00E628AA">
        <w:rPr>
          <w:rFonts w:asciiTheme="minorHAnsi" w:eastAsiaTheme="minorEastAsia" w:hAnsiTheme="minorHAnsi" w:cstheme="minorBidi"/>
          <w:color w:val="002060"/>
          <w:lang w:val="en-US"/>
        </w:rPr>
        <w:t xml:space="preserve"> </w:t>
      </w:r>
    </w:p>
    <w:p w14:paraId="116CBD1F" w14:textId="717E837F" w:rsidR="001C6101" w:rsidRDefault="001C6101" w:rsidP="4E5F7C69">
      <w:pPr>
        <w:autoSpaceDE w:val="0"/>
        <w:autoSpaceDN w:val="0"/>
        <w:adjustRightInd w:val="0"/>
        <w:spacing w:after="0" w:line="257" w:lineRule="auto"/>
        <w:ind w:left="-90"/>
        <w:jc w:val="both"/>
        <w:rPr>
          <w:rFonts w:asciiTheme="minorHAnsi" w:eastAsiaTheme="minorEastAsia" w:hAnsiTheme="minorHAnsi" w:cstheme="minorBidi"/>
          <w:color w:val="0070C0"/>
          <w:szCs w:val="24"/>
          <w:lang w:val="en-US"/>
        </w:rPr>
      </w:pPr>
    </w:p>
    <w:p w14:paraId="5E5DFF9F" w14:textId="28F8E59D" w:rsidR="001C6101" w:rsidRDefault="001C6101" w:rsidP="4E5F7C69">
      <w:pPr>
        <w:autoSpaceDE w:val="0"/>
        <w:autoSpaceDN w:val="0"/>
        <w:adjustRightInd w:val="0"/>
        <w:spacing w:after="0" w:line="257" w:lineRule="auto"/>
        <w:ind w:left="-90"/>
        <w:jc w:val="both"/>
        <w:rPr>
          <w:rFonts w:asciiTheme="minorHAnsi" w:eastAsiaTheme="minorEastAsia" w:hAnsiTheme="minorHAnsi" w:cstheme="minorBidi"/>
          <w:color w:val="0070C0"/>
          <w:szCs w:val="24"/>
          <w:lang w:val="en-US"/>
        </w:rPr>
      </w:pPr>
    </w:p>
    <w:p w14:paraId="7A17F8DA" w14:textId="254FFF90" w:rsidR="001C6101" w:rsidRDefault="001C6101"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t>Recommendation 27</w:t>
      </w:r>
    </w:p>
    <w:p w14:paraId="04B2B41E"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By 22 November 2024 (56 days from publication), write to HMICFRS, the IOPC and the College of Policing setting out their response to the recommendations made to them. Chief constables should direct their response to the NPCC which should provide a collective response on behalf of all police forces. PCCs and their mayor equivalents should direct their response to the APCC which should provide a collective response on their behalf.</w:t>
      </w:r>
    </w:p>
    <w:p w14:paraId="56B48C2F" w14:textId="028A659B" w:rsidR="001C6101" w:rsidRDefault="001C6101" w:rsidP="00501D1D">
      <w:pPr>
        <w:spacing w:after="0"/>
        <w:ind w:left="-90"/>
        <w:rPr>
          <w:rFonts w:asciiTheme="minorHAnsi" w:eastAsiaTheme="minorEastAsia" w:hAnsiTheme="minorHAnsi" w:cstheme="minorBidi"/>
          <w:color w:val="auto"/>
          <w:szCs w:val="24"/>
        </w:rPr>
      </w:pPr>
    </w:p>
    <w:p w14:paraId="03076761" w14:textId="77777777" w:rsidR="00501D1D" w:rsidRPr="00501D1D" w:rsidRDefault="00501D1D" w:rsidP="00501D1D">
      <w:pPr>
        <w:jc w:val="both"/>
        <w:rPr>
          <w:rFonts w:asciiTheme="minorHAnsi" w:eastAsiaTheme="minorEastAsia" w:hAnsiTheme="minorHAnsi" w:cstheme="minorBidi"/>
          <w:b/>
          <w:bCs/>
          <w:color w:val="002060"/>
          <w:szCs w:val="24"/>
          <w:u w:val="single"/>
        </w:rPr>
      </w:pPr>
      <w:r w:rsidRPr="00501D1D">
        <w:rPr>
          <w:rFonts w:asciiTheme="minorHAnsi" w:eastAsiaTheme="minorEastAsia" w:hAnsiTheme="minorHAnsi" w:cstheme="minorBidi"/>
          <w:b/>
          <w:bCs/>
          <w:color w:val="002060"/>
          <w:szCs w:val="24"/>
          <w:u w:val="single"/>
        </w:rPr>
        <w:t>Surrey Police response:</w:t>
      </w:r>
    </w:p>
    <w:p w14:paraId="69702D86" w14:textId="77777777" w:rsidR="00501D1D" w:rsidRDefault="00501D1D" w:rsidP="00501D1D">
      <w:pPr>
        <w:jc w:val="both"/>
        <w:rPr>
          <w:rFonts w:asciiTheme="minorHAnsi" w:eastAsiaTheme="minorEastAsia" w:hAnsiTheme="minorHAnsi" w:cstheme="minorBidi"/>
          <w:b/>
          <w:bCs/>
          <w:color w:val="002060"/>
          <w:szCs w:val="24"/>
          <w:u w:val="single"/>
        </w:rPr>
      </w:pPr>
      <w:r w:rsidRPr="00501D1D">
        <w:rPr>
          <w:rFonts w:asciiTheme="minorHAnsi" w:eastAsiaTheme="minorEastAsia" w:hAnsiTheme="minorHAnsi" w:cstheme="minorBidi"/>
          <w:b/>
          <w:bCs/>
          <w:color w:val="002060"/>
          <w:szCs w:val="24"/>
          <w:u w:val="single"/>
        </w:rPr>
        <w:t>Current situation</w:t>
      </w:r>
    </w:p>
    <w:p w14:paraId="7D3857F9" w14:textId="50FF33B9" w:rsidR="001C6101" w:rsidRPr="00501D1D" w:rsidRDefault="70808152" w:rsidP="00501D1D">
      <w:pPr>
        <w:jc w:val="both"/>
        <w:rPr>
          <w:rFonts w:asciiTheme="minorHAnsi" w:eastAsiaTheme="minorEastAsia" w:hAnsiTheme="minorHAnsi" w:cstheme="minorBidi"/>
          <w:b/>
          <w:bCs/>
          <w:color w:val="002060"/>
          <w:szCs w:val="24"/>
        </w:rPr>
      </w:pPr>
      <w:r w:rsidRPr="00501D1D">
        <w:rPr>
          <w:rFonts w:asciiTheme="minorHAnsi" w:eastAsiaTheme="minorEastAsia" w:hAnsiTheme="minorHAnsi" w:cstheme="minorBidi"/>
          <w:b/>
          <w:bCs/>
          <w:color w:val="002060"/>
          <w:szCs w:val="24"/>
        </w:rPr>
        <w:t xml:space="preserve">Action: </w:t>
      </w:r>
      <w:r w:rsidRPr="00501D1D">
        <w:rPr>
          <w:rFonts w:asciiTheme="minorHAnsi" w:eastAsiaTheme="minorEastAsia" w:hAnsiTheme="minorHAnsi" w:cstheme="minorBidi"/>
          <w:color w:val="002060"/>
          <w:szCs w:val="24"/>
        </w:rPr>
        <w:t>The Action Plan Template received from NPCC will be updated and shared along with this document</w:t>
      </w:r>
    </w:p>
    <w:p w14:paraId="6772C422" w14:textId="52E0B79F" w:rsidR="001C6101" w:rsidRDefault="001C6101" w:rsidP="4E5F7C69">
      <w:pPr>
        <w:ind w:left="-90"/>
        <w:rPr>
          <w:rFonts w:asciiTheme="minorHAnsi" w:eastAsiaTheme="minorEastAsia" w:hAnsiTheme="minorHAnsi" w:cstheme="minorBidi"/>
          <w:color w:val="auto"/>
          <w:szCs w:val="24"/>
        </w:rPr>
      </w:pPr>
    </w:p>
    <w:p w14:paraId="38DB3D1F" w14:textId="77777777" w:rsidR="001C6101" w:rsidRDefault="001C6101" w:rsidP="4E5F7C69">
      <w:pPr>
        <w:autoSpaceDE w:val="0"/>
        <w:autoSpaceDN w:val="0"/>
        <w:adjustRightInd w:val="0"/>
        <w:spacing w:after="0" w:line="240" w:lineRule="auto"/>
        <w:ind w:left="-90"/>
        <w:jc w:val="both"/>
        <w:rPr>
          <w:rFonts w:asciiTheme="minorHAnsi" w:eastAsiaTheme="minorEastAsia" w:hAnsiTheme="minorHAnsi" w:cstheme="minorBidi"/>
          <w:b/>
          <w:bCs/>
          <w:i/>
          <w:iCs/>
          <w:color w:val="auto"/>
          <w:szCs w:val="24"/>
        </w:rPr>
      </w:pPr>
      <w:r w:rsidRPr="4E5F7C69">
        <w:rPr>
          <w:rFonts w:asciiTheme="minorHAnsi" w:eastAsiaTheme="minorEastAsia" w:hAnsiTheme="minorHAnsi" w:cstheme="minorBidi"/>
          <w:b/>
          <w:bCs/>
          <w:i/>
          <w:iCs/>
          <w:color w:val="auto"/>
          <w:szCs w:val="24"/>
        </w:rPr>
        <w:t>Recommendation 28</w:t>
      </w:r>
    </w:p>
    <w:p w14:paraId="4DC48FE6" w14:textId="77777777" w:rsidR="001C6101" w:rsidRDefault="001C6101" w:rsidP="4E5F7C69">
      <w:pPr>
        <w:shd w:val="clear" w:color="auto" w:fill="D9E2F3" w:themeFill="accent1" w:themeFillTint="33"/>
        <w:autoSpaceDE w:val="0"/>
        <w:autoSpaceDN w:val="0"/>
        <w:adjustRightInd w:val="0"/>
        <w:spacing w:after="0" w:line="240" w:lineRule="auto"/>
        <w:ind w:left="-90"/>
        <w:jc w:val="both"/>
        <w:rPr>
          <w:rFonts w:asciiTheme="minorHAnsi" w:eastAsiaTheme="minorEastAsia" w:hAnsiTheme="minorHAnsi" w:cstheme="minorBidi"/>
          <w:i/>
          <w:iCs/>
          <w:color w:val="auto"/>
          <w:szCs w:val="24"/>
        </w:rPr>
      </w:pPr>
      <w:r w:rsidRPr="4E5F7C69">
        <w:rPr>
          <w:rFonts w:asciiTheme="minorHAnsi" w:eastAsiaTheme="minorEastAsia" w:hAnsiTheme="minorHAnsi" w:cstheme="minorBidi"/>
          <w:i/>
          <w:iCs/>
          <w:color w:val="auto"/>
          <w:szCs w:val="24"/>
        </w:rPr>
        <w:t>By 22 November 2024 (56 days from publication), publish on their force website an action plan which explains what their force will do in response to each of the recommendations made to them and send the NPCC a link to where this action plan can be found. By 27 March 2025 (six months from publication) provide an update to the NPCC describing the progress they have made against their action plans.</w:t>
      </w:r>
    </w:p>
    <w:p w14:paraId="08D148E5" w14:textId="0ABD5DBE" w:rsidR="001C6101" w:rsidRDefault="001C6101" w:rsidP="4E5F7C69">
      <w:pPr>
        <w:ind w:left="-90"/>
        <w:rPr>
          <w:rFonts w:asciiTheme="minorHAnsi" w:eastAsiaTheme="minorEastAsia" w:hAnsiTheme="minorHAnsi" w:cstheme="minorBidi"/>
          <w:b/>
          <w:bCs/>
          <w:color w:val="auto"/>
          <w:szCs w:val="24"/>
        </w:rPr>
      </w:pPr>
    </w:p>
    <w:p w14:paraId="48B4B7D3" w14:textId="77777777" w:rsidR="00501D1D" w:rsidRPr="00501D1D" w:rsidRDefault="00501D1D" w:rsidP="00501D1D">
      <w:pPr>
        <w:jc w:val="both"/>
        <w:rPr>
          <w:rFonts w:asciiTheme="minorHAnsi" w:eastAsiaTheme="minorEastAsia" w:hAnsiTheme="minorHAnsi" w:cstheme="minorBidi"/>
          <w:b/>
          <w:bCs/>
          <w:color w:val="002060"/>
          <w:szCs w:val="24"/>
          <w:u w:val="single"/>
        </w:rPr>
      </w:pPr>
      <w:r w:rsidRPr="00501D1D">
        <w:rPr>
          <w:rFonts w:asciiTheme="minorHAnsi" w:eastAsiaTheme="minorEastAsia" w:hAnsiTheme="minorHAnsi" w:cstheme="minorBidi"/>
          <w:b/>
          <w:bCs/>
          <w:color w:val="002060"/>
          <w:szCs w:val="24"/>
          <w:u w:val="single"/>
        </w:rPr>
        <w:t>Surrey Police response:</w:t>
      </w:r>
    </w:p>
    <w:p w14:paraId="57FCF1EB" w14:textId="77777777" w:rsidR="00501D1D" w:rsidRPr="00501D1D" w:rsidRDefault="00501D1D" w:rsidP="00501D1D">
      <w:pPr>
        <w:jc w:val="both"/>
        <w:rPr>
          <w:rFonts w:asciiTheme="minorHAnsi" w:eastAsiaTheme="minorEastAsia" w:hAnsiTheme="minorHAnsi" w:cstheme="minorBidi"/>
          <w:b/>
          <w:bCs/>
          <w:color w:val="002060"/>
          <w:szCs w:val="24"/>
          <w:u w:val="single"/>
        </w:rPr>
      </w:pPr>
      <w:r w:rsidRPr="00501D1D">
        <w:rPr>
          <w:rFonts w:asciiTheme="minorHAnsi" w:eastAsiaTheme="minorEastAsia" w:hAnsiTheme="minorHAnsi" w:cstheme="minorBidi"/>
          <w:b/>
          <w:bCs/>
          <w:color w:val="002060"/>
          <w:szCs w:val="24"/>
          <w:u w:val="single"/>
        </w:rPr>
        <w:t>Current situation</w:t>
      </w:r>
    </w:p>
    <w:p w14:paraId="32D5A7A1" w14:textId="27A8BE98" w:rsidR="00812C46" w:rsidRPr="00501D1D" w:rsidRDefault="559742C9" w:rsidP="4E5F7C69">
      <w:pPr>
        <w:spacing w:after="0"/>
        <w:ind w:left="-90"/>
        <w:rPr>
          <w:rFonts w:asciiTheme="minorHAnsi" w:eastAsiaTheme="minorEastAsia" w:hAnsiTheme="minorHAnsi" w:cstheme="minorBidi"/>
          <w:b/>
          <w:bCs/>
          <w:color w:val="002060"/>
          <w:szCs w:val="24"/>
          <w:lang w:val="en-US"/>
        </w:rPr>
      </w:pPr>
      <w:r w:rsidRPr="00501D1D">
        <w:rPr>
          <w:rFonts w:asciiTheme="minorHAnsi" w:eastAsiaTheme="minorEastAsia" w:hAnsiTheme="minorHAnsi" w:cstheme="minorBidi"/>
          <w:b/>
          <w:bCs/>
          <w:color w:val="002060"/>
          <w:szCs w:val="24"/>
          <w:lang w:val="en-US"/>
        </w:rPr>
        <w:t xml:space="preserve">Action: </w:t>
      </w:r>
      <w:r w:rsidRPr="00501D1D">
        <w:rPr>
          <w:rFonts w:asciiTheme="minorHAnsi" w:eastAsiaTheme="minorEastAsia" w:hAnsiTheme="minorHAnsi" w:cstheme="minorBidi"/>
          <w:color w:val="002060"/>
          <w:szCs w:val="24"/>
          <w:lang w:val="en-US"/>
        </w:rPr>
        <w:t>This document will be published</w:t>
      </w:r>
    </w:p>
    <w:p w14:paraId="3A363EB0" w14:textId="25D54D4E" w:rsidR="00812C46" w:rsidRDefault="00812C46" w:rsidP="4E5F7C69">
      <w:pPr>
        <w:ind w:left="-90"/>
        <w:rPr>
          <w:rFonts w:asciiTheme="minorHAnsi" w:eastAsiaTheme="minorEastAsia" w:hAnsiTheme="minorHAnsi" w:cstheme="minorBidi"/>
          <w:szCs w:val="24"/>
        </w:rPr>
      </w:pPr>
    </w:p>
    <w:sectPr w:rsidR="00812C46">
      <w:headerReference w:type="default" r:id="rId18"/>
      <w:footerReference w:type="default" r:id="rId1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mith, Jess 17919" w:date="2024-11-20T10:46:00Z" w:initials="JS">
    <w:p w14:paraId="08244F4C" w14:textId="77777777" w:rsidR="006A2A7A" w:rsidRDefault="006A2A7A" w:rsidP="006A2A7A">
      <w:pPr>
        <w:pStyle w:val="CommentText"/>
      </w:pPr>
      <w:r>
        <w:rPr>
          <w:rStyle w:val="CommentReference"/>
        </w:rPr>
        <w:annotationRef/>
      </w:r>
      <w:r>
        <w:t>Has the date since been clarified?</w:t>
      </w:r>
    </w:p>
  </w:comment>
  <w:comment w:id="1" w:author="Ramm, Aimee 30069" w:date="2024-11-21T15:54:00Z" w:initials="AR">
    <w:p w14:paraId="41046248" w14:textId="77777777" w:rsidR="009C61FA" w:rsidRDefault="009C61FA" w:rsidP="009C61FA">
      <w:pPr>
        <w:pStyle w:val="CommentText"/>
      </w:pPr>
      <w:r>
        <w:rPr>
          <w:rStyle w:val="CommentReference"/>
        </w:rPr>
        <w:annotationRef/>
      </w:r>
      <w:r>
        <w:t>November</w:t>
      </w:r>
    </w:p>
  </w:comment>
  <w:comment w:id="2" w:author="Smith, Jess 17919" w:date="2024-11-20T10:49:00Z" w:initials="JS">
    <w:p w14:paraId="18F0DF8B" w14:textId="75232DD5" w:rsidR="000F4890" w:rsidRDefault="000F4890" w:rsidP="000F4890">
      <w:pPr>
        <w:pStyle w:val="CommentText"/>
      </w:pPr>
      <w:r>
        <w:rPr>
          <w:rStyle w:val="CommentReference"/>
        </w:rPr>
        <w:annotationRef/>
      </w:r>
      <w:r>
        <w:t>Can we give some context on what this is, also is November 2024 rollout still accurate?</w:t>
      </w:r>
    </w:p>
  </w:comment>
  <w:comment w:id="3" w:author="Ramm, Aimee 30069" w:date="2024-11-21T15:55:00Z" w:initials="AR">
    <w:p w14:paraId="6C804A44" w14:textId="77777777" w:rsidR="009C61FA" w:rsidRDefault="009C61FA" w:rsidP="009C61FA">
      <w:pPr>
        <w:pStyle w:val="CommentText"/>
      </w:pPr>
      <w:r>
        <w:rPr>
          <w:rStyle w:val="CommentReference"/>
        </w:rPr>
        <w:annotationRef/>
      </w:r>
      <w:r>
        <w:t>This is a technical solution that automates some processes on the system</w:t>
      </w:r>
    </w:p>
  </w:comment>
  <w:comment w:id="4" w:author="Smith, Jess 17919" w:date="2024-11-20T10:50:00Z" w:initials="JS">
    <w:p w14:paraId="75D02E5B" w14:textId="6F24B60C" w:rsidR="000F4890" w:rsidRDefault="000F4890" w:rsidP="000F4890">
      <w:pPr>
        <w:pStyle w:val="CommentText"/>
      </w:pPr>
      <w:r>
        <w:rPr>
          <w:rStyle w:val="CommentReference"/>
        </w:rPr>
        <w:annotationRef/>
      </w:r>
      <w:r>
        <w:t>Should this now be past tense since the date has passed?</w:t>
      </w:r>
    </w:p>
  </w:comment>
  <w:comment w:id="5" w:author="Ramm, Aimee 30069" w:date="2024-11-21T15:56:00Z" w:initials="AR">
    <w:p w14:paraId="782296CC" w14:textId="77777777" w:rsidR="009C61FA" w:rsidRDefault="009C61FA" w:rsidP="009C61FA">
      <w:pPr>
        <w:pStyle w:val="CommentText"/>
      </w:pPr>
      <w:r>
        <w:rPr>
          <w:rStyle w:val="CommentReference"/>
        </w:rPr>
        <w:annotationRef/>
      </w:r>
      <w:r>
        <w:t xml:space="preserve">The action needs to be done by March 2025, we reviewed it in Sept 2024, but we will continue to review as per the action </w:t>
      </w:r>
    </w:p>
  </w:comment>
  <w:comment w:id="6" w:author="Bowles, Kerry 14130" w:date="2024-11-21T12:13:00Z" w:initials="KB">
    <w:p w14:paraId="4E65AAF4" w14:textId="30541983" w:rsidR="009C3959" w:rsidRDefault="009C3959" w:rsidP="009C3959">
      <w:pPr>
        <w:pStyle w:val="CommentText"/>
      </w:pPr>
      <w:r>
        <w:rPr>
          <w:rStyle w:val="CommentReference"/>
        </w:rPr>
        <w:annotationRef/>
      </w:r>
      <w:r>
        <w:t>The below table doesn’t indicate it’s quite at 93%?</w:t>
      </w:r>
    </w:p>
  </w:comment>
  <w:comment w:id="7" w:author="Ramm, Aimee 30069" w:date="2024-11-21T15:56:00Z" w:initials="AR">
    <w:p w14:paraId="57E020E3" w14:textId="77777777" w:rsidR="009C61FA" w:rsidRDefault="009C61FA" w:rsidP="009C61FA">
      <w:pPr>
        <w:pStyle w:val="CommentText"/>
      </w:pPr>
      <w:r>
        <w:rPr>
          <w:rStyle w:val="CommentReference"/>
        </w:rPr>
        <w:annotationRef/>
      </w:r>
      <w:r>
        <w:t xml:space="preserve">I rounded up </w:t>
      </w:r>
    </w:p>
  </w:comment>
  <w:comment w:id="9" w:author="Smith, Jess 17919" w:date="2024-11-20T10:54:00Z" w:initials="JS">
    <w:p w14:paraId="33DC13A6" w14:textId="03E817AA" w:rsidR="001678E8" w:rsidRDefault="001678E8" w:rsidP="001678E8">
      <w:pPr>
        <w:pStyle w:val="CommentText"/>
      </w:pPr>
      <w:r>
        <w:rPr>
          <w:rStyle w:val="CommentReference"/>
        </w:rPr>
        <w:annotationRef/>
      </w:r>
      <w:r>
        <w:t>Can we elaborate on what a spoc is and what the role includes</w:t>
      </w:r>
    </w:p>
  </w:comment>
  <w:comment w:id="8" w:author="Ramm, Aimee 30069" w:date="2024-11-21T15:57:00Z" w:initials="AR">
    <w:p w14:paraId="5DE8DDE3" w14:textId="77777777" w:rsidR="009C61FA" w:rsidRDefault="009C61FA" w:rsidP="009C61FA">
      <w:pPr>
        <w:pStyle w:val="CommentText"/>
      </w:pPr>
      <w:r>
        <w:rPr>
          <w:rStyle w:val="CommentReference"/>
        </w:rPr>
        <w:annotationRef/>
      </w:r>
      <w:r>
        <w:t>Special Point of Contact - someone who receives bespoke training/ expertise</w:t>
      </w:r>
    </w:p>
  </w:comment>
  <w:comment w:id="10" w:author="Smith, Jess 17919" w:date="2024-11-20T12:47:00Z" w:initials="SJ1">
    <w:p w14:paraId="2248BCDF" w14:textId="65EAE78D" w:rsidR="003A26DA" w:rsidRDefault="003A26DA" w:rsidP="003A26DA">
      <w:pPr>
        <w:pStyle w:val="CommentText"/>
      </w:pPr>
      <w:r>
        <w:rPr>
          <w:rStyle w:val="CommentReference"/>
        </w:rPr>
        <w:annotationRef/>
      </w:r>
      <w:r>
        <w:t>Do we need to state that it is live?</w:t>
      </w:r>
    </w:p>
  </w:comment>
  <w:comment w:id="11" w:author="Ramm, Aimee 30069" w:date="2024-11-21T15:57:00Z" w:initials="AR">
    <w:p w14:paraId="70575FD8" w14:textId="77777777" w:rsidR="009C61FA" w:rsidRDefault="009C61FA" w:rsidP="009C61FA">
      <w:pPr>
        <w:pStyle w:val="CommentText"/>
      </w:pPr>
      <w:r>
        <w:rPr>
          <w:rStyle w:val="CommentReference"/>
        </w:rPr>
        <w:annotationRef/>
      </w:r>
      <w:r>
        <w:t xml:space="preserve">Not necesarrily it was just because it changes by the day </w:t>
      </w:r>
    </w:p>
  </w:comment>
  <w:comment w:id="12" w:author="Smith, Jess 17919" w:date="2024-11-20T13:46:00Z" w:initials="SJ1">
    <w:p w14:paraId="22F614B7" w14:textId="23016D38" w:rsidR="00DF222F" w:rsidRDefault="00DF222F" w:rsidP="00DF222F">
      <w:pPr>
        <w:pStyle w:val="CommentText"/>
      </w:pPr>
      <w:r>
        <w:rPr>
          <w:rStyle w:val="CommentReference"/>
        </w:rPr>
        <w:annotationRef/>
      </w:r>
      <w:r>
        <w:t>What does this stand for</w:t>
      </w:r>
    </w:p>
  </w:comment>
  <w:comment w:id="13" w:author="Ramm, Aimee 30069" w:date="2024-11-21T15:58:00Z" w:initials="AR">
    <w:p w14:paraId="7115E9B2" w14:textId="77777777" w:rsidR="009C61FA" w:rsidRDefault="009C61FA" w:rsidP="009C61FA">
      <w:pPr>
        <w:pStyle w:val="CommentText"/>
      </w:pPr>
      <w:r>
        <w:rPr>
          <w:rStyle w:val="CommentReference"/>
        </w:rPr>
        <w:annotationRef/>
      </w:r>
      <w:r>
        <w:t>Falcon is investigation standards, soteria is national response to rape/ sexual offence victims</w:t>
      </w:r>
    </w:p>
  </w:comment>
  <w:comment w:id="14" w:author="Ramm, Aimee 30069" w:date="2024-11-21T15:58:00Z" w:initials="AR">
    <w:p w14:paraId="42088710" w14:textId="77777777" w:rsidR="009C61FA" w:rsidRDefault="009C61FA" w:rsidP="009C61FA">
      <w:pPr>
        <w:pStyle w:val="CommentText"/>
      </w:pPr>
      <w:r>
        <w:rPr>
          <w:rStyle w:val="CommentReference"/>
        </w:rPr>
        <w:annotationRef/>
      </w:r>
      <w:r>
        <w:t xml:space="preserve">Sorry this is stalking screening tool </w:t>
      </w:r>
    </w:p>
  </w:comment>
  <w:comment w:id="15" w:author="Smith, Jess 17919" w:date="2024-11-20T13:48:00Z" w:initials="SJ1">
    <w:p w14:paraId="3D9693F2" w14:textId="36F89073" w:rsidR="00DF222F" w:rsidRDefault="00DF222F" w:rsidP="00DF222F">
      <w:pPr>
        <w:pStyle w:val="CommentText"/>
      </w:pPr>
      <w:r>
        <w:rPr>
          <w:rStyle w:val="CommentReference"/>
        </w:rPr>
        <w:annotationRef/>
      </w:r>
      <w:r>
        <w:t>Can we elaborate on what these are</w:t>
      </w:r>
    </w:p>
  </w:comment>
  <w:comment w:id="16" w:author="Ramm, Aimee 30069" w:date="2024-11-21T15:58:00Z" w:initials="AR">
    <w:p w14:paraId="02A2F914" w14:textId="77777777" w:rsidR="009C61FA" w:rsidRDefault="009C61FA" w:rsidP="009C61FA">
      <w:pPr>
        <w:pStyle w:val="CommentText"/>
      </w:pPr>
      <w:r>
        <w:rPr>
          <w:rStyle w:val="CommentReference"/>
        </w:rPr>
        <w:annotationRef/>
      </w:r>
      <w:r>
        <w:t>As above</w:t>
      </w:r>
    </w:p>
  </w:comment>
  <w:comment w:id="17" w:author="Bowles, Kerry 14130" w:date="2024-11-21T12:28:00Z" w:initials="BK1">
    <w:p w14:paraId="0F7B7FB0" w14:textId="7AEE1110" w:rsidR="00663E73" w:rsidRDefault="00663E73" w:rsidP="00663E73">
      <w:pPr>
        <w:pStyle w:val="CommentText"/>
      </w:pPr>
      <w:r>
        <w:rPr>
          <w:rStyle w:val="CommentReference"/>
        </w:rPr>
        <w:annotationRef/>
      </w:r>
      <w:r>
        <w:t>Surrey?</w:t>
      </w:r>
    </w:p>
  </w:comment>
  <w:comment w:id="18" w:author="Ramm, Aimee 30069" w:date="2024-11-21T15:58:00Z" w:initials="AR">
    <w:p w14:paraId="7E358BCC" w14:textId="77777777" w:rsidR="009C61FA" w:rsidRDefault="009C61FA" w:rsidP="009C61FA">
      <w:pPr>
        <w:pStyle w:val="CommentText"/>
      </w:pPr>
      <w:r>
        <w:rPr>
          <w:rStyle w:val="CommentReference"/>
        </w:rPr>
        <w:annotationRef/>
      </w:r>
      <w:r>
        <w:t xml:space="preserve">Yes- surrey !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8244F4C" w15:done="1"/>
  <w15:commentEx w15:paraId="41046248" w15:paraIdParent="08244F4C" w15:done="1"/>
  <w15:commentEx w15:paraId="18F0DF8B" w15:done="1"/>
  <w15:commentEx w15:paraId="6C804A44" w15:paraIdParent="18F0DF8B" w15:done="1"/>
  <w15:commentEx w15:paraId="75D02E5B" w15:done="1"/>
  <w15:commentEx w15:paraId="782296CC" w15:paraIdParent="75D02E5B" w15:done="1"/>
  <w15:commentEx w15:paraId="4E65AAF4" w15:done="1"/>
  <w15:commentEx w15:paraId="57E020E3" w15:paraIdParent="4E65AAF4" w15:done="1"/>
  <w15:commentEx w15:paraId="33DC13A6" w15:done="1"/>
  <w15:commentEx w15:paraId="5DE8DDE3" w15:paraIdParent="33DC13A6" w15:done="1"/>
  <w15:commentEx w15:paraId="2248BCDF" w15:done="1"/>
  <w15:commentEx w15:paraId="70575FD8" w15:paraIdParent="2248BCDF" w15:done="1"/>
  <w15:commentEx w15:paraId="22F614B7" w15:done="1"/>
  <w15:commentEx w15:paraId="7115E9B2" w15:paraIdParent="22F614B7" w15:done="1"/>
  <w15:commentEx w15:paraId="42088710" w15:paraIdParent="22F614B7" w15:done="1"/>
  <w15:commentEx w15:paraId="3D9693F2" w15:done="1"/>
  <w15:commentEx w15:paraId="02A2F914" w15:paraIdParent="3D9693F2" w15:done="1"/>
  <w15:commentEx w15:paraId="0F7B7FB0" w15:done="1"/>
  <w15:commentEx w15:paraId="7E358BCC" w15:paraIdParent="0F7B7FB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E83CA1" w16cex:dateUtc="2024-11-20T10:46:00Z">
    <w16cex:extLst>
      <w16:ext w16:uri="{CE6994B0-6A32-4C9F-8C6B-6E91EDA988CE}">
        <cr:reactions xmlns:cr="http://schemas.microsoft.com/office/comments/2020/reactions">
          <cr:reaction reactionType="1">
            <cr:reactionInfo dateUtc="2024-11-21T16:04:59Z">
              <cr:user userId="S::jess.smith1@surrey.police.uk::0a12f179-daea-45d1-9de6-2bb653a17c85" userProvider="AD" userName="Smith, Jess 17919"/>
            </cr:reactionInfo>
          </cr:reaction>
        </cr:reactions>
      </w16:ext>
    </w16cex:extLst>
  </w16cex:commentExtensible>
  <w16cex:commentExtensible w16cex:durableId="2AE9D649" w16cex:dateUtc="2024-11-21T15:54:00Z"/>
  <w16cex:commentExtensible w16cex:durableId="2AE83D40" w16cex:dateUtc="2024-11-20T10:49:00Z"/>
  <w16cex:commentExtensible w16cex:durableId="2AE9D65F" w16cex:dateUtc="2024-11-21T15:55:00Z"/>
  <w16cex:commentExtensible w16cex:durableId="2AE83D7F" w16cex:dateUtc="2024-11-20T10:50:00Z"/>
  <w16cex:commentExtensible w16cex:durableId="2AE9D69B" w16cex:dateUtc="2024-11-21T15:56:00Z"/>
  <w16cex:commentExtensible w16cex:durableId="2AE9A253" w16cex:dateUtc="2024-11-21T12:13:00Z"/>
  <w16cex:commentExtensible w16cex:durableId="2AE9D6B1" w16cex:dateUtc="2024-11-21T15:56:00Z"/>
  <w16cex:commentExtensible w16cex:durableId="2AE83E71" w16cex:dateUtc="2024-11-20T10:54:00Z"/>
  <w16cex:commentExtensible w16cex:durableId="2AE9D6CD" w16cex:dateUtc="2024-11-21T15:57:00Z"/>
  <w16cex:commentExtensible w16cex:durableId="2AE858E1" w16cex:dateUtc="2024-11-20T12:47:00Z"/>
  <w16cex:commentExtensible w16cex:durableId="2AE9D6EF" w16cex:dateUtc="2024-11-21T15:57:00Z"/>
  <w16cex:commentExtensible w16cex:durableId="2AE866C5" w16cex:dateUtc="2024-11-20T13:46:00Z"/>
  <w16cex:commentExtensible w16cex:durableId="2AE9D70E" w16cex:dateUtc="2024-11-21T15:58:00Z"/>
  <w16cex:commentExtensible w16cex:durableId="2AE9D72C" w16cex:dateUtc="2024-11-21T15:58:00Z"/>
  <w16cex:commentExtensible w16cex:durableId="2AE86714" w16cex:dateUtc="2024-11-20T13:48:00Z"/>
  <w16cex:commentExtensible w16cex:durableId="2AE9D737" w16cex:dateUtc="2024-11-21T15:58:00Z"/>
  <w16cex:commentExtensible w16cex:durableId="2AE9A5FF" w16cex:dateUtc="2024-11-21T12:28:00Z"/>
  <w16cex:commentExtensible w16cex:durableId="2AE9D741" w16cex:dateUtc="2024-11-21T15: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244F4C" w16cid:durableId="2AE83CA1"/>
  <w16cid:commentId w16cid:paraId="41046248" w16cid:durableId="2AE9D649"/>
  <w16cid:commentId w16cid:paraId="18F0DF8B" w16cid:durableId="2AE83D40"/>
  <w16cid:commentId w16cid:paraId="6C804A44" w16cid:durableId="2AE9D65F"/>
  <w16cid:commentId w16cid:paraId="75D02E5B" w16cid:durableId="2AE83D7F"/>
  <w16cid:commentId w16cid:paraId="782296CC" w16cid:durableId="2AE9D69B"/>
  <w16cid:commentId w16cid:paraId="4E65AAF4" w16cid:durableId="2AE9A253"/>
  <w16cid:commentId w16cid:paraId="57E020E3" w16cid:durableId="2AE9D6B1"/>
  <w16cid:commentId w16cid:paraId="33DC13A6" w16cid:durableId="2AE83E71"/>
  <w16cid:commentId w16cid:paraId="5DE8DDE3" w16cid:durableId="2AE9D6CD"/>
  <w16cid:commentId w16cid:paraId="2248BCDF" w16cid:durableId="2AE858E1"/>
  <w16cid:commentId w16cid:paraId="70575FD8" w16cid:durableId="2AE9D6EF"/>
  <w16cid:commentId w16cid:paraId="22F614B7" w16cid:durableId="2AE866C5"/>
  <w16cid:commentId w16cid:paraId="7115E9B2" w16cid:durableId="2AE9D70E"/>
  <w16cid:commentId w16cid:paraId="42088710" w16cid:durableId="2AE9D72C"/>
  <w16cid:commentId w16cid:paraId="3D9693F2" w16cid:durableId="2AE86714"/>
  <w16cid:commentId w16cid:paraId="02A2F914" w16cid:durableId="2AE9D737"/>
  <w16cid:commentId w16cid:paraId="0F7B7FB0" w16cid:durableId="2AE9A5FF"/>
  <w16cid:commentId w16cid:paraId="7E358BCC" w16cid:durableId="2AE9D7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A4F8D" w14:textId="77777777" w:rsidR="00215101" w:rsidRDefault="00215101">
      <w:pPr>
        <w:spacing w:after="0" w:line="240" w:lineRule="auto"/>
      </w:pPr>
      <w:r>
        <w:separator/>
      </w:r>
    </w:p>
  </w:endnote>
  <w:endnote w:type="continuationSeparator" w:id="0">
    <w:p w14:paraId="4C88D932" w14:textId="77777777" w:rsidR="00215101" w:rsidRDefault="00215101">
      <w:pPr>
        <w:spacing w:after="0" w:line="240" w:lineRule="auto"/>
      </w:pPr>
      <w:r>
        <w:continuationSeparator/>
      </w:r>
    </w:p>
  </w:endnote>
  <w:endnote w:type="continuationNotice" w:id="1">
    <w:p w14:paraId="7EDD3D60" w14:textId="77777777" w:rsidR="00215101" w:rsidRDefault="002151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38BB5CD" w14:paraId="1D7FCC9F" w14:textId="77777777" w:rsidTr="238BB5CD">
      <w:trPr>
        <w:trHeight w:val="300"/>
      </w:trPr>
      <w:tc>
        <w:tcPr>
          <w:tcW w:w="3005" w:type="dxa"/>
        </w:tcPr>
        <w:p w14:paraId="2C01161F" w14:textId="2E4A573F" w:rsidR="238BB5CD" w:rsidRDefault="238BB5CD" w:rsidP="238BB5CD">
          <w:pPr>
            <w:pStyle w:val="Header"/>
            <w:ind w:left="-115"/>
          </w:pPr>
        </w:p>
      </w:tc>
      <w:tc>
        <w:tcPr>
          <w:tcW w:w="3005" w:type="dxa"/>
        </w:tcPr>
        <w:p w14:paraId="2F2A3378" w14:textId="3ED47270" w:rsidR="238BB5CD" w:rsidRDefault="238BB5CD" w:rsidP="238BB5CD">
          <w:pPr>
            <w:pStyle w:val="Header"/>
            <w:jc w:val="center"/>
          </w:pPr>
          <w:r>
            <w:fldChar w:fldCharType="begin"/>
          </w:r>
          <w:r>
            <w:instrText>PAGE</w:instrText>
          </w:r>
          <w:r>
            <w:fldChar w:fldCharType="separate"/>
          </w:r>
          <w:r w:rsidR="00A90BB2">
            <w:rPr>
              <w:noProof/>
            </w:rPr>
            <w:t>1</w:t>
          </w:r>
          <w:r>
            <w:fldChar w:fldCharType="end"/>
          </w:r>
        </w:p>
      </w:tc>
      <w:tc>
        <w:tcPr>
          <w:tcW w:w="3005" w:type="dxa"/>
        </w:tcPr>
        <w:p w14:paraId="092E6F4D" w14:textId="77FD65A6" w:rsidR="238BB5CD" w:rsidRDefault="238BB5CD" w:rsidP="238BB5CD">
          <w:pPr>
            <w:pStyle w:val="Header"/>
            <w:ind w:right="-115"/>
            <w:jc w:val="right"/>
          </w:pPr>
        </w:p>
      </w:tc>
    </w:tr>
  </w:tbl>
  <w:p w14:paraId="3DC8ADB2" w14:textId="08CFBC50" w:rsidR="238BB5CD" w:rsidRDefault="238BB5CD" w:rsidP="238BB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1A2BE" w14:textId="77777777" w:rsidR="00215101" w:rsidRDefault="00215101">
      <w:pPr>
        <w:spacing w:after="0" w:line="240" w:lineRule="auto"/>
      </w:pPr>
      <w:r>
        <w:separator/>
      </w:r>
    </w:p>
  </w:footnote>
  <w:footnote w:type="continuationSeparator" w:id="0">
    <w:p w14:paraId="7EB81880" w14:textId="77777777" w:rsidR="00215101" w:rsidRDefault="00215101">
      <w:pPr>
        <w:spacing w:after="0" w:line="240" w:lineRule="auto"/>
      </w:pPr>
      <w:r>
        <w:continuationSeparator/>
      </w:r>
    </w:p>
  </w:footnote>
  <w:footnote w:type="continuationNotice" w:id="1">
    <w:p w14:paraId="09886040" w14:textId="77777777" w:rsidR="00215101" w:rsidRDefault="002151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38BB5CD" w14:paraId="45AD2264" w14:textId="77777777" w:rsidTr="238BB5CD">
      <w:trPr>
        <w:trHeight w:val="300"/>
      </w:trPr>
      <w:tc>
        <w:tcPr>
          <w:tcW w:w="3005" w:type="dxa"/>
        </w:tcPr>
        <w:p w14:paraId="09B7988E" w14:textId="28AAE308" w:rsidR="238BB5CD" w:rsidRDefault="238BB5CD" w:rsidP="238BB5CD">
          <w:pPr>
            <w:pStyle w:val="Header"/>
            <w:ind w:left="-115"/>
          </w:pPr>
          <w:r>
            <w:fldChar w:fldCharType="begin"/>
          </w:r>
          <w:r>
            <w:instrText>PAGE</w:instrText>
          </w:r>
          <w:r>
            <w:fldChar w:fldCharType="separate"/>
          </w:r>
          <w:r w:rsidR="00A90BB2">
            <w:rPr>
              <w:noProof/>
            </w:rPr>
            <w:t>1</w:t>
          </w:r>
          <w:r>
            <w:fldChar w:fldCharType="end"/>
          </w:r>
        </w:p>
      </w:tc>
      <w:tc>
        <w:tcPr>
          <w:tcW w:w="3005" w:type="dxa"/>
        </w:tcPr>
        <w:p w14:paraId="62068312" w14:textId="1D334204" w:rsidR="238BB5CD" w:rsidRDefault="238BB5CD" w:rsidP="238BB5CD">
          <w:pPr>
            <w:pStyle w:val="Header"/>
            <w:jc w:val="center"/>
          </w:pPr>
        </w:p>
      </w:tc>
      <w:tc>
        <w:tcPr>
          <w:tcW w:w="3005" w:type="dxa"/>
        </w:tcPr>
        <w:p w14:paraId="7C2DA7B1" w14:textId="6074F54C" w:rsidR="238BB5CD" w:rsidRDefault="238BB5CD" w:rsidP="238BB5CD">
          <w:pPr>
            <w:pStyle w:val="Header"/>
            <w:ind w:right="-115"/>
            <w:jc w:val="right"/>
          </w:pPr>
        </w:p>
      </w:tc>
    </w:tr>
  </w:tbl>
  <w:p w14:paraId="53064E60" w14:textId="6CCD7479" w:rsidR="238BB5CD" w:rsidRDefault="238BB5CD" w:rsidP="238BB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10E5"/>
    <w:multiLevelType w:val="hybridMultilevel"/>
    <w:tmpl w:val="7EBEC9A4"/>
    <w:lvl w:ilvl="0" w:tplc="20DE635E">
      <w:start w:val="1"/>
      <w:numFmt w:val="bullet"/>
      <w:lvlText w:val=""/>
      <w:lvlJc w:val="left"/>
      <w:pPr>
        <w:ind w:left="1800" w:hanging="360"/>
      </w:pPr>
      <w:rPr>
        <w:rFonts w:ascii="Symbol" w:hAnsi="Symbol" w:hint="default"/>
      </w:rPr>
    </w:lvl>
    <w:lvl w:ilvl="1" w:tplc="9A345536">
      <w:start w:val="1"/>
      <w:numFmt w:val="bullet"/>
      <w:lvlText w:val="o"/>
      <w:lvlJc w:val="left"/>
      <w:pPr>
        <w:ind w:left="2520" w:hanging="360"/>
      </w:pPr>
      <w:rPr>
        <w:rFonts w:ascii="Courier New" w:hAnsi="Courier New" w:hint="default"/>
      </w:rPr>
    </w:lvl>
    <w:lvl w:ilvl="2" w:tplc="514676A2">
      <w:start w:val="1"/>
      <w:numFmt w:val="bullet"/>
      <w:lvlText w:val=""/>
      <w:lvlJc w:val="left"/>
      <w:pPr>
        <w:ind w:left="3240" w:hanging="360"/>
      </w:pPr>
      <w:rPr>
        <w:rFonts w:ascii="Wingdings" w:hAnsi="Wingdings" w:hint="default"/>
      </w:rPr>
    </w:lvl>
    <w:lvl w:ilvl="3" w:tplc="92765BE2">
      <w:start w:val="1"/>
      <w:numFmt w:val="bullet"/>
      <w:lvlText w:val=""/>
      <w:lvlJc w:val="left"/>
      <w:pPr>
        <w:ind w:left="3960" w:hanging="360"/>
      </w:pPr>
      <w:rPr>
        <w:rFonts w:ascii="Symbol" w:hAnsi="Symbol" w:hint="default"/>
      </w:rPr>
    </w:lvl>
    <w:lvl w:ilvl="4" w:tplc="63B81154">
      <w:start w:val="1"/>
      <w:numFmt w:val="bullet"/>
      <w:lvlText w:val="o"/>
      <w:lvlJc w:val="left"/>
      <w:pPr>
        <w:ind w:left="4680" w:hanging="360"/>
      </w:pPr>
      <w:rPr>
        <w:rFonts w:ascii="Courier New" w:hAnsi="Courier New" w:hint="default"/>
      </w:rPr>
    </w:lvl>
    <w:lvl w:ilvl="5" w:tplc="0430FCA8">
      <w:start w:val="1"/>
      <w:numFmt w:val="bullet"/>
      <w:lvlText w:val=""/>
      <w:lvlJc w:val="left"/>
      <w:pPr>
        <w:ind w:left="5400" w:hanging="360"/>
      </w:pPr>
      <w:rPr>
        <w:rFonts w:ascii="Wingdings" w:hAnsi="Wingdings" w:hint="default"/>
      </w:rPr>
    </w:lvl>
    <w:lvl w:ilvl="6" w:tplc="86587170">
      <w:start w:val="1"/>
      <w:numFmt w:val="bullet"/>
      <w:lvlText w:val=""/>
      <w:lvlJc w:val="left"/>
      <w:pPr>
        <w:ind w:left="6120" w:hanging="360"/>
      </w:pPr>
      <w:rPr>
        <w:rFonts w:ascii="Symbol" w:hAnsi="Symbol" w:hint="default"/>
      </w:rPr>
    </w:lvl>
    <w:lvl w:ilvl="7" w:tplc="5F468C0C">
      <w:start w:val="1"/>
      <w:numFmt w:val="bullet"/>
      <w:lvlText w:val="o"/>
      <w:lvlJc w:val="left"/>
      <w:pPr>
        <w:ind w:left="6840" w:hanging="360"/>
      </w:pPr>
      <w:rPr>
        <w:rFonts w:ascii="Courier New" w:hAnsi="Courier New" w:hint="default"/>
      </w:rPr>
    </w:lvl>
    <w:lvl w:ilvl="8" w:tplc="312CC202">
      <w:start w:val="1"/>
      <w:numFmt w:val="bullet"/>
      <w:lvlText w:val=""/>
      <w:lvlJc w:val="left"/>
      <w:pPr>
        <w:ind w:left="7560" w:hanging="360"/>
      </w:pPr>
      <w:rPr>
        <w:rFonts w:ascii="Wingdings" w:hAnsi="Wingdings" w:hint="default"/>
      </w:rPr>
    </w:lvl>
  </w:abstractNum>
  <w:abstractNum w:abstractNumId="1" w15:restartNumberingAfterBreak="0">
    <w:nsid w:val="02A1F0B7"/>
    <w:multiLevelType w:val="hybridMultilevel"/>
    <w:tmpl w:val="D30620D6"/>
    <w:lvl w:ilvl="0" w:tplc="37E84378">
      <w:start w:val="1"/>
      <w:numFmt w:val="decimal"/>
      <w:lvlText w:val="%1."/>
      <w:lvlJc w:val="left"/>
      <w:pPr>
        <w:ind w:left="720" w:hanging="360"/>
      </w:pPr>
    </w:lvl>
    <w:lvl w:ilvl="1" w:tplc="AD9CCC88">
      <w:start w:val="1"/>
      <w:numFmt w:val="lowerLetter"/>
      <w:lvlText w:val="%2."/>
      <w:lvlJc w:val="left"/>
      <w:pPr>
        <w:ind w:left="1440" w:hanging="360"/>
      </w:pPr>
    </w:lvl>
    <w:lvl w:ilvl="2" w:tplc="2C342F44">
      <w:start w:val="1"/>
      <w:numFmt w:val="lowerRoman"/>
      <w:lvlText w:val="%3."/>
      <w:lvlJc w:val="right"/>
      <w:pPr>
        <w:ind w:left="2160" w:hanging="180"/>
      </w:pPr>
    </w:lvl>
    <w:lvl w:ilvl="3" w:tplc="AFE8CFCE">
      <w:start w:val="1"/>
      <w:numFmt w:val="decimal"/>
      <w:lvlText w:val="%4."/>
      <w:lvlJc w:val="left"/>
      <w:pPr>
        <w:ind w:left="2880" w:hanging="360"/>
      </w:pPr>
    </w:lvl>
    <w:lvl w:ilvl="4" w:tplc="B92A3536">
      <w:start w:val="1"/>
      <w:numFmt w:val="lowerLetter"/>
      <w:lvlText w:val="%5."/>
      <w:lvlJc w:val="left"/>
      <w:pPr>
        <w:ind w:left="3600" w:hanging="360"/>
      </w:pPr>
    </w:lvl>
    <w:lvl w:ilvl="5" w:tplc="B7B080AC">
      <w:start w:val="1"/>
      <w:numFmt w:val="lowerRoman"/>
      <w:lvlText w:val="%6."/>
      <w:lvlJc w:val="right"/>
      <w:pPr>
        <w:ind w:left="4320" w:hanging="180"/>
      </w:pPr>
    </w:lvl>
    <w:lvl w:ilvl="6" w:tplc="E4B2054E">
      <w:start w:val="1"/>
      <w:numFmt w:val="decimal"/>
      <w:lvlText w:val="%7."/>
      <w:lvlJc w:val="left"/>
      <w:pPr>
        <w:ind w:left="5040" w:hanging="360"/>
      </w:pPr>
    </w:lvl>
    <w:lvl w:ilvl="7" w:tplc="D2DAB690">
      <w:start w:val="1"/>
      <w:numFmt w:val="lowerLetter"/>
      <w:lvlText w:val="%8."/>
      <w:lvlJc w:val="left"/>
      <w:pPr>
        <w:ind w:left="5760" w:hanging="360"/>
      </w:pPr>
    </w:lvl>
    <w:lvl w:ilvl="8" w:tplc="6BC8366A">
      <w:start w:val="1"/>
      <w:numFmt w:val="lowerRoman"/>
      <w:lvlText w:val="%9."/>
      <w:lvlJc w:val="right"/>
      <w:pPr>
        <w:ind w:left="6480" w:hanging="180"/>
      </w:pPr>
    </w:lvl>
  </w:abstractNum>
  <w:abstractNum w:abstractNumId="2" w15:restartNumberingAfterBreak="0">
    <w:nsid w:val="03C0F985"/>
    <w:multiLevelType w:val="hybridMultilevel"/>
    <w:tmpl w:val="7C04068A"/>
    <w:lvl w:ilvl="0" w:tplc="5C92DA8A">
      <w:start w:val="1"/>
      <w:numFmt w:val="bullet"/>
      <w:lvlText w:val=""/>
      <w:lvlJc w:val="left"/>
      <w:pPr>
        <w:ind w:left="720" w:hanging="360"/>
      </w:pPr>
      <w:rPr>
        <w:rFonts w:ascii="Symbol" w:hAnsi="Symbol" w:hint="default"/>
      </w:rPr>
    </w:lvl>
    <w:lvl w:ilvl="1" w:tplc="8D3EEEA0">
      <w:start w:val="1"/>
      <w:numFmt w:val="bullet"/>
      <w:lvlText w:val="o"/>
      <w:lvlJc w:val="left"/>
      <w:pPr>
        <w:ind w:left="1440" w:hanging="360"/>
      </w:pPr>
      <w:rPr>
        <w:rFonts w:ascii="Courier New" w:hAnsi="Courier New" w:hint="default"/>
      </w:rPr>
    </w:lvl>
    <w:lvl w:ilvl="2" w:tplc="1630ADCC">
      <w:start w:val="1"/>
      <w:numFmt w:val="bullet"/>
      <w:lvlText w:val=""/>
      <w:lvlJc w:val="left"/>
      <w:pPr>
        <w:ind w:left="2160" w:hanging="360"/>
      </w:pPr>
      <w:rPr>
        <w:rFonts w:ascii="Wingdings" w:hAnsi="Wingdings" w:hint="default"/>
      </w:rPr>
    </w:lvl>
    <w:lvl w:ilvl="3" w:tplc="0A9ED30E">
      <w:start w:val="1"/>
      <w:numFmt w:val="bullet"/>
      <w:lvlText w:val=""/>
      <w:lvlJc w:val="left"/>
      <w:pPr>
        <w:ind w:left="2880" w:hanging="360"/>
      </w:pPr>
      <w:rPr>
        <w:rFonts w:ascii="Symbol" w:hAnsi="Symbol" w:hint="default"/>
      </w:rPr>
    </w:lvl>
    <w:lvl w:ilvl="4" w:tplc="3880DC7A">
      <w:start w:val="1"/>
      <w:numFmt w:val="bullet"/>
      <w:lvlText w:val="o"/>
      <w:lvlJc w:val="left"/>
      <w:pPr>
        <w:ind w:left="3600" w:hanging="360"/>
      </w:pPr>
      <w:rPr>
        <w:rFonts w:ascii="Courier New" w:hAnsi="Courier New" w:hint="default"/>
      </w:rPr>
    </w:lvl>
    <w:lvl w:ilvl="5" w:tplc="DF38E45E">
      <w:start w:val="1"/>
      <w:numFmt w:val="bullet"/>
      <w:lvlText w:val=""/>
      <w:lvlJc w:val="left"/>
      <w:pPr>
        <w:ind w:left="4320" w:hanging="360"/>
      </w:pPr>
      <w:rPr>
        <w:rFonts w:ascii="Wingdings" w:hAnsi="Wingdings" w:hint="default"/>
      </w:rPr>
    </w:lvl>
    <w:lvl w:ilvl="6" w:tplc="6DF6E842">
      <w:start w:val="1"/>
      <w:numFmt w:val="bullet"/>
      <w:lvlText w:val=""/>
      <w:lvlJc w:val="left"/>
      <w:pPr>
        <w:ind w:left="5040" w:hanging="360"/>
      </w:pPr>
      <w:rPr>
        <w:rFonts w:ascii="Symbol" w:hAnsi="Symbol" w:hint="default"/>
      </w:rPr>
    </w:lvl>
    <w:lvl w:ilvl="7" w:tplc="EB9AF3FE">
      <w:start w:val="1"/>
      <w:numFmt w:val="bullet"/>
      <w:lvlText w:val="o"/>
      <w:lvlJc w:val="left"/>
      <w:pPr>
        <w:ind w:left="5760" w:hanging="360"/>
      </w:pPr>
      <w:rPr>
        <w:rFonts w:ascii="Courier New" w:hAnsi="Courier New" w:hint="default"/>
      </w:rPr>
    </w:lvl>
    <w:lvl w:ilvl="8" w:tplc="F5766FF2">
      <w:start w:val="1"/>
      <w:numFmt w:val="bullet"/>
      <w:lvlText w:val=""/>
      <w:lvlJc w:val="left"/>
      <w:pPr>
        <w:ind w:left="6480" w:hanging="360"/>
      </w:pPr>
      <w:rPr>
        <w:rFonts w:ascii="Wingdings" w:hAnsi="Wingdings" w:hint="default"/>
      </w:rPr>
    </w:lvl>
  </w:abstractNum>
  <w:abstractNum w:abstractNumId="3" w15:restartNumberingAfterBreak="0">
    <w:nsid w:val="03FF4646"/>
    <w:multiLevelType w:val="hybridMultilevel"/>
    <w:tmpl w:val="3DD2006E"/>
    <w:lvl w:ilvl="0" w:tplc="D916A078">
      <w:start w:val="1"/>
      <w:numFmt w:val="bullet"/>
      <w:lvlText w:val=""/>
      <w:lvlJc w:val="left"/>
      <w:pPr>
        <w:ind w:left="720" w:hanging="360"/>
      </w:pPr>
      <w:rPr>
        <w:rFonts w:ascii="Symbol" w:hAnsi="Symbol" w:hint="default"/>
      </w:rPr>
    </w:lvl>
    <w:lvl w:ilvl="1" w:tplc="CDA23F72">
      <w:start w:val="1"/>
      <w:numFmt w:val="bullet"/>
      <w:lvlText w:val="o"/>
      <w:lvlJc w:val="left"/>
      <w:pPr>
        <w:ind w:left="1440" w:hanging="360"/>
      </w:pPr>
      <w:rPr>
        <w:rFonts w:ascii="Courier New" w:hAnsi="Courier New" w:hint="default"/>
      </w:rPr>
    </w:lvl>
    <w:lvl w:ilvl="2" w:tplc="5666EF38">
      <w:start w:val="1"/>
      <w:numFmt w:val="bullet"/>
      <w:lvlText w:val=""/>
      <w:lvlJc w:val="left"/>
      <w:pPr>
        <w:ind w:left="2160" w:hanging="360"/>
      </w:pPr>
      <w:rPr>
        <w:rFonts w:ascii="Wingdings" w:hAnsi="Wingdings" w:hint="default"/>
      </w:rPr>
    </w:lvl>
    <w:lvl w:ilvl="3" w:tplc="F608391A">
      <w:start w:val="1"/>
      <w:numFmt w:val="bullet"/>
      <w:lvlText w:val=""/>
      <w:lvlJc w:val="left"/>
      <w:pPr>
        <w:ind w:left="2880" w:hanging="360"/>
      </w:pPr>
      <w:rPr>
        <w:rFonts w:ascii="Symbol" w:hAnsi="Symbol" w:hint="default"/>
      </w:rPr>
    </w:lvl>
    <w:lvl w:ilvl="4" w:tplc="07D02128">
      <w:start w:val="1"/>
      <w:numFmt w:val="bullet"/>
      <w:lvlText w:val="o"/>
      <w:lvlJc w:val="left"/>
      <w:pPr>
        <w:ind w:left="3600" w:hanging="360"/>
      </w:pPr>
      <w:rPr>
        <w:rFonts w:ascii="Courier New" w:hAnsi="Courier New" w:hint="default"/>
      </w:rPr>
    </w:lvl>
    <w:lvl w:ilvl="5" w:tplc="7DAA5760">
      <w:start w:val="1"/>
      <w:numFmt w:val="bullet"/>
      <w:lvlText w:val=""/>
      <w:lvlJc w:val="left"/>
      <w:pPr>
        <w:ind w:left="4320" w:hanging="360"/>
      </w:pPr>
      <w:rPr>
        <w:rFonts w:ascii="Wingdings" w:hAnsi="Wingdings" w:hint="default"/>
      </w:rPr>
    </w:lvl>
    <w:lvl w:ilvl="6" w:tplc="72E2EA3A">
      <w:start w:val="1"/>
      <w:numFmt w:val="bullet"/>
      <w:lvlText w:val=""/>
      <w:lvlJc w:val="left"/>
      <w:pPr>
        <w:ind w:left="5040" w:hanging="360"/>
      </w:pPr>
      <w:rPr>
        <w:rFonts w:ascii="Symbol" w:hAnsi="Symbol" w:hint="default"/>
      </w:rPr>
    </w:lvl>
    <w:lvl w:ilvl="7" w:tplc="46A6AE6C">
      <w:start w:val="1"/>
      <w:numFmt w:val="bullet"/>
      <w:lvlText w:val="o"/>
      <w:lvlJc w:val="left"/>
      <w:pPr>
        <w:ind w:left="5760" w:hanging="360"/>
      </w:pPr>
      <w:rPr>
        <w:rFonts w:ascii="Courier New" w:hAnsi="Courier New" w:hint="default"/>
      </w:rPr>
    </w:lvl>
    <w:lvl w:ilvl="8" w:tplc="18B06BF8">
      <w:start w:val="1"/>
      <w:numFmt w:val="bullet"/>
      <w:lvlText w:val=""/>
      <w:lvlJc w:val="left"/>
      <w:pPr>
        <w:ind w:left="6480" w:hanging="360"/>
      </w:pPr>
      <w:rPr>
        <w:rFonts w:ascii="Wingdings" w:hAnsi="Wingdings" w:hint="default"/>
      </w:rPr>
    </w:lvl>
  </w:abstractNum>
  <w:abstractNum w:abstractNumId="4" w15:restartNumberingAfterBreak="0">
    <w:nsid w:val="047EC546"/>
    <w:multiLevelType w:val="hybridMultilevel"/>
    <w:tmpl w:val="78446CF2"/>
    <w:lvl w:ilvl="0" w:tplc="2344369A">
      <w:start w:val="1"/>
      <w:numFmt w:val="bullet"/>
      <w:lvlText w:val="·"/>
      <w:lvlJc w:val="left"/>
      <w:pPr>
        <w:ind w:left="720" w:hanging="360"/>
      </w:pPr>
      <w:rPr>
        <w:rFonts w:ascii="Symbol" w:hAnsi="Symbol" w:hint="default"/>
      </w:rPr>
    </w:lvl>
    <w:lvl w:ilvl="1" w:tplc="16F62486">
      <w:start w:val="1"/>
      <w:numFmt w:val="bullet"/>
      <w:lvlText w:val="o"/>
      <w:lvlJc w:val="left"/>
      <w:pPr>
        <w:ind w:left="1440" w:hanging="360"/>
      </w:pPr>
      <w:rPr>
        <w:rFonts w:ascii="Courier New" w:hAnsi="Courier New" w:hint="default"/>
      </w:rPr>
    </w:lvl>
    <w:lvl w:ilvl="2" w:tplc="6EAEA33C">
      <w:start w:val="1"/>
      <w:numFmt w:val="bullet"/>
      <w:lvlText w:val=""/>
      <w:lvlJc w:val="left"/>
      <w:pPr>
        <w:ind w:left="2160" w:hanging="360"/>
      </w:pPr>
      <w:rPr>
        <w:rFonts w:ascii="Wingdings" w:hAnsi="Wingdings" w:hint="default"/>
      </w:rPr>
    </w:lvl>
    <w:lvl w:ilvl="3" w:tplc="D1A8B57A">
      <w:start w:val="1"/>
      <w:numFmt w:val="bullet"/>
      <w:lvlText w:val=""/>
      <w:lvlJc w:val="left"/>
      <w:pPr>
        <w:ind w:left="2880" w:hanging="360"/>
      </w:pPr>
      <w:rPr>
        <w:rFonts w:ascii="Symbol" w:hAnsi="Symbol" w:hint="default"/>
      </w:rPr>
    </w:lvl>
    <w:lvl w:ilvl="4" w:tplc="AE044024">
      <w:start w:val="1"/>
      <w:numFmt w:val="bullet"/>
      <w:lvlText w:val="o"/>
      <w:lvlJc w:val="left"/>
      <w:pPr>
        <w:ind w:left="3600" w:hanging="360"/>
      </w:pPr>
      <w:rPr>
        <w:rFonts w:ascii="Courier New" w:hAnsi="Courier New" w:hint="default"/>
      </w:rPr>
    </w:lvl>
    <w:lvl w:ilvl="5" w:tplc="26609B52">
      <w:start w:val="1"/>
      <w:numFmt w:val="bullet"/>
      <w:lvlText w:val=""/>
      <w:lvlJc w:val="left"/>
      <w:pPr>
        <w:ind w:left="4320" w:hanging="360"/>
      </w:pPr>
      <w:rPr>
        <w:rFonts w:ascii="Wingdings" w:hAnsi="Wingdings" w:hint="default"/>
      </w:rPr>
    </w:lvl>
    <w:lvl w:ilvl="6" w:tplc="36DE5A5A">
      <w:start w:val="1"/>
      <w:numFmt w:val="bullet"/>
      <w:lvlText w:val=""/>
      <w:lvlJc w:val="left"/>
      <w:pPr>
        <w:ind w:left="5040" w:hanging="360"/>
      </w:pPr>
      <w:rPr>
        <w:rFonts w:ascii="Symbol" w:hAnsi="Symbol" w:hint="default"/>
      </w:rPr>
    </w:lvl>
    <w:lvl w:ilvl="7" w:tplc="C3F4DA4E">
      <w:start w:val="1"/>
      <w:numFmt w:val="bullet"/>
      <w:lvlText w:val="o"/>
      <w:lvlJc w:val="left"/>
      <w:pPr>
        <w:ind w:left="5760" w:hanging="360"/>
      </w:pPr>
      <w:rPr>
        <w:rFonts w:ascii="Courier New" w:hAnsi="Courier New" w:hint="default"/>
      </w:rPr>
    </w:lvl>
    <w:lvl w:ilvl="8" w:tplc="9EE07446">
      <w:start w:val="1"/>
      <w:numFmt w:val="bullet"/>
      <w:lvlText w:val=""/>
      <w:lvlJc w:val="left"/>
      <w:pPr>
        <w:ind w:left="6480" w:hanging="360"/>
      </w:pPr>
      <w:rPr>
        <w:rFonts w:ascii="Wingdings" w:hAnsi="Wingdings" w:hint="default"/>
      </w:rPr>
    </w:lvl>
  </w:abstractNum>
  <w:abstractNum w:abstractNumId="5" w15:restartNumberingAfterBreak="0">
    <w:nsid w:val="05D3AD32"/>
    <w:multiLevelType w:val="hybridMultilevel"/>
    <w:tmpl w:val="274CE5CE"/>
    <w:lvl w:ilvl="0" w:tplc="BB3C7BBC">
      <w:start w:val="1"/>
      <w:numFmt w:val="bullet"/>
      <w:lvlText w:val=""/>
      <w:lvlJc w:val="left"/>
      <w:pPr>
        <w:ind w:left="720" w:hanging="360"/>
      </w:pPr>
      <w:rPr>
        <w:rFonts w:ascii="Symbol" w:hAnsi="Symbol" w:hint="default"/>
      </w:rPr>
    </w:lvl>
    <w:lvl w:ilvl="1" w:tplc="42FA0358">
      <w:start w:val="1"/>
      <w:numFmt w:val="bullet"/>
      <w:lvlText w:val="o"/>
      <w:lvlJc w:val="left"/>
      <w:pPr>
        <w:ind w:left="1440" w:hanging="360"/>
      </w:pPr>
      <w:rPr>
        <w:rFonts w:ascii="Courier New" w:hAnsi="Courier New" w:hint="default"/>
      </w:rPr>
    </w:lvl>
    <w:lvl w:ilvl="2" w:tplc="C9345C56">
      <w:start w:val="1"/>
      <w:numFmt w:val="bullet"/>
      <w:lvlText w:val=""/>
      <w:lvlJc w:val="left"/>
      <w:pPr>
        <w:ind w:left="2160" w:hanging="360"/>
      </w:pPr>
      <w:rPr>
        <w:rFonts w:ascii="Wingdings" w:hAnsi="Wingdings" w:hint="default"/>
      </w:rPr>
    </w:lvl>
    <w:lvl w:ilvl="3" w:tplc="E304B196">
      <w:start w:val="1"/>
      <w:numFmt w:val="bullet"/>
      <w:lvlText w:val=""/>
      <w:lvlJc w:val="left"/>
      <w:pPr>
        <w:ind w:left="2880" w:hanging="360"/>
      </w:pPr>
      <w:rPr>
        <w:rFonts w:ascii="Symbol" w:hAnsi="Symbol" w:hint="default"/>
      </w:rPr>
    </w:lvl>
    <w:lvl w:ilvl="4" w:tplc="5F1E6A7C">
      <w:start w:val="1"/>
      <w:numFmt w:val="bullet"/>
      <w:lvlText w:val="o"/>
      <w:lvlJc w:val="left"/>
      <w:pPr>
        <w:ind w:left="3600" w:hanging="360"/>
      </w:pPr>
      <w:rPr>
        <w:rFonts w:ascii="Courier New" w:hAnsi="Courier New" w:hint="default"/>
      </w:rPr>
    </w:lvl>
    <w:lvl w:ilvl="5" w:tplc="B6D46434">
      <w:start w:val="1"/>
      <w:numFmt w:val="bullet"/>
      <w:lvlText w:val=""/>
      <w:lvlJc w:val="left"/>
      <w:pPr>
        <w:ind w:left="4320" w:hanging="360"/>
      </w:pPr>
      <w:rPr>
        <w:rFonts w:ascii="Wingdings" w:hAnsi="Wingdings" w:hint="default"/>
      </w:rPr>
    </w:lvl>
    <w:lvl w:ilvl="6" w:tplc="85B60E7E">
      <w:start w:val="1"/>
      <w:numFmt w:val="bullet"/>
      <w:lvlText w:val=""/>
      <w:lvlJc w:val="left"/>
      <w:pPr>
        <w:ind w:left="5040" w:hanging="360"/>
      </w:pPr>
      <w:rPr>
        <w:rFonts w:ascii="Symbol" w:hAnsi="Symbol" w:hint="default"/>
      </w:rPr>
    </w:lvl>
    <w:lvl w:ilvl="7" w:tplc="6E2298F2">
      <w:start w:val="1"/>
      <w:numFmt w:val="bullet"/>
      <w:lvlText w:val="o"/>
      <w:lvlJc w:val="left"/>
      <w:pPr>
        <w:ind w:left="5760" w:hanging="360"/>
      </w:pPr>
      <w:rPr>
        <w:rFonts w:ascii="Courier New" w:hAnsi="Courier New" w:hint="default"/>
      </w:rPr>
    </w:lvl>
    <w:lvl w:ilvl="8" w:tplc="0A4A0AD0">
      <w:start w:val="1"/>
      <w:numFmt w:val="bullet"/>
      <w:lvlText w:val=""/>
      <w:lvlJc w:val="left"/>
      <w:pPr>
        <w:ind w:left="6480" w:hanging="360"/>
      </w:pPr>
      <w:rPr>
        <w:rFonts w:ascii="Wingdings" w:hAnsi="Wingdings" w:hint="default"/>
      </w:rPr>
    </w:lvl>
  </w:abstractNum>
  <w:abstractNum w:abstractNumId="6" w15:restartNumberingAfterBreak="0">
    <w:nsid w:val="0BDB35F4"/>
    <w:multiLevelType w:val="hybridMultilevel"/>
    <w:tmpl w:val="A072A97E"/>
    <w:lvl w:ilvl="0" w:tplc="CF381F1E">
      <w:start w:val="1"/>
      <w:numFmt w:val="bullet"/>
      <w:lvlText w:val=""/>
      <w:lvlJc w:val="left"/>
      <w:pPr>
        <w:ind w:left="720" w:hanging="360"/>
      </w:pPr>
      <w:rPr>
        <w:rFonts w:ascii="Symbol" w:hAnsi="Symbol" w:hint="default"/>
      </w:rPr>
    </w:lvl>
    <w:lvl w:ilvl="1" w:tplc="210AD9D2">
      <w:start w:val="1"/>
      <w:numFmt w:val="bullet"/>
      <w:lvlText w:val="o"/>
      <w:lvlJc w:val="left"/>
      <w:pPr>
        <w:ind w:left="1440" w:hanging="360"/>
      </w:pPr>
      <w:rPr>
        <w:rFonts w:ascii="Courier New" w:hAnsi="Courier New" w:hint="default"/>
      </w:rPr>
    </w:lvl>
    <w:lvl w:ilvl="2" w:tplc="FC9A6478">
      <w:start w:val="1"/>
      <w:numFmt w:val="bullet"/>
      <w:lvlText w:val=""/>
      <w:lvlJc w:val="left"/>
      <w:pPr>
        <w:ind w:left="2160" w:hanging="360"/>
      </w:pPr>
      <w:rPr>
        <w:rFonts w:ascii="Wingdings" w:hAnsi="Wingdings" w:hint="default"/>
      </w:rPr>
    </w:lvl>
    <w:lvl w:ilvl="3" w:tplc="C6483C2C">
      <w:start w:val="1"/>
      <w:numFmt w:val="bullet"/>
      <w:lvlText w:val=""/>
      <w:lvlJc w:val="left"/>
      <w:pPr>
        <w:ind w:left="2880" w:hanging="360"/>
      </w:pPr>
      <w:rPr>
        <w:rFonts w:ascii="Symbol" w:hAnsi="Symbol" w:hint="default"/>
      </w:rPr>
    </w:lvl>
    <w:lvl w:ilvl="4" w:tplc="B19EABCA">
      <w:start w:val="1"/>
      <w:numFmt w:val="bullet"/>
      <w:lvlText w:val="o"/>
      <w:lvlJc w:val="left"/>
      <w:pPr>
        <w:ind w:left="3600" w:hanging="360"/>
      </w:pPr>
      <w:rPr>
        <w:rFonts w:ascii="Courier New" w:hAnsi="Courier New" w:hint="default"/>
      </w:rPr>
    </w:lvl>
    <w:lvl w:ilvl="5" w:tplc="F20C52F2">
      <w:start w:val="1"/>
      <w:numFmt w:val="bullet"/>
      <w:lvlText w:val=""/>
      <w:lvlJc w:val="left"/>
      <w:pPr>
        <w:ind w:left="4320" w:hanging="360"/>
      </w:pPr>
      <w:rPr>
        <w:rFonts w:ascii="Wingdings" w:hAnsi="Wingdings" w:hint="default"/>
      </w:rPr>
    </w:lvl>
    <w:lvl w:ilvl="6" w:tplc="988A8DC2">
      <w:start w:val="1"/>
      <w:numFmt w:val="bullet"/>
      <w:lvlText w:val=""/>
      <w:lvlJc w:val="left"/>
      <w:pPr>
        <w:ind w:left="5040" w:hanging="360"/>
      </w:pPr>
      <w:rPr>
        <w:rFonts w:ascii="Symbol" w:hAnsi="Symbol" w:hint="default"/>
      </w:rPr>
    </w:lvl>
    <w:lvl w:ilvl="7" w:tplc="CF7EC190">
      <w:start w:val="1"/>
      <w:numFmt w:val="bullet"/>
      <w:lvlText w:val="o"/>
      <w:lvlJc w:val="left"/>
      <w:pPr>
        <w:ind w:left="5760" w:hanging="360"/>
      </w:pPr>
      <w:rPr>
        <w:rFonts w:ascii="Courier New" w:hAnsi="Courier New" w:hint="default"/>
      </w:rPr>
    </w:lvl>
    <w:lvl w:ilvl="8" w:tplc="27FA0EBE">
      <w:start w:val="1"/>
      <w:numFmt w:val="bullet"/>
      <w:lvlText w:val=""/>
      <w:lvlJc w:val="left"/>
      <w:pPr>
        <w:ind w:left="6480" w:hanging="360"/>
      </w:pPr>
      <w:rPr>
        <w:rFonts w:ascii="Wingdings" w:hAnsi="Wingdings" w:hint="default"/>
      </w:rPr>
    </w:lvl>
  </w:abstractNum>
  <w:abstractNum w:abstractNumId="7" w15:restartNumberingAfterBreak="0">
    <w:nsid w:val="0E5CB7CE"/>
    <w:multiLevelType w:val="hybridMultilevel"/>
    <w:tmpl w:val="C0C0F84C"/>
    <w:lvl w:ilvl="0" w:tplc="2138EA30">
      <w:start w:val="1"/>
      <w:numFmt w:val="bullet"/>
      <w:lvlText w:val=""/>
      <w:lvlJc w:val="left"/>
      <w:pPr>
        <w:ind w:left="720" w:hanging="360"/>
      </w:pPr>
      <w:rPr>
        <w:rFonts w:ascii="Symbol" w:hAnsi="Symbol" w:hint="default"/>
      </w:rPr>
    </w:lvl>
    <w:lvl w:ilvl="1" w:tplc="C91E029A">
      <w:start w:val="1"/>
      <w:numFmt w:val="bullet"/>
      <w:lvlText w:val="o"/>
      <w:lvlJc w:val="left"/>
      <w:pPr>
        <w:ind w:left="1440" w:hanging="360"/>
      </w:pPr>
      <w:rPr>
        <w:rFonts w:ascii="Courier New" w:hAnsi="Courier New" w:hint="default"/>
      </w:rPr>
    </w:lvl>
    <w:lvl w:ilvl="2" w:tplc="196A50B8">
      <w:start w:val="1"/>
      <w:numFmt w:val="bullet"/>
      <w:lvlText w:val=""/>
      <w:lvlJc w:val="left"/>
      <w:pPr>
        <w:ind w:left="2160" w:hanging="360"/>
      </w:pPr>
      <w:rPr>
        <w:rFonts w:ascii="Wingdings" w:hAnsi="Wingdings" w:hint="default"/>
      </w:rPr>
    </w:lvl>
    <w:lvl w:ilvl="3" w:tplc="1A3824B8">
      <w:start w:val="1"/>
      <w:numFmt w:val="bullet"/>
      <w:lvlText w:val=""/>
      <w:lvlJc w:val="left"/>
      <w:pPr>
        <w:ind w:left="2880" w:hanging="360"/>
      </w:pPr>
      <w:rPr>
        <w:rFonts w:ascii="Symbol" w:hAnsi="Symbol" w:hint="default"/>
      </w:rPr>
    </w:lvl>
    <w:lvl w:ilvl="4" w:tplc="2E863464">
      <w:start w:val="1"/>
      <w:numFmt w:val="bullet"/>
      <w:lvlText w:val="o"/>
      <w:lvlJc w:val="left"/>
      <w:pPr>
        <w:ind w:left="3600" w:hanging="360"/>
      </w:pPr>
      <w:rPr>
        <w:rFonts w:ascii="Courier New" w:hAnsi="Courier New" w:hint="default"/>
      </w:rPr>
    </w:lvl>
    <w:lvl w:ilvl="5" w:tplc="4056841E">
      <w:start w:val="1"/>
      <w:numFmt w:val="bullet"/>
      <w:lvlText w:val=""/>
      <w:lvlJc w:val="left"/>
      <w:pPr>
        <w:ind w:left="4320" w:hanging="360"/>
      </w:pPr>
      <w:rPr>
        <w:rFonts w:ascii="Wingdings" w:hAnsi="Wingdings" w:hint="default"/>
      </w:rPr>
    </w:lvl>
    <w:lvl w:ilvl="6" w:tplc="D6F65CDC">
      <w:start w:val="1"/>
      <w:numFmt w:val="bullet"/>
      <w:lvlText w:val=""/>
      <w:lvlJc w:val="left"/>
      <w:pPr>
        <w:ind w:left="5040" w:hanging="360"/>
      </w:pPr>
      <w:rPr>
        <w:rFonts w:ascii="Symbol" w:hAnsi="Symbol" w:hint="default"/>
      </w:rPr>
    </w:lvl>
    <w:lvl w:ilvl="7" w:tplc="DDD61764">
      <w:start w:val="1"/>
      <w:numFmt w:val="bullet"/>
      <w:lvlText w:val="o"/>
      <w:lvlJc w:val="left"/>
      <w:pPr>
        <w:ind w:left="5760" w:hanging="360"/>
      </w:pPr>
      <w:rPr>
        <w:rFonts w:ascii="Courier New" w:hAnsi="Courier New" w:hint="default"/>
      </w:rPr>
    </w:lvl>
    <w:lvl w:ilvl="8" w:tplc="D60E8148">
      <w:start w:val="1"/>
      <w:numFmt w:val="bullet"/>
      <w:lvlText w:val=""/>
      <w:lvlJc w:val="left"/>
      <w:pPr>
        <w:ind w:left="6480" w:hanging="360"/>
      </w:pPr>
      <w:rPr>
        <w:rFonts w:ascii="Wingdings" w:hAnsi="Wingdings" w:hint="default"/>
      </w:rPr>
    </w:lvl>
  </w:abstractNum>
  <w:abstractNum w:abstractNumId="8" w15:restartNumberingAfterBreak="0">
    <w:nsid w:val="16C8AA0C"/>
    <w:multiLevelType w:val="hybridMultilevel"/>
    <w:tmpl w:val="900CC7D0"/>
    <w:lvl w:ilvl="0" w:tplc="E9C81BAA">
      <w:start w:val="1"/>
      <w:numFmt w:val="bullet"/>
      <w:lvlText w:val=""/>
      <w:lvlJc w:val="left"/>
      <w:pPr>
        <w:ind w:left="720" w:hanging="360"/>
      </w:pPr>
      <w:rPr>
        <w:rFonts w:ascii="Symbol" w:hAnsi="Symbol" w:hint="default"/>
      </w:rPr>
    </w:lvl>
    <w:lvl w:ilvl="1" w:tplc="A7D06D08">
      <w:start w:val="1"/>
      <w:numFmt w:val="bullet"/>
      <w:lvlText w:val="o"/>
      <w:lvlJc w:val="left"/>
      <w:pPr>
        <w:ind w:left="1440" w:hanging="360"/>
      </w:pPr>
      <w:rPr>
        <w:rFonts w:ascii="Courier New" w:hAnsi="Courier New" w:hint="default"/>
      </w:rPr>
    </w:lvl>
    <w:lvl w:ilvl="2" w:tplc="640240C6">
      <w:start w:val="1"/>
      <w:numFmt w:val="bullet"/>
      <w:lvlText w:val=""/>
      <w:lvlJc w:val="left"/>
      <w:pPr>
        <w:ind w:left="2160" w:hanging="360"/>
      </w:pPr>
      <w:rPr>
        <w:rFonts w:ascii="Wingdings" w:hAnsi="Wingdings" w:hint="default"/>
      </w:rPr>
    </w:lvl>
    <w:lvl w:ilvl="3" w:tplc="4F9EF59C">
      <w:start w:val="1"/>
      <w:numFmt w:val="bullet"/>
      <w:lvlText w:val=""/>
      <w:lvlJc w:val="left"/>
      <w:pPr>
        <w:ind w:left="2880" w:hanging="360"/>
      </w:pPr>
      <w:rPr>
        <w:rFonts w:ascii="Symbol" w:hAnsi="Symbol" w:hint="default"/>
      </w:rPr>
    </w:lvl>
    <w:lvl w:ilvl="4" w:tplc="FAC639CE">
      <w:start w:val="1"/>
      <w:numFmt w:val="bullet"/>
      <w:lvlText w:val="o"/>
      <w:lvlJc w:val="left"/>
      <w:pPr>
        <w:ind w:left="3600" w:hanging="360"/>
      </w:pPr>
      <w:rPr>
        <w:rFonts w:ascii="Courier New" w:hAnsi="Courier New" w:hint="default"/>
      </w:rPr>
    </w:lvl>
    <w:lvl w:ilvl="5" w:tplc="F37215D2">
      <w:start w:val="1"/>
      <w:numFmt w:val="bullet"/>
      <w:lvlText w:val=""/>
      <w:lvlJc w:val="left"/>
      <w:pPr>
        <w:ind w:left="4320" w:hanging="360"/>
      </w:pPr>
      <w:rPr>
        <w:rFonts w:ascii="Wingdings" w:hAnsi="Wingdings" w:hint="default"/>
      </w:rPr>
    </w:lvl>
    <w:lvl w:ilvl="6" w:tplc="5E6CCC44">
      <w:start w:val="1"/>
      <w:numFmt w:val="bullet"/>
      <w:lvlText w:val=""/>
      <w:lvlJc w:val="left"/>
      <w:pPr>
        <w:ind w:left="5040" w:hanging="360"/>
      </w:pPr>
      <w:rPr>
        <w:rFonts w:ascii="Symbol" w:hAnsi="Symbol" w:hint="default"/>
      </w:rPr>
    </w:lvl>
    <w:lvl w:ilvl="7" w:tplc="C30669E4">
      <w:start w:val="1"/>
      <w:numFmt w:val="bullet"/>
      <w:lvlText w:val="o"/>
      <w:lvlJc w:val="left"/>
      <w:pPr>
        <w:ind w:left="5760" w:hanging="360"/>
      </w:pPr>
      <w:rPr>
        <w:rFonts w:ascii="Courier New" w:hAnsi="Courier New" w:hint="default"/>
      </w:rPr>
    </w:lvl>
    <w:lvl w:ilvl="8" w:tplc="AD4A9C3C">
      <w:start w:val="1"/>
      <w:numFmt w:val="bullet"/>
      <w:lvlText w:val=""/>
      <w:lvlJc w:val="left"/>
      <w:pPr>
        <w:ind w:left="6480" w:hanging="360"/>
      </w:pPr>
      <w:rPr>
        <w:rFonts w:ascii="Wingdings" w:hAnsi="Wingdings" w:hint="default"/>
      </w:rPr>
    </w:lvl>
  </w:abstractNum>
  <w:abstractNum w:abstractNumId="9" w15:restartNumberingAfterBreak="0">
    <w:nsid w:val="18BCE845"/>
    <w:multiLevelType w:val="hybridMultilevel"/>
    <w:tmpl w:val="978C5DF8"/>
    <w:lvl w:ilvl="0" w:tplc="6F8A97B4">
      <w:start w:val="1"/>
      <w:numFmt w:val="bullet"/>
      <w:lvlText w:val=""/>
      <w:lvlJc w:val="left"/>
      <w:pPr>
        <w:ind w:left="720" w:hanging="360"/>
      </w:pPr>
      <w:rPr>
        <w:rFonts w:ascii="Symbol" w:hAnsi="Symbol" w:hint="default"/>
      </w:rPr>
    </w:lvl>
    <w:lvl w:ilvl="1" w:tplc="6700D628">
      <w:start w:val="1"/>
      <w:numFmt w:val="bullet"/>
      <w:lvlText w:val="o"/>
      <w:lvlJc w:val="left"/>
      <w:pPr>
        <w:ind w:left="1440" w:hanging="360"/>
      </w:pPr>
      <w:rPr>
        <w:rFonts w:ascii="Courier New" w:hAnsi="Courier New" w:hint="default"/>
      </w:rPr>
    </w:lvl>
    <w:lvl w:ilvl="2" w:tplc="551EC8DE">
      <w:start w:val="1"/>
      <w:numFmt w:val="bullet"/>
      <w:lvlText w:val=""/>
      <w:lvlJc w:val="left"/>
      <w:pPr>
        <w:ind w:left="2160" w:hanging="360"/>
      </w:pPr>
      <w:rPr>
        <w:rFonts w:ascii="Wingdings" w:hAnsi="Wingdings" w:hint="default"/>
      </w:rPr>
    </w:lvl>
    <w:lvl w:ilvl="3" w:tplc="A4F245E6">
      <w:start w:val="1"/>
      <w:numFmt w:val="bullet"/>
      <w:lvlText w:val=""/>
      <w:lvlJc w:val="left"/>
      <w:pPr>
        <w:ind w:left="2880" w:hanging="360"/>
      </w:pPr>
      <w:rPr>
        <w:rFonts w:ascii="Symbol" w:hAnsi="Symbol" w:hint="default"/>
      </w:rPr>
    </w:lvl>
    <w:lvl w:ilvl="4" w:tplc="1FFE9340">
      <w:start w:val="1"/>
      <w:numFmt w:val="bullet"/>
      <w:lvlText w:val="o"/>
      <w:lvlJc w:val="left"/>
      <w:pPr>
        <w:ind w:left="3600" w:hanging="360"/>
      </w:pPr>
      <w:rPr>
        <w:rFonts w:ascii="Courier New" w:hAnsi="Courier New" w:hint="default"/>
      </w:rPr>
    </w:lvl>
    <w:lvl w:ilvl="5" w:tplc="619E41FC">
      <w:start w:val="1"/>
      <w:numFmt w:val="bullet"/>
      <w:lvlText w:val=""/>
      <w:lvlJc w:val="left"/>
      <w:pPr>
        <w:ind w:left="4320" w:hanging="360"/>
      </w:pPr>
      <w:rPr>
        <w:rFonts w:ascii="Wingdings" w:hAnsi="Wingdings" w:hint="default"/>
      </w:rPr>
    </w:lvl>
    <w:lvl w:ilvl="6" w:tplc="C2328F7C">
      <w:start w:val="1"/>
      <w:numFmt w:val="bullet"/>
      <w:lvlText w:val=""/>
      <w:lvlJc w:val="left"/>
      <w:pPr>
        <w:ind w:left="5040" w:hanging="360"/>
      </w:pPr>
      <w:rPr>
        <w:rFonts w:ascii="Symbol" w:hAnsi="Symbol" w:hint="default"/>
      </w:rPr>
    </w:lvl>
    <w:lvl w:ilvl="7" w:tplc="EC669DDC">
      <w:start w:val="1"/>
      <w:numFmt w:val="bullet"/>
      <w:lvlText w:val="o"/>
      <w:lvlJc w:val="left"/>
      <w:pPr>
        <w:ind w:left="5760" w:hanging="360"/>
      </w:pPr>
      <w:rPr>
        <w:rFonts w:ascii="Courier New" w:hAnsi="Courier New" w:hint="default"/>
      </w:rPr>
    </w:lvl>
    <w:lvl w:ilvl="8" w:tplc="8D56AE24">
      <w:start w:val="1"/>
      <w:numFmt w:val="bullet"/>
      <w:lvlText w:val=""/>
      <w:lvlJc w:val="left"/>
      <w:pPr>
        <w:ind w:left="6480" w:hanging="360"/>
      </w:pPr>
      <w:rPr>
        <w:rFonts w:ascii="Wingdings" w:hAnsi="Wingdings" w:hint="default"/>
      </w:rPr>
    </w:lvl>
  </w:abstractNum>
  <w:abstractNum w:abstractNumId="10" w15:restartNumberingAfterBreak="0">
    <w:nsid w:val="18DE996B"/>
    <w:multiLevelType w:val="hybridMultilevel"/>
    <w:tmpl w:val="558A1144"/>
    <w:lvl w:ilvl="0" w:tplc="9BE2B358">
      <w:start w:val="1"/>
      <w:numFmt w:val="bullet"/>
      <w:lvlText w:val=""/>
      <w:lvlJc w:val="left"/>
      <w:pPr>
        <w:ind w:left="720" w:hanging="360"/>
      </w:pPr>
      <w:rPr>
        <w:rFonts w:ascii="Symbol" w:hAnsi="Symbol" w:hint="default"/>
      </w:rPr>
    </w:lvl>
    <w:lvl w:ilvl="1" w:tplc="A70E3772">
      <w:start w:val="1"/>
      <w:numFmt w:val="bullet"/>
      <w:lvlText w:val="o"/>
      <w:lvlJc w:val="left"/>
      <w:pPr>
        <w:ind w:left="1440" w:hanging="360"/>
      </w:pPr>
      <w:rPr>
        <w:rFonts w:ascii="Courier New" w:hAnsi="Courier New" w:hint="default"/>
      </w:rPr>
    </w:lvl>
    <w:lvl w:ilvl="2" w:tplc="5B6CC9BC">
      <w:start w:val="1"/>
      <w:numFmt w:val="bullet"/>
      <w:lvlText w:val=""/>
      <w:lvlJc w:val="left"/>
      <w:pPr>
        <w:ind w:left="2160" w:hanging="360"/>
      </w:pPr>
      <w:rPr>
        <w:rFonts w:ascii="Wingdings" w:hAnsi="Wingdings" w:hint="default"/>
      </w:rPr>
    </w:lvl>
    <w:lvl w:ilvl="3" w:tplc="B832E796">
      <w:start w:val="1"/>
      <w:numFmt w:val="bullet"/>
      <w:lvlText w:val=""/>
      <w:lvlJc w:val="left"/>
      <w:pPr>
        <w:ind w:left="2880" w:hanging="360"/>
      </w:pPr>
      <w:rPr>
        <w:rFonts w:ascii="Symbol" w:hAnsi="Symbol" w:hint="default"/>
      </w:rPr>
    </w:lvl>
    <w:lvl w:ilvl="4" w:tplc="F6E090E2">
      <w:start w:val="1"/>
      <w:numFmt w:val="bullet"/>
      <w:lvlText w:val="o"/>
      <w:lvlJc w:val="left"/>
      <w:pPr>
        <w:ind w:left="3600" w:hanging="360"/>
      </w:pPr>
      <w:rPr>
        <w:rFonts w:ascii="Courier New" w:hAnsi="Courier New" w:hint="default"/>
      </w:rPr>
    </w:lvl>
    <w:lvl w:ilvl="5" w:tplc="C764C256">
      <w:start w:val="1"/>
      <w:numFmt w:val="bullet"/>
      <w:lvlText w:val=""/>
      <w:lvlJc w:val="left"/>
      <w:pPr>
        <w:ind w:left="4320" w:hanging="360"/>
      </w:pPr>
      <w:rPr>
        <w:rFonts w:ascii="Wingdings" w:hAnsi="Wingdings" w:hint="default"/>
      </w:rPr>
    </w:lvl>
    <w:lvl w:ilvl="6" w:tplc="D2B88894">
      <w:start w:val="1"/>
      <w:numFmt w:val="bullet"/>
      <w:lvlText w:val=""/>
      <w:lvlJc w:val="left"/>
      <w:pPr>
        <w:ind w:left="5040" w:hanging="360"/>
      </w:pPr>
      <w:rPr>
        <w:rFonts w:ascii="Symbol" w:hAnsi="Symbol" w:hint="default"/>
      </w:rPr>
    </w:lvl>
    <w:lvl w:ilvl="7" w:tplc="3A880490">
      <w:start w:val="1"/>
      <w:numFmt w:val="bullet"/>
      <w:lvlText w:val="o"/>
      <w:lvlJc w:val="left"/>
      <w:pPr>
        <w:ind w:left="5760" w:hanging="360"/>
      </w:pPr>
      <w:rPr>
        <w:rFonts w:ascii="Courier New" w:hAnsi="Courier New" w:hint="default"/>
      </w:rPr>
    </w:lvl>
    <w:lvl w:ilvl="8" w:tplc="5890F620">
      <w:start w:val="1"/>
      <w:numFmt w:val="bullet"/>
      <w:lvlText w:val=""/>
      <w:lvlJc w:val="left"/>
      <w:pPr>
        <w:ind w:left="6480" w:hanging="360"/>
      </w:pPr>
      <w:rPr>
        <w:rFonts w:ascii="Wingdings" w:hAnsi="Wingdings" w:hint="default"/>
      </w:rPr>
    </w:lvl>
  </w:abstractNum>
  <w:abstractNum w:abstractNumId="11" w15:restartNumberingAfterBreak="0">
    <w:nsid w:val="1975DE72"/>
    <w:multiLevelType w:val="hybridMultilevel"/>
    <w:tmpl w:val="13CAA322"/>
    <w:lvl w:ilvl="0" w:tplc="BED0EAF0">
      <w:start w:val="1"/>
      <w:numFmt w:val="bullet"/>
      <w:lvlText w:val=""/>
      <w:lvlJc w:val="left"/>
      <w:pPr>
        <w:ind w:left="1080" w:hanging="360"/>
      </w:pPr>
      <w:rPr>
        <w:rFonts w:ascii="Symbol" w:hAnsi="Symbol" w:hint="default"/>
      </w:rPr>
    </w:lvl>
    <w:lvl w:ilvl="1" w:tplc="7E167D18">
      <w:start w:val="1"/>
      <w:numFmt w:val="bullet"/>
      <w:lvlText w:val="o"/>
      <w:lvlJc w:val="left"/>
      <w:pPr>
        <w:ind w:left="1800" w:hanging="360"/>
      </w:pPr>
      <w:rPr>
        <w:rFonts w:ascii="Courier New" w:hAnsi="Courier New" w:hint="default"/>
      </w:rPr>
    </w:lvl>
    <w:lvl w:ilvl="2" w:tplc="A3BC0F00">
      <w:start w:val="1"/>
      <w:numFmt w:val="bullet"/>
      <w:lvlText w:val=""/>
      <w:lvlJc w:val="left"/>
      <w:pPr>
        <w:ind w:left="2520" w:hanging="360"/>
      </w:pPr>
      <w:rPr>
        <w:rFonts w:ascii="Wingdings" w:hAnsi="Wingdings" w:hint="default"/>
      </w:rPr>
    </w:lvl>
    <w:lvl w:ilvl="3" w:tplc="EF985FBE">
      <w:start w:val="1"/>
      <w:numFmt w:val="bullet"/>
      <w:lvlText w:val=""/>
      <w:lvlJc w:val="left"/>
      <w:pPr>
        <w:ind w:left="3240" w:hanging="360"/>
      </w:pPr>
      <w:rPr>
        <w:rFonts w:ascii="Symbol" w:hAnsi="Symbol" w:hint="default"/>
      </w:rPr>
    </w:lvl>
    <w:lvl w:ilvl="4" w:tplc="60981688">
      <w:start w:val="1"/>
      <w:numFmt w:val="bullet"/>
      <w:lvlText w:val="o"/>
      <w:lvlJc w:val="left"/>
      <w:pPr>
        <w:ind w:left="3960" w:hanging="360"/>
      </w:pPr>
      <w:rPr>
        <w:rFonts w:ascii="Courier New" w:hAnsi="Courier New" w:hint="default"/>
      </w:rPr>
    </w:lvl>
    <w:lvl w:ilvl="5" w:tplc="C3F89578">
      <w:start w:val="1"/>
      <w:numFmt w:val="bullet"/>
      <w:lvlText w:val=""/>
      <w:lvlJc w:val="left"/>
      <w:pPr>
        <w:ind w:left="4680" w:hanging="360"/>
      </w:pPr>
      <w:rPr>
        <w:rFonts w:ascii="Wingdings" w:hAnsi="Wingdings" w:hint="default"/>
      </w:rPr>
    </w:lvl>
    <w:lvl w:ilvl="6" w:tplc="B26E9580">
      <w:start w:val="1"/>
      <w:numFmt w:val="bullet"/>
      <w:lvlText w:val=""/>
      <w:lvlJc w:val="left"/>
      <w:pPr>
        <w:ind w:left="5400" w:hanging="360"/>
      </w:pPr>
      <w:rPr>
        <w:rFonts w:ascii="Symbol" w:hAnsi="Symbol" w:hint="default"/>
      </w:rPr>
    </w:lvl>
    <w:lvl w:ilvl="7" w:tplc="D054AC56">
      <w:start w:val="1"/>
      <w:numFmt w:val="bullet"/>
      <w:lvlText w:val="o"/>
      <w:lvlJc w:val="left"/>
      <w:pPr>
        <w:ind w:left="6120" w:hanging="360"/>
      </w:pPr>
      <w:rPr>
        <w:rFonts w:ascii="Courier New" w:hAnsi="Courier New" w:hint="default"/>
      </w:rPr>
    </w:lvl>
    <w:lvl w:ilvl="8" w:tplc="029C751C">
      <w:start w:val="1"/>
      <w:numFmt w:val="bullet"/>
      <w:lvlText w:val=""/>
      <w:lvlJc w:val="left"/>
      <w:pPr>
        <w:ind w:left="6840" w:hanging="360"/>
      </w:pPr>
      <w:rPr>
        <w:rFonts w:ascii="Wingdings" w:hAnsi="Wingdings" w:hint="default"/>
      </w:rPr>
    </w:lvl>
  </w:abstractNum>
  <w:abstractNum w:abstractNumId="12" w15:restartNumberingAfterBreak="0">
    <w:nsid w:val="1AA03D41"/>
    <w:multiLevelType w:val="hybridMultilevel"/>
    <w:tmpl w:val="E0EC6C00"/>
    <w:lvl w:ilvl="0" w:tplc="C7AC8CF2">
      <w:start w:val="1"/>
      <w:numFmt w:val="bullet"/>
      <w:lvlText w:val=""/>
      <w:lvlJc w:val="left"/>
      <w:pPr>
        <w:ind w:left="360" w:hanging="360"/>
      </w:pPr>
      <w:rPr>
        <w:rFonts w:ascii="Symbol" w:hAnsi="Symbol" w:hint="default"/>
      </w:rPr>
    </w:lvl>
    <w:lvl w:ilvl="1" w:tplc="C73AA96E">
      <w:start w:val="1"/>
      <w:numFmt w:val="bullet"/>
      <w:lvlText w:val="o"/>
      <w:lvlJc w:val="left"/>
      <w:pPr>
        <w:ind w:left="1440" w:hanging="360"/>
      </w:pPr>
      <w:rPr>
        <w:rFonts w:ascii="Courier New" w:hAnsi="Courier New" w:hint="default"/>
      </w:rPr>
    </w:lvl>
    <w:lvl w:ilvl="2" w:tplc="8C94A1BC">
      <w:start w:val="1"/>
      <w:numFmt w:val="bullet"/>
      <w:lvlText w:val=""/>
      <w:lvlJc w:val="left"/>
      <w:pPr>
        <w:ind w:left="2160" w:hanging="360"/>
      </w:pPr>
      <w:rPr>
        <w:rFonts w:ascii="Wingdings" w:hAnsi="Wingdings" w:hint="default"/>
      </w:rPr>
    </w:lvl>
    <w:lvl w:ilvl="3" w:tplc="1826ACC8">
      <w:start w:val="1"/>
      <w:numFmt w:val="bullet"/>
      <w:lvlText w:val=""/>
      <w:lvlJc w:val="left"/>
      <w:pPr>
        <w:ind w:left="2880" w:hanging="360"/>
      </w:pPr>
      <w:rPr>
        <w:rFonts w:ascii="Symbol" w:hAnsi="Symbol" w:hint="default"/>
      </w:rPr>
    </w:lvl>
    <w:lvl w:ilvl="4" w:tplc="064CD9FE">
      <w:start w:val="1"/>
      <w:numFmt w:val="bullet"/>
      <w:lvlText w:val="o"/>
      <w:lvlJc w:val="left"/>
      <w:pPr>
        <w:ind w:left="3600" w:hanging="360"/>
      </w:pPr>
      <w:rPr>
        <w:rFonts w:ascii="Courier New" w:hAnsi="Courier New" w:hint="default"/>
      </w:rPr>
    </w:lvl>
    <w:lvl w:ilvl="5" w:tplc="655CFCCE">
      <w:start w:val="1"/>
      <w:numFmt w:val="bullet"/>
      <w:lvlText w:val=""/>
      <w:lvlJc w:val="left"/>
      <w:pPr>
        <w:ind w:left="4320" w:hanging="360"/>
      </w:pPr>
      <w:rPr>
        <w:rFonts w:ascii="Wingdings" w:hAnsi="Wingdings" w:hint="default"/>
      </w:rPr>
    </w:lvl>
    <w:lvl w:ilvl="6" w:tplc="2BDE6F9C">
      <w:start w:val="1"/>
      <w:numFmt w:val="bullet"/>
      <w:lvlText w:val=""/>
      <w:lvlJc w:val="left"/>
      <w:pPr>
        <w:ind w:left="5040" w:hanging="360"/>
      </w:pPr>
      <w:rPr>
        <w:rFonts w:ascii="Symbol" w:hAnsi="Symbol" w:hint="default"/>
      </w:rPr>
    </w:lvl>
    <w:lvl w:ilvl="7" w:tplc="446C5D3C">
      <w:start w:val="1"/>
      <w:numFmt w:val="bullet"/>
      <w:lvlText w:val="o"/>
      <w:lvlJc w:val="left"/>
      <w:pPr>
        <w:ind w:left="5760" w:hanging="360"/>
      </w:pPr>
      <w:rPr>
        <w:rFonts w:ascii="Courier New" w:hAnsi="Courier New" w:hint="default"/>
      </w:rPr>
    </w:lvl>
    <w:lvl w:ilvl="8" w:tplc="489874B2">
      <w:start w:val="1"/>
      <w:numFmt w:val="bullet"/>
      <w:lvlText w:val=""/>
      <w:lvlJc w:val="left"/>
      <w:pPr>
        <w:ind w:left="6480" w:hanging="360"/>
      </w:pPr>
      <w:rPr>
        <w:rFonts w:ascii="Wingdings" w:hAnsi="Wingdings" w:hint="default"/>
      </w:rPr>
    </w:lvl>
  </w:abstractNum>
  <w:abstractNum w:abstractNumId="13" w15:restartNumberingAfterBreak="0">
    <w:nsid w:val="1B47CFDF"/>
    <w:multiLevelType w:val="hybridMultilevel"/>
    <w:tmpl w:val="58D8CE42"/>
    <w:lvl w:ilvl="0" w:tplc="66DECD8E">
      <w:start w:val="1"/>
      <w:numFmt w:val="bullet"/>
      <w:lvlText w:val=""/>
      <w:lvlJc w:val="left"/>
      <w:pPr>
        <w:ind w:left="720" w:hanging="360"/>
      </w:pPr>
      <w:rPr>
        <w:rFonts w:ascii="Symbol" w:hAnsi="Symbol" w:hint="default"/>
      </w:rPr>
    </w:lvl>
    <w:lvl w:ilvl="1" w:tplc="6E122866">
      <w:start w:val="1"/>
      <w:numFmt w:val="bullet"/>
      <w:lvlText w:val="o"/>
      <w:lvlJc w:val="left"/>
      <w:pPr>
        <w:ind w:left="1440" w:hanging="360"/>
      </w:pPr>
      <w:rPr>
        <w:rFonts w:ascii="Courier New" w:hAnsi="Courier New" w:hint="default"/>
      </w:rPr>
    </w:lvl>
    <w:lvl w:ilvl="2" w:tplc="55586278">
      <w:start w:val="1"/>
      <w:numFmt w:val="bullet"/>
      <w:lvlText w:val=""/>
      <w:lvlJc w:val="left"/>
      <w:pPr>
        <w:ind w:left="2160" w:hanging="360"/>
      </w:pPr>
      <w:rPr>
        <w:rFonts w:ascii="Wingdings" w:hAnsi="Wingdings" w:hint="default"/>
      </w:rPr>
    </w:lvl>
    <w:lvl w:ilvl="3" w:tplc="174AB8FE">
      <w:start w:val="1"/>
      <w:numFmt w:val="bullet"/>
      <w:lvlText w:val=""/>
      <w:lvlJc w:val="left"/>
      <w:pPr>
        <w:ind w:left="2880" w:hanging="360"/>
      </w:pPr>
      <w:rPr>
        <w:rFonts w:ascii="Symbol" w:hAnsi="Symbol" w:hint="default"/>
      </w:rPr>
    </w:lvl>
    <w:lvl w:ilvl="4" w:tplc="6B0E5628">
      <w:start w:val="1"/>
      <w:numFmt w:val="bullet"/>
      <w:lvlText w:val="o"/>
      <w:lvlJc w:val="left"/>
      <w:pPr>
        <w:ind w:left="3600" w:hanging="360"/>
      </w:pPr>
      <w:rPr>
        <w:rFonts w:ascii="Courier New" w:hAnsi="Courier New" w:hint="default"/>
      </w:rPr>
    </w:lvl>
    <w:lvl w:ilvl="5" w:tplc="D7DEE3E0">
      <w:start w:val="1"/>
      <w:numFmt w:val="bullet"/>
      <w:lvlText w:val=""/>
      <w:lvlJc w:val="left"/>
      <w:pPr>
        <w:ind w:left="4320" w:hanging="360"/>
      </w:pPr>
      <w:rPr>
        <w:rFonts w:ascii="Wingdings" w:hAnsi="Wingdings" w:hint="default"/>
      </w:rPr>
    </w:lvl>
    <w:lvl w:ilvl="6" w:tplc="AA7E1B7E">
      <w:start w:val="1"/>
      <w:numFmt w:val="bullet"/>
      <w:lvlText w:val=""/>
      <w:lvlJc w:val="left"/>
      <w:pPr>
        <w:ind w:left="5040" w:hanging="360"/>
      </w:pPr>
      <w:rPr>
        <w:rFonts w:ascii="Symbol" w:hAnsi="Symbol" w:hint="default"/>
      </w:rPr>
    </w:lvl>
    <w:lvl w:ilvl="7" w:tplc="35906816">
      <w:start w:val="1"/>
      <w:numFmt w:val="bullet"/>
      <w:lvlText w:val="o"/>
      <w:lvlJc w:val="left"/>
      <w:pPr>
        <w:ind w:left="5760" w:hanging="360"/>
      </w:pPr>
      <w:rPr>
        <w:rFonts w:ascii="Courier New" w:hAnsi="Courier New" w:hint="default"/>
      </w:rPr>
    </w:lvl>
    <w:lvl w:ilvl="8" w:tplc="914EE07C">
      <w:start w:val="1"/>
      <w:numFmt w:val="bullet"/>
      <w:lvlText w:val=""/>
      <w:lvlJc w:val="left"/>
      <w:pPr>
        <w:ind w:left="6480" w:hanging="360"/>
      </w:pPr>
      <w:rPr>
        <w:rFonts w:ascii="Wingdings" w:hAnsi="Wingdings" w:hint="default"/>
      </w:rPr>
    </w:lvl>
  </w:abstractNum>
  <w:abstractNum w:abstractNumId="14" w15:restartNumberingAfterBreak="0">
    <w:nsid w:val="1D71AEA4"/>
    <w:multiLevelType w:val="hybridMultilevel"/>
    <w:tmpl w:val="BB1CCC5C"/>
    <w:lvl w:ilvl="0" w:tplc="6FA697B4">
      <w:start w:val="1"/>
      <w:numFmt w:val="bullet"/>
      <w:lvlText w:val=""/>
      <w:lvlJc w:val="left"/>
      <w:pPr>
        <w:ind w:left="720" w:hanging="360"/>
      </w:pPr>
      <w:rPr>
        <w:rFonts w:ascii="Symbol" w:hAnsi="Symbol" w:hint="default"/>
      </w:rPr>
    </w:lvl>
    <w:lvl w:ilvl="1" w:tplc="81B0B10A">
      <w:start w:val="1"/>
      <w:numFmt w:val="bullet"/>
      <w:lvlText w:val="o"/>
      <w:lvlJc w:val="left"/>
      <w:pPr>
        <w:ind w:left="1440" w:hanging="360"/>
      </w:pPr>
      <w:rPr>
        <w:rFonts w:ascii="Courier New" w:hAnsi="Courier New" w:hint="default"/>
      </w:rPr>
    </w:lvl>
    <w:lvl w:ilvl="2" w:tplc="4C326A14">
      <w:start w:val="1"/>
      <w:numFmt w:val="bullet"/>
      <w:lvlText w:val=""/>
      <w:lvlJc w:val="left"/>
      <w:pPr>
        <w:ind w:left="2160" w:hanging="360"/>
      </w:pPr>
      <w:rPr>
        <w:rFonts w:ascii="Wingdings" w:hAnsi="Wingdings" w:hint="default"/>
      </w:rPr>
    </w:lvl>
    <w:lvl w:ilvl="3" w:tplc="DD942E7E">
      <w:start w:val="1"/>
      <w:numFmt w:val="bullet"/>
      <w:lvlText w:val=""/>
      <w:lvlJc w:val="left"/>
      <w:pPr>
        <w:ind w:left="2880" w:hanging="360"/>
      </w:pPr>
      <w:rPr>
        <w:rFonts w:ascii="Symbol" w:hAnsi="Symbol" w:hint="default"/>
      </w:rPr>
    </w:lvl>
    <w:lvl w:ilvl="4" w:tplc="FC305206">
      <w:start w:val="1"/>
      <w:numFmt w:val="bullet"/>
      <w:lvlText w:val="o"/>
      <w:lvlJc w:val="left"/>
      <w:pPr>
        <w:ind w:left="3600" w:hanging="360"/>
      </w:pPr>
      <w:rPr>
        <w:rFonts w:ascii="Courier New" w:hAnsi="Courier New" w:hint="default"/>
      </w:rPr>
    </w:lvl>
    <w:lvl w:ilvl="5" w:tplc="4906BA94">
      <w:start w:val="1"/>
      <w:numFmt w:val="bullet"/>
      <w:lvlText w:val=""/>
      <w:lvlJc w:val="left"/>
      <w:pPr>
        <w:ind w:left="4320" w:hanging="360"/>
      </w:pPr>
      <w:rPr>
        <w:rFonts w:ascii="Wingdings" w:hAnsi="Wingdings" w:hint="default"/>
      </w:rPr>
    </w:lvl>
    <w:lvl w:ilvl="6" w:tplc="5114C20E">
      <w:start w:val="1"/>
      <w:numFmt w:val="bullet"/>
      <w:lvlText w:val=""/>
      <w:lvlJc w:val="left"/>
      <w:pPr>
        <w:ind w:left="5040" w:hanging="360"/>
      </w:pPr>
      <w:rPr>
        <w:rFonts w:ascii="Symbol" w:hAnsi="Symbol" w:hint="default"/>
      </w:rPr>
    </w:lvl>
    <w:lvl w:ilvl="7" w:tplc="48204FB8">
      <w:start w:val="1"/>
      <w:numFmt w:val="bullet"/>
      <w:lvlText w:val="o"/>
      <w:lvlJc w:val="left"/>
      <w:pPr>
        <w:ind w:left="5760" w:hanging="360"/>
      </w:pPr>
      <w:rPr>
        <w:rFonts w:ascii="Courier New" w:hAnsi="Courier New" w:hint="default"/>
      </w:rPr>
    </w:lvl>
    <w:lvl w:ilvl="8" w:tplc="DE9ED66E">
      <w:start w:val="1"/>
      <w:numFmt w:val="bullet"/>
      <w:lvlText w:val=""/>
      <w:lvlJc w:val="left"/>
      <w:pPr>
        <w:ind w:left="6480" w:hanging="360"/>
      </w:pPr>
      <w:rPr>
        <w:rFonts w:ascii="Wingdings" w:hAnsi="Wingdings" w:hint="default"/>
      </w:rPr>
    </w:lvl>
  </w:abstractNum>
  <w:abstractNum w:abstractNumId="15" w15:restartNumberingAfterBreak="0">
    <w:nsid w:val="1DA5A580"/>
    <w:multiLevelType w:val="hybridMultilevel"/>
    <w:tmpl w:val="05BC81D0"/>
    <w:lvl w:ilvl="0" w:tplc="7B224560">
      <w:start w:val="1"/>
      <w:numFmt w:val="bullet"/>
      <w:lvlText w:val=""/>
      <w:lvlJc w:val="left"/>
      <w:pPr>
        <w:ind w:left="720" w:hanging="360"/>
      </w:pPr>
      <w:rPr>
        <w:rFonts w:ascii="Symbol" w:hAnsi="Symbol" w:hint="default"/>
      </w:rPr>
    </w:lvl>
    <w:lvl w:ilvl="1" w:tplc="F72601F4">
      <w:start w:val="1"/>
      <w:numFmt w:val="bullet"/>
      <w:lvlText w:val="o"/>
      <w:lvlJc w:val="left"/>
      <w:pPr>
        <w:ind w:left="1440" w:hanging="360"/>
      </w:pPr>
      <w:rPr>
        <w:rFonts w:ascii="Courier New" w:hAnsi="Courier New" w:hint="default"/>
      </w:rPr>
    </w:lvl>
    <w:lvl w:ilvl="2" w:tplc="2AE038F4">
      <w:start w:val="1"/>
      <w:numFmt w:val="bullet"/>
      <w:lvlText w:val=""/>
      <w:lvlJc w:val="left"/>
      <w:pPr>
        <w:ind w:left="2160" w:hanging="360"/>
      </w:pPr>
      <w:rPr>
        <w:rFonts w:ascii="Wingdings" w:hAnsi="Wingdings" w:hint="default"/>
      </w:rPr>
    </w:lvl>
    <w:lvl w:ilvl="3" w:tplc="7BA60442">
      <w:start w:val="1"/>
      <w:numFmt w:val="bullet"/>
      <w:lvlText w:val=""/>
      <w:lvlJc w:val="left"/>
      <w:pPr>
        <w:ind w:left="2880" w:hanging="360"/>
      </w:pPr>
      <w:rPr>
        <w:rFonts w:ascii="Symbol" w:hAnsi="Symbol" w:hint="default"/>
      </w:rPr>
    </w:lvl>
    <w:lvl w:ilvl="4" w:tplc="9F589E66">
      <w:start w:val="1"/>
      <w:numFmt w:val="bullet"/>
      <w:lvlText w:val="o"/>
      <w:lvlJc w:val="left"/>
      <w:pPr>
        <w:ind w:left="3600" w:hanging="360"/>
      </w:pPr>
      <w:rPr>
        <w:rFonts w:ascii="Courier New" w:hAnsi="Courier New" w:hint="default"/>
      </w:rPr>
    </w:lvl>
    <w:lvl w:ilvl="5" w:tplc="2A1CDC6E">
      <w:start w:val="1"/>
      <w:numFmt w:val="bullet"/>
      <w:lvlText w:val=""/>
      <w:lvlJc w:val="left"/>
      <w:pPr>
        <w:ind w:left="4320" w:hanging="360"/>
      </w:pPr>
      <w:rPr>
        <w:rFonts w:ascii="Wingdings" w:hAnsi="Wingdings" w:hint="default"/>
      </w:rPr>
    </w:lvl>
    <w:lvl w:ilvl="6" w:tplc="18CC9A0E">
      <w:start w:val="1"/>
      <w:numFmt w:val="bullet"/>
      <w:lvlText w:val=""/>
      <w:lvlJc w:val="left"/>
      <w:pPr>
        <w:ind w:left="5040" w:hanging="360"/>
      </w:pPr>
      <w:rPr>
        <w:rFonts w:ascii="Symbol" w:hAnsi="Symbol" w:hint="default"/>
      </w:rPr>
    </w:lvl>
    <w:lvl w:ilvl="7" w:tplc="990CE788">
      <w:start w:val="1"/>
      <w:numFmt w:val="bullet"/>
      <w:lvlText w:val="o"/>
      <w:lvlJc w:val="left"/>
      <w:pPr>
        <w:ind w:left="5760" w:hanging="360"/>
      </w:pPr>
      <w:rPr>
        <w:rFonts w:ascii="Courier New" w:hAnsi="Courier New" w:hint="default"/>
      </w:rPr>
    </w:lvl>
    <w:lvl w:ilvl="8" w:tplc="13C0FF32">
      <w:start w:val="1"/>
      <w:numFmt w:val="bullet"/>
      <w:lvlText w:val=""/>
      <w:lvlJc w:val="left"/>
      <w:pPr>
        <w:ind w:left="6480" w:hanging="360"/>
      </w:pPr>
      <w:rPr>
        <w:rFonts w:ascii="Wingdings" w:hAnsi="Wingdings" w:hint="default"/>
      </w:rPr>
    </w:lvl>
  </w:abstractNum>
  <w:abstractNum w:abstractNumId="16" w15:restartNumberingAfterBreak="0">
    <w:nsid w:val="285A27CF"/>
    <w:multiLevelType w:val="hybridMultilevel"/>
    <w:tmpl w:val="24B806C4"/>
    <w:lvl w:ilvl="0" w:tplc="D138E156">
      <w:start w:val="3"/>
      <w:numFmt w:val="decimal"/>
      <w:lvlText w:val="%1."/>
      <w:lvlJc w:val="left"/>
      <w:pPr>
        <w:ind w:left="720" w:hanging="360"/>
      </w:pPr>
    </w:lvl>
    <w:lvl w:ilvl="1" w:tplc="63BA59CA">
      <w:start w:val="1"/>
      <w:numFmt w:val="lowerLetter"/>
      <w:lvlText w:val="%2."/>
      <w:lvlJc w:val="left"/>
      <w:pPr>
        <w:ind w:left="1440" w:hanging="360"/>
      </w:pPr>
    </w:lvl>
    <w:lvl w:ilvl="2" w:tplc="F9FCFED4">
      <w:start w:val="1"/>
      <w:numFmt w:val="lowerRoman"/>
      <w:lvlText w:val="%3."/>
      <w:lvlJc w:val="right"/>
      <w:pPr>
        <w:ind w:left="2160" w:hanging="180"/>
      </w:pPr>
    </w:lvl>
    <w:lvl w:ilvl="3" w:tplc="8E640C08">
      <w:start w:val="1"/>
      <w:numFmt w:val="decimal"/>
      <w:lvlText w:val="%4."/>
      <w:lvlJc w:val="left"/>
      <w:pPr>
        <w:ind w:left="2880" w:hanging="360"/>
      </w:pPr>
    </w:lvl>
    <w:lvl w:ilvl="4" w:tplc="13761D54">
      <w:start w:val="1"/>
      <w:numFmt w:val="lowerLetter"/>
      <w:lvlText w:val="%5."/>
      <w:lvlJc w:val="left"/>
      <w:pPr>
        <w:ind w:left="3600" w:hanging="360"/>
      </w:pPr>
    </w:lvl>
    <w:lvl w:ilvl="5" w:tplc="65EEC99C">
      <w:start w:val="1"/>
      <w:numFmt w:val="lowerRoman"/>
      <w:lvlText w:val="%6."/>
      <w:lvlJc w:val="right"/>
      <w:pPr>
        <w:ind w:left="4320" w:hanging="180"/>
      </w:pPr>
    </w:lvl>
    <w:lvl w:ilvl="6" w:tplc="F0102628">
      <w:start w:val="1"/>
      <w:numFmt w:val="decimal"/>
      <w:lvlText w:val="%7."/>
      <w:lvlJc w:val="left"/>
      <w:pPr>
        <w:ind w:left="5040" w:hanging="360"/>
      </w:pPr>
    </w:lvl>
    <w:lvl w:ilvl="7" w:tplc="118A4F0E">
      <w:start w:val="1"/>
      <w:numFmt w:val="lowerLetter"/>
      <w:lvlText w:val="%8."/>
      <w:lvlJc w:val="left"/>
      <w:pPr>
        <w:ind w:left="5760" w:hanging="360"/>
      </w:pPr>
    </w:lvl>
    <w:lvl w:ilvl="8" w:tplc="50AC4016">
      <w:start w:val="1"/>
      <w:numFmt w:val="lowerRoman"/>
      <w:lvlText w:val="%9."/>
      <w:lvlJc w:val="right"/>
      <w:pPr>
        <w:ind w:left="6480" w:hanging="180"/>
      </w:pPr>
    </w:lvl>
  </w:abstractNum>
  <w:abstractNum w:abstractNumId="17" w15:restartNumberingAfterBreak="0">
    <w:nsid w:val="2B0D57D8"/>
    <w:multiLevelType w:val="hybridMultilevel"/>
    <w:tmpl w:val="B790B5AA"/>
    <w:lvl w:ilvl="0" w:tplc="D1C61872">
      <w:start w:val="1"/>
      <w:numFmt w:val="bullet"/>
      <w:lvlText w:val=""/>
      <w:lvlJc w:val="left"/>
      <w:pPr>
        <w:ind w:left="720" w:hanging="360"/>
      </w:pPr>
      <w:rPr>
        <w:rFonts w:ascii="Symbol" w:hAnsi="Symbol" w:hint="default"/>
      </w:rPr>
    </w:lvl>
    <w:lvl w:ilvl="1" w:tplc="3C3E7592">
      <w:start w:val="1"/>
      <w:numFmt w:val="bullet"/>
      <w:lvlText w:val="o"/>
      <w:lvlJc w:val="left"/>
      <w:pPr>
        <w:ind w:left="1440" w:hanging="360"/>
      </w:pPr>
      <w:rPr>
        <w:rFonts w:ascii="Courier New" w:hAnsi="Courier New" w:hint="default"/>
      </w:rPr>
    </w:lvl>
    <w:lvl w:ilvl="2" w:tplc="D0E218CE">
      <w:start w:val="1"/>
      <w:numFmt w:val="bullet"/>
      <w:lvlText w:val=""/>
      <w:lvlJc w:val="left"/>
      <w:pPr>
        <w:ind w:left="2160" w:hanging="360"/>
      </w:pPr>
      <w:rPr>
        <w:rFonts w:ascii="Wingdings" w:hAnsi="Wingdings" w:hint="default"/>
      </w:rPr>
    </w:lvl>
    <w:lvl w:ilvl="3" w:tplc="E6B2DE54">
      <w:start w:val="1"/>
      <w:numFmt w:val="bullet"/>
      <w:lvlText w:val=""/>
      <w:lvlJc w:val="left"/>
      <w:pPr>
        <w:ind w:left="2880" w:hanging="360"/>
      </w:pPr>
      <w:rPr>
        <w:rFonts w:ascii="Symbol" w:hAnsi="Symbol" w:hint="default"/>
      </w:rPr>
    </w:lvl>
    <w:lvl w:ilvl="4" w:tplc="E8E06D0E">
      <w:start w:val="1"/>
      <w:numFmt w:val="bullet"/>
      <w:lvlText w:val="o"/>
      <w:lvlJc w:val="left"/>
      <w:pPr>
        <w:ind w:left="3600" w:hanging="360"/>
      </w:pPr>
      <w:rPr>
        <w:rFonts w:ascii="Courier New" w:hAnsi="Courier New" w:hint="default"/>
      </w:rPr>
    </w:lvl>
    <w:lvl w:ilvl="5" w:tplc="17848548">
      <w:start w:val="1"/>
      <w:numFmt w:val="bullet"/>
      <w:lvlText w:val=""/>
      <w:lvlJc w:val="left"/>
      <w:pPr>
        <w:ind w:left="4320" w:hanging="360"/>
      </w:pPr>
      <w:rPr>
        <w:rFonts w:ascii="Wingdings" w:hAnsi="Wingdings" w:hint="default"/>
      </w:rPr>
    </w:lvl>
    <w:lvl w:ilvl="6" w:tplc="A0E86DBE">
      <w:start w:val="1"/>
      <w:numFmt w:val="bullet"/>
      <w:lvlText w:val=""/>
      <w:lvlJc w:val="left"/>
      <w:pPr>
        <w:ind w:left="5040" w:hanging="360"/>
      </w:pPr>
      <w:rPr>
        <w:rFonts w:ascii="Symbol" w:hAnsi="Symbol" w:hint="default"/>
      </w:rPr>
    </w:lvl>
    <w:lvl w:ilvl="7" w:tplc="6BD2F240">
      <w:start w:val="1"/>
      <w:numFmt w:val="bullet"/>
      <w:lvlText w:val="o"/>
      <w:lvlJc w:val="left"/>
      <w:pPr>
        <w:ind w:left="5760" w:hanging="360"/>
      </w:pPr>
      <w:rPr>
        <w:rFonts w:ascii="Courier New" w:hAnsi="Courier New" w:hint="default"/>
      </w:rPr>
    </w:lvl>
    <w:lvl w:ilvl="8" w:tplc="18E2EE48">
      <w:start w:val="1"/>
      <w:numFmt w:val="bullet"/>
      <w:lvlText w:val=""/>
      <w:lvlJc w:val="left"/>
      <w:pPr>
        <w:ind w:left="6480" w:hanging="360"/>
      </w:pPr>
      <w:rPr>
        <w:rFonts w:ascii="Wingdings" w:hAnsi="Wingdings" w:hint="default"/>
      </w:rPr>
    </w:lvl>
  </w:abstractNum>
  <w:abstractNum w:abstractNumId="18" w15:restartNumberingAfterBreak="0">
    <w:nsid w:val="2B6C5978"/>
    <w:multiLevelType w:val="hybridMultilevel"/>
    <w:tmpl w:val="BB3EB81A"/>
    <w:lvl w:ilvl="0" w:tplc="31A4C91C">
      <w:start w:val="1"/>
      <w:numFmt w:val="bullet"/>
      <w:lvlText w:val=""/>
      <w:lvlJc w:val="left"/>
      <w:pPr>
        <w:ind w:left="720" w:hanging="360"/>
      </w:pPr>
      <w:rPr>
        <w:rFonts w:ascii="Symbol" w:hAnsi="Symbol" w:hint="default"/>
      </w:rPr>
    </w:lvl>
    <w:lvl w:ilvl="1" w:tplc="D81AEC86">
      <w:start w:val="1"/>
      <w:numFmt w:val="bullet"/>
      <w:lvlText w:val="o"/>
      <w:lvlJc w:val="left"/>
      <w:pPr>
        <w:ind w:left="1440" w:hanging="360"/>
      </w:pPr>
      <w:rPr>
        <w:rFonts w:ascii="Courier New" w:hAnsi="Courier New" w:hint="default"/>
      </w:rPr>
    </w:lvl>
    <w:lvl w:ilvl="2" w:tplc="64DA8C76">
      <w:start w:val="1"/>
      <w:numFmt w:val="bullet"/>
      <w:lvlText w:val=""/>
      <w:lvlJc w:val="left"/>
      <w:pPr>
        <w:ind w:left="2160" w:hanging="360"/>
      </w:pPr>
      <w:rPr>
        <w:rFonts w:ascii="Wingdings" w:hAnsi="Wingdings" w:hint="default"/>
      </w:rPr>
    </w:lvl>
    <w:lvl w:ilvl="3" w:tplc="2FA6383C">
      <w:start w:val="1"/>
      <w:numFmt w:val="bullet"/>
      <w:lvlText w:val=""/>
      <w:lvlJc w:val="left"/>
      <w:pPr>
        <w:ind w:left="2880" w:hanging="360"/>
      </w:pPr>
      <w:rPr>
        <w:rFonts w:ascii="Symbol" w:hAnsi="Symbol" w:hint="default"/>
      </w:rPr>
    </w:lvl>
    <w:lvl w:ilvl="4" w:tplc="C3CAABF6">
      <w:start w:val="1"/>
      <w:numFmt w:val="bullet"/>
      <w:lvlText w:val="o"/>
      <w:lvlJc w:val="left"/>
      <w:pPr>
        <w:ind w:left="3600" w:hanging="360"/>
      </w:pPr>
      <w:rPr>
        <w:rFonts w:ascii="Courier New" w:hAnsi="Courier New" w:hint="default"/>
      </w:rPr>
    </w:lvl>
    <w:lvl w:ilvl="5" w:tplc="8EDE6D90">
      <w:start w:val="1"/>
      <w:numFmt w:val="bullet"/>
      <w:lvlText w:val=""/>
      <w:lvlJc w:val="left"/>
      <w:pPr>
        <w:ind w:left="4320" w:hanging="360"/>
      </w:pPr>
      <w:rPr>
        <w:rFonts w:ascii="Wingdings" w:hAnsi="Wingdings" w:hint="default"/>
      </w:rPr>
    </w:lvl>
    <w:lvl w:ilvl="6" w:tplc="C76606B4">
      <w:start w:val="1"/>
      <w:numFmt w:val="bullet"/>
      <w:lvlText w:val=""/>
      <w:lvlJc w:val="left"/>
      <w:pPr>
        <w:ind w:left="5040" w:hanging="360"/>
      </w:pPr>
      <w:rPr>
        <w:rFonts w:ascii="Symbol" w:hAnsi="Symbol" w:hint="default"/>
      </w:rPr>
    </w:lvl>
    <w:lvl w:ilvl="7" w:tplc="9DC2878A">
      <w:start w:val="1"/>
      <w:numFmt w:val="bullet"/>
      <w:lvlText w:val="o"/>
      <w:lvlJc w:val="left"/>
      <w:pPr>
        <w:ind w:left="5760" w:hanging="360"/>
      </w:pPr>
      <w:rPr>
        <w:rFonts w:ascii="Courier New" w:hAnsi="Courier New" w:hint="default"/>
      </w:rPr>
    </w:lvl>
    <w:lvl w:ilvl="8" w:tplc="3AE86946">
      <w:start w:val="1"/>
      <w:numFmt w:val="bullet"/>
      <w:lvlText w:val=""/>
      <w:lvlJc w:val="left"/>
      <w:pPr>
        <w:ind w:left="6480" w:hanging="360"/>
      </w:pPr>
      <w:rPr>
        <w:rFonts w:ascii="Wingdings" w:hAnsi="Wingdings" w:hint="default"/>
      </w:rPr>
    </w:lvl>
  </w:abstractNum>
  <w:abstractNum w:abstractNumId="19" w15:restartNumberingAfterBreak="0">
    <w:nsid w:val="2F369450"/>
    <w:multiLevelType w:val="hybridMultilevel"/>
    <w:tmpl w:val="C2A6E8A6"/>
    <w:lvl w:ilvl="0" w:tplc="E68646C4">
      <w:start w:val="1"/>
      <w:numFmt w:val="bullet"/>
      <w:lvlText w:val=""/>
      <w:lvlJc w:val="left"/>
      <w:pPr>
        <w:ind w:left="720" w:hanging="360"/>
      </w:pPr>
      <w:rPr>
        <w:rFonts w:ascii="Symbol" w:hAnsi="Symbol" w:hint="default"/>
      </w:rPr>
    </w:lvl>
    <w:lvl w:ilvl="1" w:tplc="3CAE294A">
      <w:start w:val="1"/>
      <w:numFmt w:val="bullet"/>
      <w:lvlText w:val="o"/>
      <w:lvlJc w:val="left"/>
      <w:pPr>
        <w:ind w:left="1440" w:hanging="360"/>
      </w:pPr>
      <w:rPr>
        <w:rFonts w:ascii="Courier New" w:hAnsi="Courier New" w:hint="default"/>
      </w:rPr>
    </w:lvl>
    <w:lvl w:ilvl="2" w:tplc="54CC9F6A">
      <w:start w:val="1"/>
      <w:numFmt w:val="bullet"/>
      <w:lvlText w:val=""/>
      <w:lvlJc w:val="left"/>
      <w:pPr>
        <w:ind w:left="2160" w:hanging="360"/>
      </w:pPr>
      <w:rPr>
        <w:rFonts w:ascii="Wingdings" w:hAnsi="Wingdings" w:hint="default"/>
      </w:rPr>
    </w:lvl>
    <w:lvl w:ilvl="3" w:tplc="4B4E5564">
      <w:start w:val="1"/>
      <w:numFmt w:val="bullet"/>
      <w:lvlText w:val=""/>
      <w:lvlJc w:val="left"/>
      <w:pPr>
        <w:ind w:left="2880" w:hanging="360"/>
      </w:pPr>
      <w:rPr>
        <w:rFonts w:ascii="Symbol" w:hAnsi="Symbol" w:hint="default"/>
      </w:rPr>
    </w:lvl>
    <w:lvl w:ilvl="4" w:tplc="382EAC7C">
      <w:start w:val="1"/>
      <w:numFmt w:val="bullet"/>
      <w:lvlText w:val="o"/>
      <w:lvlJc w:val="left"/>
      <w:pPr>
        <w:ind w:left="3600" w:hanging="360"/>
      </w:pPr>
      <w:rPr>
        <w:rFonts w:ascii="Courier New" w:hAnsi="Courier New" w:hint="default"/>
      </w:rPr>
    </w:lvl>
    <w:lvl w:ilvl="5" w:tplc="B8F2CF18">
      <w:start w:val="1"/>
      <w:numFmt w:val="bullet"/>
      <w:lvlText w:val=""/>
      <w:lvlJc w:val="left"/>
      <w:pPr>
        <w:ind w:left="4320" w:hanging="360"/>
      </w:pPr>
      <w:rPr>
        <w:rFonts w:ascii="Wingdings" w:hAnsi="Wingdings" w:hint="default"/>
      </w:rPr>
    </w:lvl>
    <w:lvl w:ilvl="6" w:tplc="4ACE1678">
      <w:start w:val="1"/>
      <w:numFmt w:val="bullet"/>
      <w:lvlText w:val=""/>
      <w:lvlJc w:val="left"/>
      <w:pPr>
        <w:ind w:left="5040" w:hanging="360"/>
      </w:pPr>
      <w:rPr>
        <w:rFonts w:ascii="Symbol" w:hAnsi="Symbol" w:hint="default"/>
      </w:rPr>
    </w:lvl>
    <w:lvl w:ilvl="7" w:tplc="4EC8DE9E">
      <w:start w:val="1"/>
      <w:numFmt w:val="bullet"/>
      <w:lvlText w:val="o"/>
      <w:lvlJc w:val="left"/>
      <w:pPr>
        <w:ind w:left="5760" w:hanging="360"/>
      </w:pPr>
      <w:rPr>
        <w:rFonts w:ascii="Courier New" w:hAnsi="Courier New" w:hint="default"/>
      </w:rPr>
    </w:lvl>
    <w:lvl w:ilvl="8" w:tplc="F1862478">
      <w:start w:val="1"/>
      <w:numFmt w:val="bullet"/>
      <w:lvlText w:val=""/>
      <w:lvlJc w:val="left"/>
      <w:pPr>
        <w:ind w:left="6480" w:hanging="360"/>
      </w:pPr>
      <w:rPr>
        <w:rFonts w:ascii="Wingdings" w:hAnsi="Wingdings" w:hint="default"/>
      </w:rPr>
    </w:lvl>
  </w:abstractNum>
  <w:abstractNum w:abstractNumId="20" w15:restartNumberingAfterBreak="0">
    <w:nsid w:val="2F3A5BF6"/>
    <w:multiLevelType w:val="hybridMultilevel"/>
    <w:tmpl w:val="D8606734"/>
    <w:lvl w:ilvl="0" w:tplc="A5A05B40">
      <w:start w:val="1"/>
      <w:numFmt w:val="bullet"/>
      <w:lvlText w:val="·"/>
      <w:lvlJc w:val="left"/>
      <w:pPr>
        <w:ind w:left="720" w:hanging="360"/>
      </w:pPr>
      <w:rPr>
        <w:rFonts w:ascii="Symbol" w:hAnsi="Symbol" w:hint="default"/>
      </w:rPr>
    </w:lvl>
    <w:lvl w:ilvl="1" w:tplc="FA46ECE6">
      <w:start w:val="1"/>
      <w:numFmt w:val="bullet"/>
      <w:lvlText w:val="o"/>
      <w:lvlJc w:val="left"/>
      <w:pPr>
        <w:ind w:left="1440" w:hanging="360"/>
      </w:pPr>
      <w:rPr>
        <w:rFonts w:ascii="Courier New" w:hAnsi="Courier New" w:hint="default"/>
      </w:rPr>
    </w:lvl>
    <w:lvl w:ilvl="2" w:tplc="C7AA4602">
      <w:start w:val="1"/>
      <w:numFmt w:val="bullet"/>
      <w:lvlText w:val=""/>
      <w:lvlJc w:val="left"/>
      <w:pPr>
        <w:ind w:left="2160" w:hanging="360"/>
      </w:pPr>
      <w:rPr>
        <w:rFonts w:ascii="Wingdings" w:hAnsi="Wingdings" w:hint="default"/>
      </w:rPr>
    </w:lvl>
    <w:lvl w:ilvl="3" w:tplc="3F2617C6">
      <w:start w:val="1"/>
      <w:numFmt w:val="bullet"/>
      <w:lvlText w:val=""/>
      <w:lvlJc w:val="left"/>
      <w:pPr>
        <w:ind w:left="2880" w:hanging="360"/>
      </w:pPr>
      <w:rPr>
        <w:rFonts w:ascii="Symbol" w:hAnsi="Symbol" w:hint="default"/>
      </w:rPr>
    </w:lvl>
    <w:lvl w:ilvl="4" w:tplc="8280FD1E">
      <w:start w:val="1"/>
      <w:numFmt w:val="bullet"/>
      <w:lvlText w:val="o"/>
      <w:lvlJc w:val="left"/>
      <w:pPr>
        <w:ind w:left="3600" w:hanging="360"/>
      </w:pPr>
      <w:rPr>
        <w:rFonts w:ascii="Courier New" w:hAnsi="Courier New" w:hint="default"/>
      </w:rPr>
    </w:lvl>
    <w:lvl w:ilvl="5" w:tplc="28F46D18">
      <w:start w:val="1"/>
      <w:numFmt w:val="bullet"/>
      <w:lvlText w:val=""/>
      <w:lvlJc w:val="left"/>
      <w:pPr>
        <w:ind w:left="4320" w:hanging="360"/>
      </w:pPr>
      <w:rPr>
        <w:rFonts w:ascii="Wingdings" w:hAnsi="Wingdings" w:hint="default"/>
      </w:rPr>
    </w:lvl>
    <w:lvl w:ilvl="6" w:tplc="B4C2F0DE">
      <w:start w:val="1"/>
      <w:numFmt w:val="bullet"/>
      <w:lvlText w:val=""/>
      <w:lvlJc w:val="left"/>
      <w:pPr>
        <w:ind w:left="5040" w:hanging="360"/>
      </w:pPr>
      <w:rPr>
        <w:rFonts w:ascii="Symbol" w:hAnsi="Symbol" w:hint="default"/>
      </w:rPr>
    </w:lvl>
    <w:lvl w:ilvl="7" w:tplc="257AFCFE">
      <w:start w:val="1"/>
      <w:numFmt w:val="bullet"/>
      <w:lvlText w:val="o"/>
      <w:lvlJc w:val="left"/>
      <w:pPr>
        <w:ind w:left="5760" w:hanging="360"/>
      </w:pPr>
      <w:rPr>
        <w:rFonts w:ascii="Courier New" w:hAnsi="Courier New" w:hint="default"/>
      </w:rPr>
    </w:lvl>
    <w:lvl w:ilvl="8" w:tplc="4724ADB2">
      <w:start w:val="1"/>
      <w:numFmt w:val="bullet"/>
      <w:lvlText w:val=""/>
      <w:lvlJc w:val="left"/>
      <w:pPr>
        <w:ind w:left="6480" w:hanging="360"/>
      </w:pPr>
      <w:rPr>
        <w:rFonts w:ascii="Wingdings" w:hAnsi="Wingdings" w:hint="default"/>
      </w:rPr>
    </w:lvl>
  </w:abstractNum>
  <w:abstractNum w:abstractNumId="21" w15:restartNumberingAfterBreak="0">
    <w:nsid w:val="3179252B"/>
    <w:multiLevelType w:val="hybridMultilevel"/>
    <w:tmpl w:val="4888EC78"/>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21DCC5E"/>
    <w:multiLevelType w:val="hybridMultilevel"/>
    <w:tmpl w:val="81921E60"/>
    <w:lvl w:ilvl="0" w:tplc="964EB962">
      <w:start w:val="1"/>
      <w:numFmt w:val="bullet"/>
      <w:lvlText w:val=""/>
      <w:lvlJc w:val="left"/>
      <w:pPr>
        <w:ind w:left="720" w:hanging="360"/>
      </w:pPr>
      <w:rPr>
        <w:rFonts w:ascii="Symbol" w:hAnsi="Symbol" w:hint="default"/>
      </w:rPr>
    </w:lvl>
    <w:lvl w:ilvl="1" w:tplc="7AF80E44">
      <w:start w:val="1"/>
      <w:numFmt w:val="bullet"/>
      <w:lvlText w:val="o"/>
      <w:lvlJc w:val="left"/>
      <w:pPr>
        <w:ind w:left="1440" w:hanging="360"/>
      </w:pPr>
      <w:rPr>
        <w:rFonts w:ascii="Courier New" w:hAnsi="Courier New" w:hint="default"/>
      </w:rPr>
    </w:lvl>
    <w:lvl w:ilvl="2" w:tplc="C5DC27B6">
      <w:start w:val="1"/>
      <w:numFmt w:val="bullet"/>
      <w:lvlText w:val=""/>
      <w:lvlJc w:val="left"/>
      <w:pPr>
        <w:ind w:left="2160" w:hanging="360"/>
      </w:pPr>
      <w:rPr>
        <w:rFonts w:ascii="Wingdings" w:hAnsi="Wingdings" w:hint="default"/>
      </w:rPr>
    </w:lvl>
    <w:lvl w:ilvl="3" w:tplc="C21C6270">
      <w:start w:val="1"/>
      <w:numFmt w:val="bullet"/>
      <w:lvlText w:val=""/>
      <w:lvlJc w:val="left"/>
      <w:pPr>
        <w:ind w:left="2880" w:hanging="360"/>
      </w:pPr>
      <w:rPr>
        <w:rFonts w:ascii="Symbol" w:hAnsi="Symbol" w:hint="default"/>
      </w:rPr>
    </w:lvl>
    <w:lvl w:ilvl="4" w:tplc="BD842088">
      <w:start w:val="1"/>
      <w:numFmt w:val="bullet"/>
      <w:lvlText w:val="o"/>
      <w:lvlJc w:val="left"/>
      <w:pPr>
        <w:ind w:left="3600" w:hanging="360"/>
      </w:pPr>
      <w:rPr>
        <w:rFonts w:ascii="Courier New" w:hAnsi="Courier New" w:hint="default"/>
      </w:rPr>
    </w:lvl>
    <w:lvl w:ilvl="5" w:tplc="527262AA">
      <w:start w:val="1"/>
      <w:numFmt w:val="bullet"/>
      <w:lvlText w:val=""/>
      <w:lvlJc w:val="left"/>
      <w:pPr>
        <w:ind w:left="4320" w:hanging="360"/>
      </w:pPr>
      <w:rPr>
        <w:rFonts w:ascii="Wingdings" w:hAnsi="Wingdings" w:hint="default"/>
      </w:rPr>
    </w:lvl>
    <w:lvl w:ilvl="6" w:tplc="84F66D76">
      <w:start w:val="1"/>
      <w:numFmt w:val="bullet"/>
      <w:lvlText w:val=""/>
      <w:lvlJc w:val="left"/>
      <w:pPr>
        <w:ind w:left="5040" w:hanging="360"/>
      </w:pPr>
      <w:rPr>
        <w:rFonts w:ascii="Symbol" w:hAnsi="Symbol" w:hint="default"/>
      </w:rPr>
    </w:lvl>
    <w:lvl w:ilvl="7" w:tplc="CDAA71D4">
      <w:start w:val="1"/>
      <w:numFmt w:val="bullet"/>
      <w:lvlText w:val="o"/>
      <w:lvlJc w:val="left"/>
      <w:pPr>
        <w:ind w:left="5760" w:hanging="360"/>
      </w:pPr>
      <w:rPr>
        <w:rFonts w:ascii="Courier New" w:hAnsi="Courier New" w:hint="default"/>
      </w:rPr>
    </w:lvl>
    <w:lvl w:ilvl="8" w:tplc="3F3649D2">
      <w:start w:val="1"/>
      <w:numFmt w:val="bullet"/>
      <w:lvlText w:val=""/>
      <w:lvlJc w:val="left"/>
      <w:pPr>
        <w:ind w:left="6480" w:hanging="360"/>
      </w:pPr>
      <w:rPr>
        <w:rFonts w:ascii="Wingdings" w:hAnsi="Wingdings" w:hint="default"/>
      </w:rPr>
    </w:lvl>
  </w:abstractNum>
  <w:abstractNum w:abstractNumId="23" w15:restartNumberingAfterBreak="0">
    <w:nsid w:val="3389F5BB"/>
    <w:multiLevelType w:val="hybridMultilevel"/>
    <w:tmpl w:val="C5946C84"/>
    <w:lvl w:ilvl="0" w:tplc="789C73D0">
      <w:start w:val="6"/>
      <w:numFmt w:val="decimal"/>
      <w:lvlText w:val="%1."/>
      <w:lvlJc w:val="left"/>
      <w:pPr>
        <w:ind w:left="720" w:hanging="360"/>
      </w:pPr>
    </w:lvl>
    <w:lvl w:ilvl="1" w:tplc="8022303A">
      <w:start w:val="1"/>
      <w:numFmt w:val="lowerLetter"/>
      <w:lvlText w:val="%2."/>
      <w:lvlJc w:val="left"/>
      <w:pPr>
        <w:ind w:left="1440" w:hanging="360"/>
      </w:pPr>
    </w:lvl>
    <w:lvl w:ilvl="2" w:tplc="A75275F4">
      <w:start w:val="1"/>
      <w:numFmt w:val="lowerRoman"/>
      <w:lvlText w:val="%3."/>
      <w:lvlJc w:val="right"/>
      <w:pPr>
        <w:ind w:left="2160" w:hanging="180"/>
      </w:pPr>
    </w:lvl>
    <w:lvl w:ilvl="3" w:tplc="72F47F96">
      <w:start w:val="1"/>
      <w:numFmt w:val="decimal"/>
      <w:lvlText w:val="%4."/>
      <w:lvlJc w:val="left"/>
      <w:pPr>
        <w:ind w:left="2880" w:hanging="360"/>
      </w:pPr>
    </w:lvl>
    <w:lvl w:ilvl="4" w:tplc="0BEA4DDE">
      <w:start w:val="1"/>
      <w:numFmt w:val="lowerLetter"/>
      <w:lvlText w:val="%5."/>
      <w:lvlJc w:val="left"/>
      <w:pPr>
        <w:ind w:left="3600" w:hanging="360"/>
      </w:pPr>
    </w:lvl>
    <w:lvl w:ilvl="5" w:tplc="B5F4F7C0">
      <w:start w:val="1"/>
      <w:numFmt w:val="lowerRoman"/>
      <w:lvlText w:val="%6."/>
      <w:lvlJc w:val="right"/>
      <w:pPr>
        <w:ind w:left="4320" w:hanging="180"/>
      </w:pPr>
    </w:lvl>
    <w:lvl w:ilvl="6" w:tplc="475E5218">
      <w:start w:val="1"/>
      <w:numFmt w:val="decimal"/>
      <w:lvlText w:val="%7."/>
      <w:lvlJc w:val="left"/>
      <w:pPr>
        <w:ind w:left="5040" w:hanging="360"/>
      </w:pPr>
    </w:lvl>
    <w:lvl w:ilvl="7" w:tplc="BB98434E">
      <w:start w:val="1"/>
      <w:numFmt w:val="lowerLetter"/>
      <w:lvlText w:val="%8."/>
      <w:lvlJc w:val="left"/>
      <w:pPr>
        <w:ind w:left="5760" w:hanging="360"/>
      </w:pPr>
    </w:lvl>
    <w:lvl w:ilvl="8" w:tplc="5A46B0E2">
      <w:start w:val="1"/>
      <w:numFmt w:val="lowerRoman"/>
      <w:lvlText w:val="%9."/>
      <w:lvlJc w:val="right"/>
      <w:pPr>
        <w:ind w:left="6480" w:hanging="180"/>
      </w:pPr>
    </w:lvl>
  </w:abstractNum>
  <w:abstractNum w:abstractNumId="24" w15:restartNumberingAfterBreak="0">
    <w:nsid w:val="3B5B5A67"/>
    <w:multiLevelType w:val="hybridMultilevel"/>
    <w:tmpl w:val="D2F8EA1A"/>
    <w:lvl w:ilvl="0" w:tplc="311C5052">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A64F68"/>
    <w:multiLevelType w:val="hybridMultilevel"/>
    <w:tmpl w:val="B3A8D2A2"/>
    <w:lvl w:ilvl="0" w:tplc="1F1A8BEC">
      <w:start w:val="1"/>
      <w:numFmt w:val="bullet"/>
      <w:lvlText w:val=""/>
      <w:lvlJc w:val="left"/>
      <w:pPr>
        <w:ind w:left="720" w:hanging="360"/>
      </w:pPr>
      <w:rPr>
        <w:rFonts w:ascii="Symbol" w:hAnsi="Symbol" w:hint="default"/>
      </w:rPr>
    </w:lvl>
    <w:lvl w:ilvl="1" w:tplc="6DE428A0">
      <w:start w:val="1"/>
      <w:numFmt w:val="bullet"/>
      <w:lvlText w:val="o"/>
      <w:lvlJc w:val="left"/>
      <w:pPr>
        <w:ind w:left="1440" w:hanging="360"/>
      </w:pPr>
      <w:rPr>
        <w:rFonts w:ascii="Courier New" w:hAnsi="Courier New" w:hint="default"/>
      </w:rPr>
    </w:lvl>
    <w:lvl w:ilvl="2" w:tplc="F86E2B74">
      <w:start w:val="1"/>
      <w:numFmt w:val="bullet"/>
      <w:lvlText w:val=""/>
      <w:lvlJc w:val="left"/>
      <w:pPr>
        <w:ind w:left="2160" w:hanging="360"/>
      </w:pPr>
      <w:rPr>
        <w:rFonts w:ascii="Wingdings" w:hAnsi="Wingdings" w:hint="default"/>
      </w:rPr>
    </w:lvl>
    <w:lvl w:ilvl="3" w:tplc="6C5C9E2A">
      <w:start w:val="1"/>
      <w:numFmt w:val="bullet"/>
      <w:lvlText w:val=""/>
      <w:lvlJc w:val="left"/>
      <w:pPr>
        <w:ind w:left="2880" w:hanging="360"/>
      </w:pPr>
      <w:rPr>
        <w:rFonts w:ascii="Symbol" w:hAnsi="Symbol" w:hint="default"/>
      </w:rPr>
    </w:lvl>
    <w:lvl w:ilvl="4" w:tplc="4F0E27A6">
      <w:start w:val="1"/>
      <w:numFmt w:val="bullet"/>
      <w:lvlText w:val="o"/>
      <w:lvlJc w:val="left"/>
      <w:pPr>
        <w:ind w:left="3600" w:hanging="360"/>
      </w:pPr>
      <w:rPr>
        <w:rFonts w:ascii="Courier New" w:hAnsi="Courier New" w:hint="default"/>
      </w:rPr>
    </w:lvl>
    <w:lvl w:ilvl="5" w:tplc="5EE29482">
      <w:start w:val="1"/>
      <w:numFmt w:val="bullet"/>
      <w:lvlText w:val=""/>
      <w:lvlJc w:val="left"/>
      <w:pPr>
        <w:ind w:left="4320" w:hanging="360"/>
      </w:pPr>
      <w:rPr>
        <w:rFonts w:ascii="Wingdings" w:hAnsi="Wingdings" w:hint="default"/>
      </w:rPr>
    </w:lvl>
    <w:lvl w:ilvl="6" w:tplc="BA724928">
      <w:start w:val="1"/>
      <w:numFmt w:val="bullet"/>
      <w:lvlText w:val=""/>
      <w:lvlJc w:val="left"/>
      <w:pPr>
        <w:ind w:left="5040" w:hanging="360"/>
      </w:pPr>
      <w:rPr>
        <w:rFonts w:ascii="Symbol" w:hAnsi="Symbol" w:hint="default"/>
      </w:rPr>
    </w:lvl>
    <w:lvl w:ilvl="7" w:tplc="E4A6712A">
      <w:start w:val="1"/>
      <w:numFmt w:val="bullet"/>
      <w:lvlText w:val="o"/>
      <w:lvlJc w:val="left"/>
      <w:pPr>
        <w:ind w:left="5760" w:hanging="360"/>
      </w:pPr>
      <w:rPr>
        <w:rFonts w:ascii="Courier New" w:hAnsi="Courier New" w:hint="default"/>
      </w:rPr>
    </w:lvl>
    <w:lvl w:ilvl="8" w:tplc="EE56F9AC">
      <w:start w:val="1"/>
      <w:numFmt w:val="bullet"/>
      <w:lvlText w:val=""/>
      <w:lvlJc w:val="left"/>
      <w:pPr>
        <w:ind w:left="6480" w:hanging="360"/>
      </w:pPr>
      <w:rPr>
        <w:rFonts w:ascii="Wingdings" w:hAnsi="Wingdings" w:hint="default"/>
      </w:rPr>
    </w:lvl>
  </w:abstractNum>
  <w:abstractNum w:abstractNumId="26" w15:restartNumberingAfterBreak="0">
    <w:nsid w:val="3C90106D"/>
    <w:multiLevelType w:val="hybridMultilevel"/>
    <w:tmpl w:val="6AA6E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1D8939D"/>
    <w:multiLevelType w:val="hybridMultilevel"/>
    <w:tmpl w:val="D7521C46"/>
    <w:lvl w:ilvl="0" w:tplc="1974BEA6">
      <w:start w:val="1"/>
      <w:numFmt w:val="bullet"/>
      <w:lvlText w:val=""/>
      <w:lvlJc w:val="left"/>
      <w:pPr>
        <w:ind w:left="720" w:hanging="360"/>
      </w:pPr>
      <w:rPr>
        <w:rFonts w:ascii="Symbol" w:hAnsi="Symbol" w:hint="default"/>
      </w:rPr>
    </w:lvl>
    <w:lvl w:ilvl="1" w:tplc="9E34A464">
      <w:start w:val="1"/>
      <w:numFmt w:val="bullet"/>
      <w:lvlText w:val="o"/>
      <w:lvlJc w:val="left"/>
      <w:pPr>
        <w:ind w:left="1440" w:hanging="360"/>
      </w:pPr>
      <w:rPr>
        <w:rFonts w:ascii="Courier New" w:hAnsi="Courier New" w:hint="default"/>
      </w:rPr>
    </w:lvl>
    <w:lvl w:ilvl="2" w:tplc="29CE528E">
      <w:start w:val="1"/>
      <w:numFmt w:val="bullet"/>
      <w:lvlText w:val=""/>
      <w:lvlJc w:val="left"/>
      <w:pPr>
        <w:ind w:left="2160" w:hanging="360"/>
      </w:pPr>
      <w:rPr>
        <w:rFonts w:ascii="Wingdings" w:hAnsi="Wingdings" w:hint="default"/>
      </w:rPr>
    </w:lvl>
    <w:lvl w:ilvl="3" w:tplc="6AE42E30">
      <w:start w:val="1"/>
      <w:numFmt w:val="bullet"/>
      <w:lvlText w:val=""/>
      <w:lvlJc w:val="left"/>
      <w:pPr>
        <w:ind w:left="2880" w:hanging="360"/>
      </w:pPr>
      <w:rPr>
        <w:rFonts w:ascii="Symbol" w:hAnsi="Symbol" w:hint="default"/>
      </w:rPr>
    </w:lvl>
    <w:lvl w:ilvl="4" w:tplc="5D98EF48">
      <w:start w:val="1"/>
      <w:numFmt w:val="bullet"/>
      <w:lvlText w:val="o"/>
      <w:lvlJc w:val="left"/>
      <w:pPr>
        <w:ind w:left="3600" w:hanging="360"/>
      </w:pPr>
      <w:rPr>
        <w:rFonts w:ascii="Courier New" w:hAnsi="Courier New" w:hint="default"/>
      </w:rPr>
    </w:lvl>
    <w:lvl w:ilvl="5" w:tplc="3398B846">
      <w:start w:val="1"/>
      <w:numFmt w:val="bullet"/>
      <w:lvlText w:val=""/>
      <w:lvlJc w:val="left"/>
      <w:pPr>
        <w:ind w:left="4320" w:hanging="360"/>
      </w:pPr>
      <w:rPr>
        <w:rFonts w:ascii="Wingdings" w:hAnsi="Wingdings" w:hint="default"/>
      </w:rPr>
    </w:lvl>
    <w:lvl w:ilvl="6" w:tplc="D41CD4B2">
      <w:start w:val="1"/>
      <w:numFmt w:val="bullet"/>
      <w:lvlText w:val=""/>
      <w:lvlJc w:val="left"/>
      <w:pPr>
        <w:ind w:left="5040" w:hanging="360"/>
      </w:pPr>
      <w:rPr>
        <w:rFonts w:ascii="Symbol" w:hAnsi="Symbol" w:hint="default"/>
      </w:rPr>
    </w:lvl>
    <w:lvl w:ilvl="7" w:tplc="64C0A62E">
      <w:start w:val="1"/>
      <w:numFmt w:val="bullet"/>
      <w:lvlText w:val="o"/>
      <w:lvlJc w:val="left"/>
      <w:pPr>
        <w:ind w:left="5760" w:hanging="360"/>
      </w:pPr>
      <w:rPr>
        <w:rFonts w:ascii="Courier New" w:hAnsi="Courier New" w:hint="default"/>
      </w:rPr>
    </w:lvl>
    <w:lvl w:ilvl="8" w:tplc="AD7E6948">
      <w:start w:val="1"/>
      <w:numFmt w:val="bullet"/>
      <w:lvlText w:val=""/>
      <w:lvlJc w:val="left"/>
      <w:pPr>
        <w:ind w:left="6480" w:hanging="360"/>
      </w:pPr>
      <w:rPr>
        <w:rFonts w:ascii="Wingdings" w:hAnsi="Wingdings" w:hint="default"/>
      </w:rPr>
    </w:lvl>
  </w:abstractNum>
  <w:abstractNum w:abstractNumId="28" w15:restartNumberingAfterBreak="0">
    <w:nsid w:val="479DCFB2"/>
    <w:multiLevelType w:val="hybridMultilevel"/>
    <w:tmpl w:val="3EF4A1F8"/>
    <w:lvl w:ilvl="0" w:tplc="57EE9F88">
      <w:start w:val="1"/>
      <w:numFmt w:val="bullet"/>
      <w:lvlText w:val="·"/>
      <w:lvlJc w:val="left"/>
      <w:pPr>
        <w:ind w:left="720" w:hanging="360"/>
      </w:pPr>
      <w:rPr>
        <w:rFonts w:ascii="Symbol" w:hAnsi="Symbol" w:hint="default"/>
      </w:rPr>
    </w:lvl>
    <w:lvl w:ilvl="1" w:tplc="D0D0758A">
      <w:start w:val="1"/>
      <w:numFmt w:val="bullet"/>
      <w:lvlText w:val="o"/>
      <w:lvlJc w:val="left"/>
      <w:pPr>
        <w:ind w:left="1440" w:hanging="360"/>
      </w:pPr>
      <w:rPr>
        <w:rFonts w:ascii="Courier New" w:hAnsi="Courier New" w:hint="default"/>
      </w:rPr>
    </w:lvl>
    <w:lvl w:ilvl="2" w:tplc="A09E74BA">
      <w:start w:val="1"/>
      <w:numFmt w:val="bullet"/>
      <w:lvlText w:val=""/>
      <w:lvlJc w:val="left"/>
      <w:pPr>
        <w:ind w:left="2160" w:hanging="360"/>
      </w:pPr>
      <w:rPr>
        <w:rFonts w:ascii="Wingdings" w:hAnsi="Wingdings" w:hint="default"/>
      </w:rPr>
    </w:lvl>
    <w:lvl w:ilvl="3" w:tplc="A51813EA">
      <w:start w:val="1"/>
      <w:numFmt w:val="bullet"/>
      <w:lvlText w:val=""/>
      <w:lvlJc w:val="left"/>
      <w:pPr>
        <w:ind w:left="2880" w:hanging="360"/>
      </w:pPr>
      <w:rPr>
        <w:rFonts w:ascii="Symbol" w:hAnsi="Symbol" w:hint="default"/>
      </w:rPr>
    </w:lvl>
    <w:lvl w:ilvl="4" w:tplc="60C62A54">
      <w:start w:val="1"/>
      <w:numFmt w:val="bullet"/>
      <w:lvlText w:val="o"/>
      <w:lvlJc w:val="left"/>
      <w:pPr>
        <w:ind w:left="3600" w:hanging="360"/>
      </w:pPr>
      <w:rPr>
        <w:rFonts w:ascii="Courier New" w:hAnsi="Courier New" w:hint="default"/>
      </w:rPr>
    </w:lvl>
    <w:lvl w:ilvl="5" w:tplc="268E61B2">
      <w:start w:val="1"/>
      <w:numFmt w:val="bullet"/>
      <w:lvlText w:val=""/>
      <w:lvlJc w:val="left"/>
      <w:pPr>
        <w:ind w:left="4320" w:hanging="360"/>
      </w:pPr>
      <w:rPr>
        <w:rFonts w:ascii="Wingdings" w:hAnsi="Wingdings" w:hint="default"/>
      </w:rPr>
    </w:lvl>
    <w:lvl w:ilvl="6" w:tplc="496E6102">
      <w:start w:val="1"/>
      <w:numFmt w:val="bullet"/>
      <w:lvlText w:val=""/>
      <w:lvlJc w:val="left"/>
      <w:pPr>
        <w:ind w:left="5040" w:hanging="360"/>
      </w:pPr>
      <w:rPr>
        <w:rFonts w:ascii="Symbol" w:hAnsi="Symbol" w:hint="default"/>
      </w:rPr>
    </w:lvl>
    <w:lvl w:ilvl="7" w:tplc="EAE03E82">
      <w:start w:val="1"/>
      <w:numFmt w:val="bullet"/>
      <w:lvlText w:val="o"/>
      <w:lvlJc w:val="left"/>
      <w:pPr>
        <w:ind w:left="5760" w:hanging="360"/>
      </w:pPr>
      <w:rPr>
        <w:rFonts w:ascii="Courier New" w:hAnsi="Courier New" w:hint="default"/>
      </w:rPr>
    </w:lvl>
    <w:lvl w:ilvl="8" w:tplc="8D52F3DE">
      <w:start w:val="1"/>
      <w:numFmt w:val="bullet"/>
      <w:lvlText w:val=""/>
      <w:lvlJc w:val="left"/>
      <w:pPr>
        <w:ind w:left="6480" w:hanging="360"/>
      </w:pPr>
      <w:rPr>
        <w:rFonts w:ascii="Wingdings" w:hAnsi="Wingdings" w:hint="default"/>
      </w:rPr>
    </w:lvl>
  </w:abstractNum>
  <w:abstractNum w:abstractNumId="29" w15:restartNumberingAfterBreak="0">
    <w:nsid w:val="4CFA568D"/>
    <w:multiLevelType w:val="hybridMultilevel"/>
    <w:tmpl w:val="51CC6E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07ABE5E"/>
    <w:multiLevelType w:val="hybridMultilevel"/>
    <w:tmpl w:val="9BA21A14"/>
    <w:lvl w:ilvl="0" w:tplc="C45A5A74">
      <w:start w:val="1"/>
      <w:numFmt w:val="bullet"/>
      <w:lvlText w:val=""/>
      <w:lvlJc w:val="left"/>
      <w:pPr>
        <w:ind w:left="720" w:hanging="360"/>
      </w:pPr>
      <w:rPr>
        <w:rFonts w:ascii="Symbol" w:hAnsi="Symbol" w:hint="default"/>
      </w:rPr>
    </w:lvl>
    <w:lvl w:ilvl="1" w:tplc="7F7070EA">
      <w:start w:val="1"/>
      <w:numFmt w:val="bullet"/>
      <w:lvlText w:val="o"/>
      <w:lvlJc w:val="left"/>
      <w:pPr>
        <w:ind w:left="1440" w:hanging="360"/>
      </w:pPr>
      <w:rPr>
        <w:rFonts w:ascii="Courier New" w:hAnsi="Courier New" w:hint="default"/>
      </w:rPr>
    </w:lvl>
    <w:lvl w:ilvl="2" w:tplc="62F2783C">
      <w:start w:val="1"/>
      <w:numFmt w:val="bullet"/>
      <w:lvlText w:val=""/>
      <w:lvlJc w:val="left"/>
      <w:pPr>
        <w:ind w:left="2160" w:hanging="360"/>
      </w:pPr>
      <w:rPr>
        <w:rFonts w:ascii="Wingdings" w:hAnsi="Wingdings" w:hint="default"/>
      </w:rPr>
    </w:lvl>
    <w:lvl w:ilvl="3" w:tplc="1DFCA50A">
      <w:start w:val="1"/>
      <w:numFmt w:val="bullet"/>
      <w:lvlText w:val=""/>
      <w:lvlJc w:val="left"/>
      <w:pPr>
        <w:ind w:left="2880" w:hanging="360"/>
      </w:pPr>
      <w:rPr>
        <w:rFonts w:ascii="Symbol" w:hAnsi="Symbol" w:hint="default"/>
      </w:rPr>
    </w:lvl>
    <w:lvl w:ilvl="4" w:tplc="015EBBDC">
      <w:start w:val="1"/>
      <w:numFmt w:val="bullet"/>
      <w:lvlText w:val="o"/>
      <w:lvlJc w:val="left"/>
      <w:pPr>
        <w:ind w:left="3600" w:hanging="360"/>
      </w:pPr>
      <w:rPr>
        <w:rFonts w:ascii="Courier New" w:hAnsi="Courier New" w:hint="default"/>
      </w:rPr>
    </w:lvl>
    <w:lvl w:ilvl="5" w:tplc="6D62B706">
      <w:start w:val="1"/>
      <w:numFmt w:val="bullet"/>
      <w:lvlText w:val=""/>
      <w:lvlJc w:val="left"/>
      <w:pPr>
        <w:ind w:left="4320" w:hanging="360"/>
      </w:pPr>
      <w:rPr>
        <w:rFonts w:ascii="Wingdings" w:hAnsi="Wingdings" w:hint="default"/>
      </w:rPr>
    </w:lvl>
    <w:lvl w:ilvl="6" w:tplc="17FEE5D0">
      <w:start w:val="1"/>
      <w:numFmt w:val="bullet"/>
      <w:lvlText w:val=""/>
      <w:lvlJc w:val="left"/>
      <w:pPr>
        <w:ind w:left="5040" w:hanging="360"/>
      </w:pPr>
      <w:rPr>
        <w:rFonts w:ascii="Symbol" w:hAnsi="Symbol" w:hint="default"/>
      </w:rPr>
    </w:lvl>
    <w:lvl w:ilvl="7" w:tplc="F66C2520">
      <w:start w:val="1"/>
      <w:numFmt w:val="bullet"/>
      <w:lvlText w:val="o"/>
      <w:lvlJc w:val="left"/>
      <w:pPr>
        <w:ind w:left="5760" w:hanging="360"/>
      </w:pPr>
      <w:rPr>
        <w:rFonts w:ascii="Courier New" w:hAnsi="Courier New" w:hint="default"/>
      </w:rPr>
    </w:lvl>
    <w:lvl w:ilvl="8" w:tplc="BA001302">
      <w:start w:val="1"/>
      <w:numFmt w:val="bullet"/>
      <w:lvlText w:val=""/>
      <w:lvlJc w:val="left"/>
      <w:pPr>
        <w:ind w:left="6480" w:hanging="360"/>
      </w:pPr>
      <w:rPr>
        <w:rFonts w:ascii="Wingdings" w:hAnsi="Wingdings" w:hint="default"/>
      </w:rPr>
    </w:lvl>
  </w:abstractNum>
  <w:abstractNum w:abstractNumId="31" w15:restartNumberingAfterBreak="0">
    <w:nsid w:val="50D3AF95"/>
    <w:multiLevelType w:val="hybridMultilevel"/>
    <w:tmpl w:val="ABB00F2A"/>
    <w:lvl w:ilvl="0" w:tplc="031CB4E6">
      <w:start w:val="1"/>
      <w:numFmt w:val="lowerRoman"/>
      <w:lvlText w:val="%1."/>
      <w:lvlJc w:val="right"/>
      <w:pPr>
        <w:ind w:left="720" w:hanging="360"/>
      </w:pPr>
    </w:lvl>
    <w:lvl w:ilvl="1" w:tplc="530A35BC">
      <w:start w:val="1"/>
      <w:numFmt w:val="lowerLetter"/>
      <w:lvlText w:val="%2."/>
      <w:lvlJc w:val="left"/>
      <w:pPr>
        <w:ind w:left="1440" w:hanging="360"/>
      </w:pPr>
    </w:lvl>
    <w:lvl w:ilvl="2" w:tplc="D73A8AF8">
      <w:start w:val="1"/>
      <w:numFmt w:val="lowerRoman"/>
      <w:lvlText w:val="%3."/>
      <w:lvlJc w:val="right"/>
      <w:pPr>
        <w:ind w:left="2160" w:hanging="180"/>
      </w:pPr>
    </w:lvl>
    <w:lvl w:ilvl="3" w:tplc="E494C592">
      <w:start w:val="1"/>
      <w:numFmt w:val="decimal"/>
      <w:lvlText w:val="%4."/>
      <w:lvlJc w:val="left"/>
      <w:pPr>
        <w:ind w:left="2880" w:hanging="360"/>
      </w:pPr>
    </w:lvl>
    <w:lvl w:ilvl="4" w:tplc="189EA390">
      <w:start w:val="1"/>
      <w:numFmt w:val="lowerLetter"/>
      <w:lvlText w:val="%5."/>
      <w:lvlJc w:val="left"/>
      <w:pPr>
        <w:ind w:left="3600" w:hanging="360"/>
      </w:pPr>
    </w:lvl>
    <w:lvl w:ilvl="5" w:tplc="635E812A">
      <w:start w:val="1"/>
      <w:numFmt w:val="lowerRoman"/>
      <w:lvlText w:val="%6."/>
      <w:lvlJc w:val="right"/>
      <w:pPr>
        <w:ind w:left="4320" w:hanging="180"/>
      </w:pPr>
    </w:lvl>
    <w:lvl w:ilvl="6" w:tplc="CCE27C0C">
      <w:start w:val="1"/>
      <w:numFmt w:val="decimal"/>
      <w:lvlText w:val="%7."/>
      <w:lvlJc w:val="left"/>
      <w:pPr>
        <w:ind w:left="5040" w:hanging="360"/>
      </w:pPr>
    </w:lvl>
    <w:lvl w:ilvl="7" w:tplc="4812356A">
      <w:start w:val="1"/>
      <w:numFmt w:val="lowerLetter"/>
      <w:lvlText w:val="%8."/>
      <w:lvlJc w:val="left"/>
      <w:pPr>
        <w:ind w:left="5760" w:hanging="360"/>
      </w:pPr>
    </w:lvl>
    <w:lvl w:ilvl="8" w:tplc="83805E38">
      <w:start w:val="1"/>
      <w:numFmt w:val="lowerRoman"/>
      <w:lvlText w:val="%9."/>
      <w:lvlJc w:val="right"/>
      <w:pPr>
        <w:ind w:left="6480" w:hanging="180"/>
      </w:pPr>
    </w:lvl>
  </w:abstractNum>
  <w:abstractNum w:abstractNumId="32" w15:restartNumberingAfterBreak="0">
    <w:nsid w:val="54DF7A74"/>
    <w:multiLevelType w:val="hybridMultilevel"/>
    <w:tmpl w:val="1228C8E0"/>
    <w:lvl w:ilvl="0" w:tplc="57D88856">
      <w:start w:val="1"/>
      <w:numFmt w:val="bullet"/>
      <w:lvlText w:val=""/>
      <w:lvlJc w:val="left"/>
      <w:pPr>
        <w:ind w:left="360" w:hanging="360"/>
      </w:pPr>
      <w:rPr>
        <w:rFonts w:ascii="Symbol" w:hAnsi="Symbol" w:hint="default"/>
      </w:rPr>
    </w:lvl>
    <w:lvl w:ilvl="1" w:tplc="E3DC35DA">
      <w:start w:val="1"/>
      <w:numFmt w:val="bullet"/>
      <w:lvlText w:val=""/>
      <w:lvlJc w:val="left"/>
      <w:pPr>
        <w:ind w:left="1080" w:hanging="360"/>
      </w:pPr>
      <w:rPr>
        <w:rFonts w:ascii="Symbol" w:hAnsi="Symbol" w:hint="default"/>
      </w:rPr>
    </w:lvl>
    <w:lvl w:ilvl="2" w:tplc="43347482">
      <w:start w:val="1"/>
      <w:numFmt w:val="bullet"/>
      <w:lvlText w:val=""/>
      <w:lvlJc w:val="left"/>
      <w:pPr>
        <w:ind w:left="1800" w:hanging="360"/>
      </w:pPr>
      <w:rPr>
        <w:rFonts w:ascii="Wingdings" w:hAnsi="Wingdings" w:hint="default"/>
      </w:rPr>
    </w:lvl>
    <w:lvl w:ilvl="3" w:tplc="01C09A7C">
      <w:start w:val="1"/>
      <w:numFmt w:val="bullet"/>
      <w:lvlText w:val=""/>
      <w:lvlJc w:val="left"/>
      <w:pPr>
        <w:ind w:left="2520" w:hanging="360"/>
      </w:pPr>
      <w:rPr>
        <w:rFonts w:ascii="Symbol" w:hAnsi="Symbol" w:hint="default"/>
      </w:rPr>
    </w:lvl>
    <w:lvl w:ilvl="4" w:tplc="26C84B62">
      <w:start w:val="1"/>
      <w:numFmt w:val="bullet"/>
      <w:lvlText w:val="o"/>
      <w:lvlJc w:val="left"/>
      <w:pPr>
        <w:ind w:left="3240" w:hanging="360"/>
      </w:pPr>
      <w:rPr>
        <w:rFonts w:ascii="Courier New" w:hAnsi="Courier New" w:hint="default"/>
      </w:rPr>
    </w:lvl>
    <w:lvl w:ilvl="5" w:tplc="5AE2EACE">
      <w:start w:val="1"/>
      <w:numFmt w:val="bullet"/>
      <w:lvlText w:val=""/>
      <w:lvlJc w:val="left"/>
      <w:pPr>
        <w:ind w:left="3960" w:hanging="360"/>
      </w:pPr>
      <w:rPr>
        <w:rFonts w:ascii="Wingdings" w:hAnsi="Wingdings" w:hint="default"/>
      </w:rPr>
    </w:lvl>
    <w:lvl w:ilvl="6" w:tplc="6E2859A4">
      <w:start w:val="1"/>
      <w:numFmt w:val="bullet"/>
      <w:lvlText w:val=""/>
      <w:lvlJc w:val="left"/>
      <w:pPr>
        <w:ind w:left="4680" w:hanging="360"/>
      </w:pPr>
      <w:rPr>
        <w:rFonts w:ascii="Symbol" w:hAnsi="Symbol" w:hint="default"/>
      </w:rPr>
    </w:lvl>
    <w:lvl w:ilvl="7" w:tplc="3ECC7A70">
      <w:start w:val="1"/>
      <w:numFmt w:val="bullet"/>
      <w:lvlText w:val="o"/>
      <w:lvlJc w:val="left"/>
      <w:pPr>
        <w:ind w:left="5400" w:hanging="360"/>
      </w:pPr>
      <w:rPr>
        <w:rFonts w:ascii="Courier New" w:hAnsi="Courier New" w:hint="default"/>
      </w:rPr>
    </w:lvl>
    <w:lvl w:ilvl="8" w:tplc="84A8BDAA">
      <w:start w:val="1"/>
      <w:numFmt w:val="bullet"/>
      <w:lvlText w:val=""/>
      <w:lvlJc w:val="left"/>
      <w:pPr>
        <w:ind w:left="6120" w:hanging="360"/>
      </w:pPr>
      <w:rPr>
        <w:rFonts w:ascii="Wingdings" w:hAnsi="Wingdings" w:hint="default"/>
      </w:rPr>
    </w:lvl>
  </w:abstractNum>
  <w:abstractNum w:abstractNumId="33" w15:restartNumberingAfterBreak="0">
    <w:nsid w:val="5543AC70"/>
    <w:multiLevelType w:val="hybridMultilevel"/>
    <w:tmpl w:val="ED44E8D6"/>
    <w:lvl w:ilvl="0" w:tplc="E19CD976">
      <w:start w:val="1"/>
      <w:numFmt w:val="bullet"/>
      <w:lvlText w:val=""/>
      <w:lvlJc w:val="left"/>
      <w:pPr>
        <w:ind w:left="720" w:hanging="360"/>
      </w:pPr>
      <w:rPr>
        <w:rFonts w:ascii="Symbol" w:hAnsi="Symbol" w:hint="default"/>
      </w:rPr>
    </w:lvl>
    <w:lvl w:ilvl="1" w:tplc="0D7E0A98">
      <w:start w:val="1"/>
      <w:numFmt w:val="bullet"/>
      <w:lvlText w:val="o"/>
      <w:lvlJc w:val="left"/>
      <w:pPr>
        <w:ind w:left="1440" w:hanging="360"/>
      </w:pPr>
      <w:rPr>
        <w:rFonts w:ascii="Courier New" w:hAnsi="Courier New" w:hint="default"/>
      </w:rPr>
    </w:lvl>
    <w:lvl w:ilvl="2" w:tplc="C1BE3A38">
      <w:start w:val="1"/>
      <w:numFmt w:val="bullet"/>
      <w:lvlText w:val=""/>
      <w:lvlJc w:val="left"/>
      <w:pPr>
        <w:ind w:left="2160" w:hanging="360"/>
      </w:pPr>
      <w:rPr>
        <w:rFonts w:ascii="Wingdings" w:hAnsi="Wingdings" w:hint="default"/>
      </w:rPr>
    </w:lvl>
    <w:lvl w:ilvl="3" w:tplc="C19AD346">
      <w:start w:val="1"/>
      <w:numFmt w:val="bullet"/>
      <w:lvlText w:val=""/>
      <w:lvlJc w:val="left"/>
      <w:pPr>
        <w:ind w:left="2880" w:hanging="360"/>
      </w:pPr>
      <w:rPr>
        <w:rFonts w:ascii="Symbol" w:hAnsi="Symbol" w:hint="default"/>
      </w:rPr>
    </w:lvl>
    <w:lvl w:ilvl="4" w:tplc="E5381A74">
      <w:start w:val="1"/>
      <w:numFmt w:val="bullet"/>
      <w:lvlText w:val="o"/>
      <w:lvlJc w:val="left"/>
      <w:pPr>
        <w:ind w:left="3600" w:hanging="360"/>
      </w:pPr>
      <w:rPr>
        <w:rFonts w:ascii="Courier New" w:hAnsi="Courier New" w:hint="default"/>
      </w:rPr>
    </w:lvl>
    <w:lvl w:ilvl="5" w:tplc="2474D51E">
      <w:start w:val="1"/>
      <w:numFmt w:val="bullet"/>
      <w:lvlText w:val=""/>
      <w:lvlJc w:val="left"/>
      <w:pPr>
        <w:ind w:left="4320" w:hanging="360"/>
      </w:pPr>
      <w:rPr>
        <w:rFonts w:ascii="Wingdings" w:hAnsi="Wingdings" w:hint="default"/>
      </w:rPr>
    </w:lvl>
    <w:lvl w:ilvl="6" w:tplc="611AB010">
      <w:start w:val="1"/>
      <w:numFmt w:val="bullet"/>
      <w:lvlText w:val=""/>
      <w:lvlJc w:val="left"/>
      <w:pPr>
        <w:ind w:left="5040" w:hanging="360"/>
      </w:pPr>
      <w:rPr>
        <w:rFonts w:ascii="Symbol" w:hAnsi="Symbol" w:hint="default"/>
      </w:rPr>
    </w:lvl>
    <w:lvl w:ilvl="7" w:tplc="F7668498">
      <w:start w:val="1"/>
      <w:numFmt w:val="bullet"/>
      <w:lvlText w:val="o"/>
      <w:lvlJc w:val="left"/>
      <w:pPr>
        <w:ind w:left="5760" w:hanging="360"/>
      </w:pPr>
      <w:rPr>
        <w:rFonts w:ascii="Courier New" w:hAnsi="Courier New" w:hint="default"/>
      </w:rPr>
    </w:lvl>
    <w:lvl w:ilvl="8" w:tplc="4CFA6716">
      <w:start w:val="1"/>
      <w:numFmt w:val="bullet"/>
      <w:lvlText w:val=""/>
      <w:lvlJc w:val="left"/>
      <w:pPr>
        <w:ind w:left="6480" w:hanging="360"/>
      </w:pPr>
      <w:rPr>
        <w:rFonts w:ascii="Wingdings" w:hAnsi="Wingdings" w:hint="default"/>
      </w:rPr>
    </w:lvl>
  </w:abstractNum>
  <w:abstractNum w:abstractNumId="34" w15:restartNumberingAfterBreak="0">
    <w:nsid w:val="5D48A70E"/>
    <w:multiLevelType w:val="hybridMultilevel"/>
    <w:tmpl w:val="76565374"/>
    <w:lvl w:ilvl="0" w:tplc="00F63222">
      <w:start w:val="1"/>
      <w:numFmt w:val="bullet"/>
      <w:lvlText w:val=""/>
      <w:lvlJc w:val="left"/>
      <w:pPr>
        <w:ind w:left="720" w:hanging="360"/>
      </w:pPr>
      <w:rPr>
        <w:rFonts w:ascii="Symbol" w:hAnsi="Symbol" w:hint="default"/>
      </w:rPr>
    </w:lvl>
    <w:lvl w:ilvl="1" w:tplc="89BECF96">
      <w:start w:val="1"/>
      <w:numFmt w:val="bullet"/>
      <w:lvlText w:val="o"/>
      <w:lvlJc w:val="left"/>
      <w:pPr>
        <w:ind w:left="1440" w:hanging="360"/>
      </w:pPr>
      <w:rPr>
        <w:rFonts w:ascii="Courier New" w:hAnsi="Courier New" w:hint="default"/>
      </w:rPr>
    </w:lvl>
    <w:lvl w:ilvl="2" w:tplc="37CC1414">
      <w:start w:val="1"/>
      <w:numFmt w:val="bullet"/>
      <w:lvlText w:val=""/>
      <w:lvlJc w:val="left"/>
      <w:pPr>
        <w:ind w:left="2160" w:hanging="360"/>
      </w:pPr>
      <w:rPr>
        <w:rFonts w:ascii="Wingdings" w:hAnsi="Wingdings" w:hint="default"/>
      </w:rPr>
    </w:lvl>
    <w:lvl w:ilvl="3" w:tplc="9760A6A0">
      <w:start w:val="1"/>
      <w:numFmt w:val="bullet"/>
      <w:lvlText w:val=""/>
      <w:lvlJc w:val="left"/>
      <w:pPr>
        <w:ind w:left="2880" w:hanging="360"/>
      </w:pPr>
      <w:rPr>
        <w:rFonts w:ascii="Symbol" w:hAnsi="Symbol" w:hint="default"/>
      </w:rPr>
    </w:lvl>
    <w:lvl w:ilvl="4" w:tplc="CECE5810">
      <w:start w:val="1"/>
      <w:numFmt w:val="bullet"/>
      <w:lvlText w:val="o"/>
      <w:lvlJc w:val="left"/>
      <w:pPr>
        <w:ind w:left="3600" w:hanging="360"/>
      </w:pPr>
      <w:rPr>
        <w:rFonts w:ascii="Courier New" w:hAnsi="Courier New" w:hint="default"/>
      </w:rPr>
    </w:lvl>
    <w:lvl w:ilvl="5" w:tplc="E9A02092">
      <w:start w:val="1"/>
      <w:numFmt w:val="bullet"/>
      <w:lvlText w:val=""/>
      <w:lvlJc w:val="left"/>
      <w:pPr>
        <w:ind w:left="4320" w:hanging="360"/>
      </w:pPr>
      <w:rPr>
        <w:rFonts w:ascii="Wingdings" w:hAnsi="Wingdings" w:hint="default"/>
      </w:rPr>
    </w:lvl>
    <w:lvl w:ilvl="6" w:tplc="E8DE48AA">
      <w:start w:val="1"/>
      <w:numFmt w:val="bullet"/>
      <w:lvlText w:val=""/>
      <w:lvlJc w:val="left"/>
      <w:pPr>
        <w:ind w:left="5040" w:hanging="360"/>
      </w:pPr>
      <w:rPr>
        <w:rFonts w:ascii="Symbol" w:hAnsi="Symbol" w:hint="default"/>
      </w:rPr>
    </w:lvl>
    <w:lvl w:ilvl="7" w:tplc="1C2646FE">
      <w:start w:val="1"/>
      <w:numFmt w:val="bullet"/>
      <w:lvlText w:val="o"/>
      <w:lvlJc w:val="left"/>
      <w:pPr>
        <w:ind w:left="5760" w:hanging="360"/>
      </w:pPr>
      <w:rPr>
        <w:rFonts w:ascii="Courier New" w:hAnsi="Courier New" w:hint="default"/>
      </w:rPr>
    </w:lvl>
    <w:lvl w:ilvl="8" w:tplc="DDB02DAE">
      <w:start w:val="1"/>
      <w:numFmt w:val="bullet"/>
      <w:lvlText w:val=""/>
      <w:lvlJc w:val="left"/>
      <w:pPr>
        <w:ind w:left="6480" w:hanging="360"/>
      </w:pPr>
      <w:rPr>
        <w:rFonts w:ascii="Wingdings" w:hAnsi="Wingdings" w:hint="default"/>
      </w:rPr>
    </w:lvl>
  </w:abstractNum>
  <w:abstractNum w:abstractNumId="35" w15:restartNumberingAfterBreak="0">
    <w:nsid w:val="6A3F65DC"/>
    <w:multiLevelType w:val="hybridMultilevel"/>
    <w:tmpl w:val="C5EA3E30"/>
    <w:lvl w:ilvl="0" w:tplc="3078C83C">
      <w:start w:val="1"/>
      <w:numFmt w:val="bullet"/>
      <w:lvlText w:val="·"/>
      <w:lvlJc w:val="left"/>
      <w:pPr>
        <w:ind w:left="720" w:hanging="360"/>
      </w:pPr>
      <w:rPr>
        <w:rFonts w:ascii="Symbol" w:hAnsi="Symbol" w:hint="default"/>
      </w:rPr>
    </w:lvl>
    <w:lvl w:ilvl="1" w:tplc="2A12527C">
      <w:start w:val="1"/>
      <w:numFmt w:val="bullet"/>
      <w:lvlText w:val="o"/>
      <w:lvlJc w:val="left"/>
      <w:pPr>
        <w:ind w:left="1440" w:hanging="360"/>
      </w:pPr>
      <w:rPr>
        <w:rFonts w:ascii="Courier New" w:hAnsi="Courier New" w:hint="default"/>
      </w:rPr>
    </w:lvl>
    <w:lvl w:ilvl="2" w:tplc="E458872E">
      <w:start w:val="1"/>
      <w:numFmt w:val="bullet"/>
      <w:lvlText w:val=""/>
      <w:lvlJc w:val="left"/>
      <w:pPr>
        <w:ind w:left="2160" w:hanging="360"/>
      </w:pPr>
      <w:rPr>
        <w:rFonts w:ascii="Wingdings" w:hAnsi="Wingdings" w:hint="default"/>
      </w:rPr>
    </w:lvl>
    <w:lvl w:ilvl="3" w:tplc="662649AE">
      <w:start w:val="1"/>
      <w:numFmt w:val="bullet"/>
      <w:lvlText w:val=""/>
      <w:lvlJc w:val="left"/>
      <w:pPr>
        <w:ind w:left="2880" w:hanging="360"/>
      </w:pPr>
      <w:rPr>
        <w:rFonts w:ascii="Symbol" w:hAnsi="Symbol" w:hint="default"/>
      </w:rPr>
    </w:lvl>
    <w:lvl w:ilvl="4" w:tplc="2710E51A">
      <w:start w:val="1"/>
      <w:numFmt w:val="bullet"/>
      <w:lvlText w:val="o"/>
      <w:lvlJc w:val="left"/>
      <w:pPr>
        <w:ind w:left="3600" w:hanging="360"/>
      </w:pPr>
      <w:rPr>
        <w:rFonts w:ascii="Courier New" w:hAnsi="Courier New" w:hint="default"/>
      </w:rPr>
    </w:lvl>
    <w:lvl w:ilvl="5" w:tplc="B62C54DC">
      <w:start w:val="1"/>
      <w:numFmt w:val="bullet"/>
      <w:lvlText w:val=""/>
      <w:lvlJc w:val="left"/>
      <w:pPr>
        <w:ind w:left="4320" w:hanging="360"/>
      </w:pPr>
      <w:rPr>
        <w:rFonts w:ascii="Wingdings" w:hAnsi="Wingdings" w:hint="default"/>
      </w:rPr>
    </w:lvl>
    <w:lvl w:ilvl="6" w:tplc="15B66D8C">
      <w:start w:val="1"/>
      <w:numFmt w:val="bullet"/>
      <w:lvlText w:val=""/>
      <w:lvlJc w:val="left"/>
      <w:pPr>
        <w:ind w:left="5040" w:hanging="360"/>
      </w:pPr>
      <w:rPr>
        <w:rFonts w:ascii="Symbol" w:hAnsi="Symbol" w:hint="default"/>
      </w:rPr>
    </w:lvl>
    <w:lvl w:ilvl="7" w:tplc="02025CE8">
      <w:start w:val="1"/>
      <w:numFmt w:val="bullet"/>
      <w:lvlText w:val="o"/>
      <w:lvlJc w:val="left"/>
      <w:pPr>
        <w:ind w:left="5760" w:hanging="360"/>
      </w:pPr>
      <w:rPr>
        <w:rFonts w:ascii="Courier New" w:hAnsi="Courier New" w:hint="default"/>
      </w:rPr>
    </w:lvl>
    <w:lvl w:ilvl="8" w:tplc="B13CF35E">
      <w:start w:val="1"/>
      <w:numFmt w:val="bullet"/>
      <w:lvlText w:val=""/>
      <w:lvlJc w:val="left"/>
      <w:pPr>
        <w:ind w:left="6480" w:hanging="360"/>
      </w:pPr>
      <w:rPr>
        <w:rFonts w:ascii="Wingdings" w:hAnsi="Wingdings" w:hint="default"/>
      </w:rPr>
    </w:lvl>
  </w:abstractNum>
  <w:abstractNum w:abstractNumId="36" w15:restartNumberingAfterBreak="0">
    <w:nsid w:val="6A92C6DA"/>
    <w:multiLevelType w:val="hybridMultilevel"/>
    <w:tmpl w:val="65C0E194"/>
    <w:lvl w:ilvl="0" w:tplc="8230DF60">
      <w:start w:val="1"/>
      <w:numFmt w:val="bullet"/>
      <w:lvlText w:val=""/>
      <w:lvlJc w:val="left"/>
      <w:pPr>
        <w:ind w:left="720" w:hanging="360"/>
      </w:pPr>
      <w:rPr>
        <w:rFonts w:ascii="Symbol" w:hAnsi="Symbol" w:hint="default"/>
      </w:rPr>
    </w:lvl>
    <w:lvl w:ilvl="1" w:tplc="221AC95E">
      <w:start w:val="1"/>
      <w:numFmt w:val="bullet"/>
      <w:lvlText w:val="o"/>
      <w:lvlJc w:val="left"/>
      <w:pPr>
        <w:ind w:left="1440" w:hanging="360"/>
      </w:pPr>
      <w:rPr>
        <w:rFonts w:ascii="Courier New" w:hAnsi="Courier New" w:hint="default"/>
      </w:rPr>
    </w:lvl>
    <w:lvl w:ilvl="2" w:tplc="AE6E266E">
      <w:start w:val="1"/>
      <w:numFmt w:val="bullet"/>
      <w:lvlText w:val=""/>
      <w:lvlJc w:val="left"/>
      <w:pPr>
        <w:ind w:left="2160" w:hanging="360"/>
      </w:pPr>
      <w:rPr>
        <w:rFonts w:ascii="Wingdings" w:hAnsi="Wingdings" w:hint="default"/>
      </w:rPr>
    </w:lvl>
    <w:lvl w:ilvl="3" w:tplc="9DE0490A">
      <w:start w:val="1"/>
      <w:numFmt w:val="bullet"/>
      <w:lvlText w:val=""/>
      <w:lvlJc w:val="left"/>
      <w:pPr>
        <w:ind w:left="2880" w:hanging="360"/>
      </w:pPr>
      <w:rPr>
        <w:rFonts w:ascii="Symbol" w:hAnsi="Symbol" w:hint="default"/>
      </w:rPr>
    </w:lvl>
    <w:lvl w:ilvl="4" w:tplc="57B4E948">
      <w:start w:val="1"/>
      <w:numFmt w:val="bullet"/>
      <w:lvlText w:val="o"/>
      <w:lvlJc w:val="left"/>
      <w:pPr>
        <w:ind w:left="3600" w:hanging="360"/>
      </w:pPr>
      <w:rPr>
        <w:rFonts w:ascii="Courier New" w:hAnsi="Courier New" w:hint="default"/>
      </w:rPr>
    </w:lvl>
    <w:lvl w:ilvl="5" w:tplc="1C8452E8">
      <w:start w:val="1"/>
      <w:numFmt w:val="bullet"/>
      <w:lvlText w:val=""/>
      <w:lvlJc w:val="left"/>
      <w:pPr>
        <w:ind w:left="4320" w:hanging="360"/>
      </w:pPr>
      <w:rPr>
        <w:rFonts w:ascii="Wingdings" w:hAnsi="Wingdings" w:hint="default"/>
      </w:rPr>
    </w:lvl>
    <w:lvl w:ilvl="6" w:tplc="FDF09028">
      <w:start w:val="1"/>
      <w:numFmt w:val="bullet"/>
      <w:lvlText w:val=""/>
      <w:lvlJc w:val="left"/>
      <w:pPr>
        <w:ind w:left="5040" w:hanging="360"/>
      </w:pPr>
      <w:rPr>
        <w:rFonts w:ascii="Symbol" w:hAnsi="Symbol" w:hint="default"/>
      </w:rPr>
    </w:lvl>
    <w:lvl w:ilvl="7" w:tplc="B1CEB22E">
      <w:start w:val="1"/>
      <w:numFmt w:val="bullet"/>
      <w:lvlText w:val="o"/>
      <w:lvlJc w:val="left"/>
      <w:pPr>
        <w:ind w:left="5760" w:hanging="360"/>
      </w:pPr>
      <w:rPr>
        <w:rFonts w:ascii="Courier New" w:hAnsi="Courier New" w:hint="default"/>
      </w:rPr>
    </w:lvl>
    <w:lvl w:ilvl="8" w:tplc="063CA0AA">
      <w:start w:val="1"/>
      <w:numFmt w:val="bullet"/>
      <w:lvlText w:val=""/>
      <w:lvlJc w:val="left"/>
      <w:pPr>
        <w:ind w:left="6480" w:hanging="360"/>
      </w:pPr>
      <w:rPr>
        <w:rFonts w:ascii="Wingdings" w:hAnsi="Wingdings" w:hint="default"/>
      </w:rPr>
    </w:lvl>
  </w:abstractNum>
  <w:abstractNum w:abstractNumId="37" w15:restartNumberingAfterBreak="0">
    <w:nsid w:val="6AE9BD22"/>
    <w:multiLevelType w:val="hybridMultilevel"/>
    <w:tmpl w:val="33906588"/>
    <w:lvl w:ilvl="0" w:tplc="6FD60768">
      <w:start w:val="7"/>
      <w:numFmt w:val="decimal"/>
      <w:lvlText w:val="%1."/>
      <w:lvlJc w:val="left"/>
      <w:pPr>
        <w:ind w:left="720" w:hanging="360"/>
      </w:pPr>
    </w:lvl>
    <w:lvl w:ilvl="1" w:tplc="9134E722">
      <w:start w:val="1"/>
      <w:numFmt w:val="lowerLetter"/>
      <w:lvlText w:val="%2."/>
      <w:lvlJc w:val="left"/>
      <w:pPr>
        <w:ind w:left="1440" w:hanging="360"/>
      </w:pPr>
    </w:lvl>
    <w:lvl w:ilvl="2" w:tplc="C16A9578">
      <w:start w:val="1"/>
      <w:numFmt w:val="lowerRoman"/>
      <w:lvlText w:val="%3."/>
      <w:lvlJc w:val="right"/>
      <w:pPr>
        <w:ind w:left="2160" w:hanging="180"/>
      </w:pPr>
    </w:lvl>
    <w:lvl w:ilvl="3" w:tplc="892E1392">
      <w:start w:val="1"/>
      <w:numFmt w:val="decimal"/>
      <w:lvlText w:val="%4."/>
      <w:lvlJc w:val="left"/>
      <w:pPr>
        <w:ind w:left="2880" w:hanging="360"/>
      </w:pPr>
    </w:lvl>
    <w:lvl w:ilvl="4" w:tplc="0FF45F92">
      <w:start w:val="1"/>
      <w:numFmt w:val="lowerLetter"/>
      <w:lvlText w:val="%5."/>
      <w:lvlJc w:val="left"/>
      <w:pPr>
        <w:ind w:left="3600" w:hanging="360"/>
      </w:pPr>
    </w:lvl>
    <w:lvl w:ilvl="5" w:tplc="EFDEA71E">
      <w:start w:val="1"/>
      <w:numFmt w:val="lowerRoman"/>
      <w:lvlText w:val="%6."/>
      <w:lvlJc w:val="right"/>
      <w:pPr>
        <w:ind w:left="4320" w:hanging="180"/>
      </w:pPr>
    </w:lvl>
    <w:lvl w:ilvl="6" w:tplc="DD1AE23C">
      <w:start w:val="1"/>
      <w:numFmt w:val="decimal"/>
      <w:lvlText w:val="%7."/>
      <w:lvlJc w:val="left"/>
      <w:pPr>
        <w:ind w:left="5040" w:hanging="360"/>
      </w:pPr>
    </w:lvl>
    <w:lvl w:ilvl="7" w:tplc="BB04090E">
      <w:start w:val="1"/>
      <w:numFmt w:val="lowerLetter"/>
      <w:lvlText w:val="%8."/>
      <w:lvlJc w:val="left"/>
      <w:pPr>
        <w:ind w:left="5760" w:hanging="360"/>
      </w:pPr>
    </w:lvl>
    <w:lvl w:ilvl="8" w:tplc="B786FD84">
      <w:start w:val="1"/>
      <w:numFmt w:val="lowerRoman"/>
      <w:lvlText w:val="%9."/>
      <w:lvlJc w:val="right"/>
      <w:pPr>
        <w:ind w:left="6480" w:hanging="180"/>
      </w:pPr>
    </w:lvl>
  </w:abstractNum>
  <w:abstractNum w:abstractNumId="38" w15:restartNumberingAfterBreak="0">
    <w:nsid w:val="6DFD0568"/>
    <w:multiLevelType w:val="hybridMultilevel"/>
    <w:tmpl w:val="BD24B514"/>
    <w:lvl w:ilvl="0" w:tplc="72D8216E">
      <w:start w:val="1"/>
      <w:numFmt w:val="bullet"/>
      <w:lvlText w:val=""/>
      <w:lvlJc w:val="left"/>
      <w:pPr>
        <w:ind w:left="720" w:hanging="360"/>
      </w:pPr>
      <w:rPr>
        <w:rFonts w:ascii="Symbol" w:hAnsi="Symbol" w:hint="default"/>
      </w:rPr>
    </w:lvl>
    <w:lvl w:ilvl="1" w:tplc="BC1E81BA">
      <w:start w:val="1"/>
      <w:numFmt w:val="bullet"/>
      <w:lvlText w:val="o"/>
      <w:lvlJc w:val="left"/>
      <w:pPr>
        <w:ind w:left="1440" w:hanging="360"/>
      </w:pPr>
      <w:rPr>
        <w:rFonts w:ascii="Courier New" w:hAnsi="Courier New" w:hint="default"/>
      </w:rPr>
    </w:lvl>
    <w:lvl w:ilvl="2" w:tplc="3BDA62D8">
      <w:start w:val="1"/>
      <w:numFmt w:val="bullet"/>
      <w:lvlText w:val=""/>
      <w:lvlJc w:val="left"/>
      <w:pPr>
        <w:ind w:left="2160" w:hanging="360"/>
      </w:pPr>
      <w:rPr>
        <w:rFonts w:ascii="Wingdings" w:hAnsi="Wingdings" w:hint="default"/>
      </w:rPr>
    </w:lvl>
    <w:lvl w:ilvl="3" w:tplc="7556D47E">
      <w:start w:val="1"/>
      <w:numFmt w:val="bullet"/>
      <w:lvlText w:val=""/>
      <w:lvlJc w:val="left"/>
      <w:pPr>
        <w:ind w:left="2880" w:hanging="360"/>
      </w:pPr>
      <w:rPr>
        <w:rFonts w:ascii="Symbol" w:hAnsi="Symbol" w:hint="default"/>
      </w:rPr>
    </w:lvl>
    <w:lvl w:ilvl="4" w:tplc="7158C7FE">
      <w:start w:val="1"/>
      <w:numFmt w:val="bullet"/>
      <w:lvlText w:val="o"/>
      <w:lvlJc w:val="left"/>
      <w:pPr>
        <w:ind w:left="3600" w:hanging="360"/>
      </w:pPr>
      <w:rPr>
        <w:rFonts w:ascii="Courier New" w:hAnsi="Courier New" w:hint="default"/>
      </w:rPr>
    </w:lvl>
    <w:lvl w:ilvl="5" w:tplc="D96214C2">
      <w:start w:val="1"/>
      <w:numFmt w:val="bullet"/>
      <w:lvlText w:val=""/>
      <w:lvlJc w:val="left"/>
      <w:pPr>
        <w:ind w:left="4320" w:hanging="360"/>
      </w:pPr>
      <w:rPr>
        <w:rFonts w:ascii="Wingdings" w:hAnsi="Wingdings" w:hint="default"/>
      </w:rPr>
    </w:lvl>
    <w:lvl w:ilvl="6" w:tplc="B01C9304">
      <w:start w:val="1"/>
      <w:numFmt w:val="bullet"/>
      <w:lvlText w:val=""/>
      <w:lvlJc w:val="left"/>
      <w:pPr>
        <w:ind w:left="5040" w:hanging="360"/>
      </w:pPr>
      <w:rPr>
        <w:rFonts w:ascii="Symbol" w:hAnsi="Symbol" w:hint="default"/>
      </w:rPr>
    </w:lvl>
    <w:lvl w:ilvl="7" w:tplc="A6EADE18">
      <w:start w:val="1"/>
      <w:numFmt w:val="bullet"/>
      <w:lvlText w:val="o"/>
      <w:lvlJc w:val="left"/>
      <w:pPr>
        <w:ind w:left="5760" w:hanging="360"/>
      </w:pPr>
      <w:rPr>
        <w:rFonts w:ascii="Courier New" w:hAnsi="Courier New" w:hint="default"/>
      </w:rPr>
    </w:lvl>
    <w:lvl w:ilvl="8" w:tplc="E48A1652">
      <w:start w:val="1"/>
      <w:numFmt w:val="bullet"/>
      <w:lvlText w:val=""/>
      <w:lvlJc w:val="left"/>
      <w:pPr>
        <w:ind w:left="6480" w:hanging="360"/>
      </w:pPr>
      <w:rPr>
        <w:rFonts w:ascii="Wingdings" w:hAnsi="Wingdings" w:hint="default"/>
      </w:rPr>
    </w:lvl>
  </w:abstractNum>
  <w:abstractNum w:abstractNumId="39" w15:restartNumberingAfterBreak="0">
    <w:nsid w:val="7156D838"/>
    <w:multiLevelType w:val="hybridMultilevel"/>
    <w:tmpl w:val="1DF0FE76"/>
    <w:lvl w:ilvl="0" w:tplc="854084EE">
      <w:start w:val="1"/>
      <w:numFmt w:val="bullet"/>
      <w:lvlText w:val=""/>
      <w:lvlJc w:val="left"/>
      <w:pPr>
        <w:ind w:left="720" w:hanging="360"/>
      </w:pPr>
      <w:rPr>
        <w:rFonts w:ascii="Symbol" w:hAnsi="Symbol" w:hint="default"/>
      </w:rPr>
    </w:lvl>
    <w:lvl w:ilvl="1" w:tplc="1428BAE4">
      <w:start w:val="1"/>
      <w:numFmt w:val="bullet"/>
      <w:lvlText w:val="o"/>
      <w:lvlJc w:val="left"/>
      <w:pPr>
        <w:ind w:left="1440" w:hanging="360"/>
      </w:pPr>
      <w:rPr>
        <w:rFonts w:ascii="Courier New" w:hAnsi="Courier New" w:hint="default"/>
      </w:rPr>
    </w:lvl>
    <w:lvl w:ilvl="2" w:tplc="4ACC07CC">
      <w:start w:val="1"/>
      <w:numFmt w:val="bullet"/>
      <w:lvlText w:val=""/>
      <w:lvlJc w:val="left"/>
      <w:pPr>
        <w:ind w:left="2160" w:hanging="360"/>
      </w:pPr>
      <w:rPr>
        <w:rFonts w:ascii="Wingdings" w:hAnsi="Wingdings" w:hint="default"/>
      </w:rPr>
    </w:lvl>
    <w:lvl w:ilvl="3" w:tplc="82406F6E">
      <w:start w:val="1"/>
      <w:numFmt w:val="bullet"/>
      <w:lvlText w:val=""/>
      <w:lvlJc w:val="left"/>
      <w:pPr>
        <w:ind w:left="2880" w:hanging="360"/>
      </w:pPr>
      <w:rPr>
        <w:rFonts w:ascii="Symbol" w:hAnsi="Symbol" w:hint="default"/>
      </w:rPr>
    </w:lvl>
    <w:lvl w:ilvl="4" w:tplc="5F7CA400">
      <w:start w:val="1"/>
      <w:numFmt w:val="bullet"/>
      <w:lvlText w:val="o"/>
      <w:lvlJc w:val="left"/>
      <w:pPr>
        <w:ind w:left="3600" w:hanging="360"/>
      </w:pPr>
      <w:rPr>
        <w:rFonts w:ascii="Courier New" w:hAnsi="Courier New" w:hint="default"/>
      </w:rPr>
    </w:lvl>
    <w:lvl w:ilvl="5" w:tplc="0E226DA6">
      <w:start w:val="1"/>
      <w:numFmt w:val="bullet"/>
      <w:lvlText w:val=""/>
      <w:lvlJc w:val="left"/>
      <w:pPr>
        <w:ind w:left="4320" w:hanging="360"/>
      </w:pPr>
      <w:rPr>
        <w:rFonts w:ascii="Wingdings" w:hAnsi="Wingdings" w:hint="default"/>
      </w:rPr>
    </w:lvl>
    <w:lvl w:ilvl="6" w:tplc="01042EE6">
      <w:start w:val="1"/>
      <w:numFmt w:val="bullet"/>
      <w:lvlText w:val=""/>
      <w:lvlJc w:val="left"/>
      <w:pPr>
        <w:ind w:left="5040" w:hanging="360"/>
      </w:pPr>
      <w:rPr>
        <w:rFonts w:ascii="Symbol" w:hAnsi="Symbol" w:hint="default"/>
      </w:rPr>
    </w:lvl>
    <w:lvl w:ilvl="7" w:tplc="7214EB4A">
      <w:start w:val="1"/>
      <w:numFmt w:val="bullet"/>
      <w:lvlText w:val="o"/>
      <w:lvlJc w:val="left"/>
      <w:pPr>
        <w:ind w:left="5760" w:hanging="360"/>
      </w:pPr>
      <w:rPr>
        <w:rFonts w:ascii="Courier New" w:hAnsi="Courier New" w:hint="default"/>
      </w:rPr>
    </w:lvl>
    <w:lvl w:ilvl="8" w:tplc="3CC83022">
      <w:start w:val="1"/>
      <w:numFmt w:val="bullet"/>
      <w:lvlText w:val=""/>
      <w:lvlJc w:val="left"/>
      <w:pPr>
        <w:ind w:left="6480" w:hanging="360"/>
      </w:pPr>
      <w:rPr>
        <w:rFonts w:ascii="Wingdings" w:hAnsi="Wingdings" w:hint="default"/>
      </w:rPr>
    </w:lvl>
  </w:abstractNum>
  <w:abstractNum w:abstractNumId="40" w15:restartNumberingAfterBreak="0">
    <w:nsid w:val="7181FCE4"/>
    <w:multiLevelType w:val="hybridMultilevel"/>
    <w:tmpl w:val="5D46D890"/>
    <w:lvl w:ilvl="0" w:tplc="C804C4D8">
      <w:start w:val="1"/>
      <w:numFmt w:val="bullet"/>
      <w:lvlText w:val=""/>
      <w:lvlJc w:val="left"/>
      <w:pPr>
        <w:ind w:left="720" w:hanging="360"/>
      </w:pPr>
      <w:rPr>
        <w:rFonts w:ascii="Symbol" w:hAnsi="Symbol" w:hint="default"/>
      </w:rPr>
    </w:lvl>
    <w:lvl w:ilvl="1" w:tplc="325406E4">
      <w:start w:val="1"/>
      <w:numFmt w:val="bullet"/>
      <w:lvlText w:val="o"/>
      <w:lvlJc w:val="left"/>
      <w:pPr>
        <w:ind w:left="1440" w:hanging="360"/>
      </w:pPr>
      <w:rPr>
        <w:rFonts w:ascii="Courier New" w:hAnsi="Courier New" w:hint="default"/>
      </w:rPr>
    </w:lvl>
    <w:lvl w:ilvl="2" w:tplc="A7B8B1D8">
      <w:start w:val="1"/>
      <w:numFmt w:val="bullet"/>
      <w:lvlText w:val=""/>
      <w:lvlJc w:val="left"/>
      <w:pPr>
        <w:ind w:left="2160" w:hanging="360"/>
      </w:pPr>
      <w:rPr>
        <w:rFonts w:ascii="Wingdings" w:hAnsi="Wingdings" w:hint="default"/>
      </w:rPr>
    </w:lvl>
    <w:lvl w:ilvl="3" w:tplc="4266CF5C">
      <w:start w:val="1"/>
      <w:numFmt w:val="bullet"/>
      <w:lvlText w:val=""/>
      <w:lvlJc w:val="left"/>
      <w:pPr>
        <w:ind w:left="2880" w:hanging="360"/>
      </w:pPr>
      <w:rPr>
        <w:rFonts w:ascii="Symbol" w:hAnsi="Symbol" w:hint="default"/>
      </w:rPr>
    </w:lvl>
    <w:lvl w:ilvl="4" w:tplc="840C2810">
      <w:start w:val="1"/>
      <w:numFmt w:val="bullet"/>
      <w:lvlText w:val="o"/>
      <w:lvlJc w:val="left"/>
      <w:pPr>
        <w:ind w:left="3600" w:hanging="360"/>
      </w:pPr>
      <w:rPr>
        <w:rFonts w:ascii="Courier New" w:hAnsi="Courier New" w:hint="default"/>
      </w:rPr>
    </w:lvl>
    <w:lvl w:ilvl="5" w:tplc="65F4C6FC">
      <w:start w:val="1"/>
      <w:numFmt w:val="bullet"/>
      <w:lvlText w:val=""/>
      <w:lvlJc w:val="left"/>
      <w:pPr>
        <w:ind w:left="4320" w:hanging="360"/>
      </w:pPr>
      <w:rPr>
        <w:rFonts w:ascii="Wingdings" w:hAnsi="Wingdings" w:hint="default"/>
      </w:rPr>
    </w:lvl>
    <w:lvl w:ilvl="6" w:tplc="2A26447A">
      <w:start w:val="1"/>
      <w:numFmt w:val="bullet"/>
      <w:lvlText w:val=""/>
      <w:lvlJc w:val="left"/>
      <w:pPr>
        <w:ind w:left="5040" w:hanging="360"/>
      </w:pPr>
      <w:rPr>
        <w:rFonts w:ascii="Symbol" w:hAnsi="Symbol" w:hint="default"/>
      </w:rPr>
    </w:lvl>
    <w:lvl w:ilvl="7" w:tplc="7CAE81FA">
      <w:start w:val="1"/>
      <w:numFmt w:val="bullet"/>
      <w:lvlText w:val="o"/>
      <w:lvlJc w:val="left"/>
      <w:pPr>
        <w:ind w:left="5760" w:hanging="360"/>
      </w:pPr>
      <w:rPr>
        <w:rFonts w:ascii="Courier New" w:hAnsi="Courier New" w:hint="default"/>
      </w:rPr>
    </w:lvl>
    <w:lvl w:ilvl="8" w:tplc="F522AA6C">
      <w:start w:val="1"/>
      <w:numFmt w:val="bullet"/>
      <w:lvlText w:val=""/>
      <w:lvlJc w:val="left"/>
      <w:pPr>
        <w:ind w:left="6480" w:hanging="360"/>
      </w:pPr>
      <w:rPr>
        <w:rFonts w:ascii="Wingdings" w:hAnsi="Wingdings" w:hint="default"/>
      </w:rPr>
    </w:lvl>
  </w:abstractNum>
  <w:abstractNum w:abstractNumId="41" w15:restartNumberingAfterBreak="0">
    <w:nsid w:val="740E93F6"/>
    <w:multiLevelType w:val="hybridMultilevel"/>
    <w:tmpl w:val="B69CEE34"/>
    <w:lvl w:ilvl="0" w:tplc="FA52C458">
      <w:start w:val="1"/>
      <w:numFmt w:val="bullet"/>
      <w:lvlText w:val=""/>
      <w:lvlJc w:val="left"/>
      <w:pPr>
        <w:ind w:left="720" w:hanging="360"/>
      </w:pPr>
      <w:rPr>
        <w:rFonts w:ascii="Symbol" w:hAnsi="Symbol" w:hint="default"/>
      </w:rPr>
    </w:lvl>
    <w:lvl w:ilvl="1" w:tplc="D7FC9260">
      <w:start w:val="1"/>
      <w:numFmt w:val="bullet"/>
      <w:lvlText w:val="o"/>
      <w:lvlJc w:val="left"/>
      <w:pPr>
        <w:ind w:left="1440" w:hanging="360"/>
      </w:pPr>
      <w:rPr>
        <w:rFonts w:ascii="Courier New" w:hAnsi="Courier New" w:hint="default"/>
      </w:rPr>
    </w:lvl>
    <w:lvl w:ilvl="2" w:tplc="F1587BCC">
      <w:start w:val="1"/>
      <w:numFmt w:val="bullet"/>
      <w:lvlText w:val=""/>
      <w:lvlJc w:val="left"/>
      <w:pPr>
        <w:ind w:left="2160" w:hanging="360"/>
      </w:pPr>
      <w:rPr>
        <w:rFonts w:ascii="Wingdings" w:hAnsi="Wingdings" w:hint="default"/>
      </w:rPr>
    </w:lvl>
    <w:lvl w:ilvl="3" w:tplc="A38E08D4">
      <w:start w:val="1"/>
      <w:numFmt w:val="bullet"/>
      <w:lvlText w:val=""/>
      <w:lvlJc w:val="left"/>
      <w:pPr>
        <w:ind w:left="2880" w:hanging="360"/>
      </w:pPr>
      <w:rPr>
        <w:rFonts w:ascii="Symbol" w:hAnsi="Symbol" w:hint="default"/>
      </w:rPr>
    </w:lvl>
    <w:lvl w:ilvl="4" w:tplc="2D94EA5E">
      <w:start w:val="1"/>
      <w:numFmt w:val="bullet"/>
      <w:lvlText w:val="o"/>
      <w:lvlJc w:val="left"/>
      <w:pPr>
        <w:ind w:left="3600" w:hanging="360"/>
      </w:pPr>
      <w:rPr>
        <w:rFonts w:ascii="Courier New" w:hAnsi="Courier New" w:hint="default"/>
      </w:rPr>
    </w:lvl>
    <w:lvl w:ilvl="5" w:tplc="DE4E0362">
      <w:start w:val="1"/>
      <w:numFmt w:val="bullet"/>
      <w:lvlText w:val=""/>
      <w:lvlJc w:val="left"/>
      <w:pPr>
        <w:ind w:left="4320" w:hanging="360"/>
      </w:pPr>
      <w:rPr>
        <w:rFonts w:ascii="Wingdings" w:hAnsi="Wingdings" w:hint="default"/>
      </w:rPr>
    </w:lvl>
    <w:lvl w:ilvl="6" w:tplc="3AD20848">
      <w:start w:val="1"/>
      <w:numFmt w:val="bullet"/>
      <w:lvlText w:val=""/>
      <w:lvlJc w:val="left"/>
      <w:pPr>
        <w:ind w:left="5040" w:hanging="360"/>
      </w:pPr>
      <w:rPr>
        <w:rFonts w:ascii="Symbol" w:hAnsi="Symbol" w:hint="default"/>
      </w:rPr>
    </w:lvl>
    <w:lvl w:ilvl="7" w:tplc="F074179A">
      <w:start w:val="1"/>
      <w:numFmt w:val="bullet"/>
      <w:lvlText w:val="o"/>
      <w:lvlJc w:val="left"/>
      <w:pPr>
        <w:ind w:left="5760" w:hanging="360"/>
      </w:pPr>
      <w:rPr>
        <w:rFonts w:ascii="Courier New" w:hAnsi="Courier New" w:hint="default"/>
      </w:rPr>
    </w:lvl>
    <w:lvl w:ilvl="8" w:tplc="AF4A1764">
      <w:start w:val="1"/>
      <w:numFmt w:val="bullet"/>
      <w:lvlText w:val=""/>
      <w:lvlJc w:val="left"/>
      <w:pPr>
        <w:ind w:left="6480" w:hanging="360"/>
      </w:pPr>
      <w:rPr>
        <w:rFonts w:ascii="Wingdings" w:hAnsi="Wingdings" w:hint="default"/>
      </w:rPr>
    </w:lvl>
  </w:abstractNum>
  <w:abstractNum w:abstractNumId="42" w15:restartNumberingAfterBreak="0">
    <w:nsid w:val="74A148BF"/>
    <w:multiLevelType w:val="hybridMultilevel"/>
    <w:tmpl w:val="DB3AE60E"/>
    <w:lvl w:ilvl="0" w:tplc="57B06140">
      <w:start w:val="1"/>
      <w:numFmt w:val="bullet"/>
      <w:lvlText w:val="o"/>
      <w:lvlJc w:val="left"/>
      <w:pPr>
        <w:ind w:left="1440" w:hanging="360"/>
      </w:pPr>
      <w:rPr>
        <w:rFonts w:ascii="Courier New" w:hAnsi="Courier New" w:hint="default"/>
      </w:rPr>
    </w:lvl>
    <w:lvl w:ilvl="1" w:tplc="6442CBEA">
      <w:start w:val="1"/>
      <w:numFmt w:val="bullet"/>
      <w:lvlText w:val="o"/>
      <w:lvlJc w:val="left"/>
      <w:pPr>
        <w:ind w:left="1440" w:hanging="360"/>
      </w:pPr>
      <w:rPr>
        <w:rFonts w:ascii="Courier New" w:hAnsi="Courier New" w:hint="default"/>
      </w:rPr>
    </w:lvl>
    <w:lvl w:ilvl="2" w:tplc="5C3E4C2C">
      <w:start w:val="1"/>
      <w:numFmt w:val="bullet"/>
      <w:lvlText w:val=""/>
      <w:lvlJc w:val="left"/>
      <w:pPr>
        <w:ind w:left="2160" w:hanging="360"/>
      </w:pPr>
      <w:rPr>
        <w:rFonts w:ascii="Wingdings" w:hAnsi="Wingdings" w:hint="default"/>
      </w:rPr>
    </w:lvl>
    <w:lvl w:ilvl="3" w:tplc="8FAE9044">
      <w:start w:val="1"/>
      <w:numFmt w:val="bullet"/>
      <w:lvlText w:val=""/>
      <w:lvlJc w:val="left"/>
      <w:pPr>
        <w:ind w:left="2880" w:hanging="360"/>
      </w:pPr>
      <w:rPr>
        <w:rFonts w:ascii="Symbol" w:hAnsi="Symbol" w:hint="default"/>
      </w:rPr>
    </w:lvl>
    <w:lvl w:ilvl="4" w:tplc="0BF284AA">
      <w:start w:val="1"/>
      <w:numFmt w:val="bullet"/>
      <w:lvlText w:val="o"/>
      <w:lvlJc w:val="left"/>
      <w:pPr>
        <w:ind w:left="3600" w:hanging="360"/>
      </w:pPr>
      <w:rPr>
        <w:rFonts w:ascii="Courier New" w:hAnsi="Courier New" w:hint="default"/>
      </w:rPr>
    </w:lvl>
    <w:lvl w:ilvl="5" w:tplc="F69E9172">
      <w:start w:val="1"/>
      <w:numFmt w:val="bullet"/>
      <w:lvlText w:val=""/>
      <w:lvlJc w:val="left"/>
      <w:pPr>
        <w:ind w:left="4320" w:hanging="360"/>
      </w:pPr>
      <w:rPr>
        <w:rFonts w:ascii="Wingdings" w:hAnsi="Wingdings" w:hint="default"/>
      </w:rPr>
    </w:lvl>
    <w:lvl w:ilvl="6" w:tplc="2FD44852">
      <w:start w:val="1"/>
      <w:numFmt w:val="bullet"/>
      <w:lvlText w:val=""/>
      <w:lvlJc w:val="left"/>
      <w:pPr>
        <w:ind w:left="5040" w:hanging="360"/>
      </w:pPr>
      <w:rPr>
        <w:rFonts w:ascii="Symbol" w:hAnsi="Symbol" w:hint="default"/>
      </w:rPr>
    </w:lvl>
    <w:lvl w:ilvl="7" w:tplc="084CA0B4">
      <w:start w:val="1"/>
      <w:numFmt w:val="bullet"/>
      <w:lvlText w:val="o"/>
      <w:lvlJc w:val="left"/>
      <w:pPr>
        <w:ind w:left="5760" w:hanging="360"/>
      </w:pPr>
      <w:rPr>
        <w:rFonts w:ascii="Courier New" w:hAnsi="Courier New" w:hint="default"/>
      </w:rPr>
    </w:lvl>
    <w:lvl w:ilvl="8" w:tplc="9342EF8A">
      <w:start w:val="1"/>
      <w:numFmt w:val="bullet"/>
      <w:lvlText w:val=""/>
      <w:lvlJc w:val="left"/>
      <w:pPr>
        <w:ind w:left="6480" w:hanging="360"/>
      </w:pPr>
      <w:rPr>
        <w:rFonts w:ascii="Wingdings" w:hAnsi="Wingdings" w:hint="default"/>
      </w:rPr>
    </w:lvl>
  </w:abstractNum>
  <w:abstractNum w:abstractNumId="43" w15:restartNumberingAfterBreak="0">
    <w:nsid w:val="7752C791"/>
    <w:multiLevelType w:val="hybridMultilevel"/>
    <w:tmpl w:val="38F687C0"/>
    <w:lvl w:ilvl="0" w:tplc="44ECA6D8">
      <w:start w:val="1"/>
      <w:numFmt w:val="bullet"/>
      <w:lvlText w:val=""/>
      <w:lvlJc w:val="left"/>
      <w:pPr>
        <w:ind w:left="720" w:hanging="360"/>
      </w:pPr>
      <w:rPr>
        <w:rFonts w:ascii="Symbol" w:hAnsi="Symbol" w:hint="default"/>
      </w:rPr>
    </w:lvl>
    <w:lvl w:ilvl="1" w:tplc="17B8477A">
      <w:start w:val="1"/>
      <w:numFmt w:val="bullet"/>
      <w:lvlText w:val="o"/>
      <w:lvlJc w:val="left"/>
      <w:pPr>
        <w:ind w:left="1440" w:hanging="360"/>
      </w:pPr>
      <w:rPr>
        <w:rFonts w:ascii="Courier New" w:hAnsi="Courier New" w:hint="default"/>
      </w:rPr>
    </w:lvl>
    <w:lvl w:ilvl="2" w:tplc="8BF6D89A">
      <w:start w:val="1"/>
      <w:numFmt w:val="bullet"/>
      <w:lvlText w:val=""/>
      <w:lvlJc w:val="left"/>
      <w:pPr>
        <w:ind w:left="2160" w:hanging="360"/>
      </w:pPr>
      <w:rPr>
        <w:rFonts w:ascii="Wingdings" w:hAnsi="Wingdings" w:hint="default"/>
      </w:rPr>
    </w:lvl>
    <w:lvl w:ilvl="3" w:tplc="33D04250">
      <w:start w:val="1"/>
      <w:numFmt w:val="bullet"/>
      <w:lvlText w:val=""/>
      <w:lvlJc w:val="left"/>
      <w:pPr>
        <w:ind w:left="2880" w:hanging="360"/>
      </w:pPr>
      <w:rPr>
        <w:rFonts w:ascii="Symbol" w:hAnsi="Symbol" w:hint="default"/>
      </w:rPr>
    </w:lvl>
    <w:lvl w:ilvl="4" w:tplc="85964112">
      <w:start w:val="1"/>
      <w:numFmt w:val="bullet"/>
      <w:lvlText w:val="o"/>
      <w:lvlJc w:val="left"/>
      <w:pPr>
        <w:ind w:left="3600" w:hanging="360"/>
      </w:pPr>
      <w:rPr>
        <w:rFonts w:ascii="Courier New" w:hAnsi="Courier New" w:hint="default"/>
      </w:rPr>
    </w:lvl>
    <w:lvl w:ilvl="5" w:tplc="D1F6481E">
      <w:start w:val="1"/>
      <w:numFmt w:val="bullet"/>
      <w:lvlText w:val=""/>
      <w:lvlJc w:val="left"/>
      <w:pPr>
        <w:ind w:left="4320" w:hanging="360"/>
      </w:pPr>
      <w:rPr>
        <w:rFonts w:ascii="Wingdings" w:hAnsi="Wingdings" w:hint="default"/>
      </w:rPr>
    </w:lvl>
    <w:lvl w:ilvl="6" w:tplc="3384D6A4">
      <w:start w:val="1"/>
      <w:numFmt w:val="bullet"/>
      <w:lvlText w:val=""/>
      <w:lvlJc w:val="left"/>
      <w:pPr>
        <w:ind w:left="5040" w:hanging="360"/>
      </w:pPr>
      <w:rPr>
        <w:rFonts w:ascii="Symbol" w:hAnsi="Symbol" w:hint="default"/>
      </w:rPr>
    </w:lvl>
    <w:lvl w:ilvl="7" w:tplc="E61083B6">
      <w:start w:val="1"/>
      <w:numFmt w:val="bullet"/>
      <w:lvlText w:val="o"/>
      <w:lvlJc w:val="left"/>
      <w:pPr>
        <w:ind w:left="5760" w:hanging="360"/>
      </w:pPr>
      <w:rPr>
        <w:rFonts w:ascii="Courier New" w:hAnsi="Courier New" w:hint="default"/>
      </w:rPr>
    </w:lvl>
    <w:lvl w:ilvl="8" w:tplc="4A54EAB2">
      <w:start w:val="1"/>
      <w:numFmt w:val="bullet"/>
      <w:lvlText w:val=""/>
      <w:lvlJc w:val="left"/>
      <w:pPr>
        <w:ind w:left="6480" w:hanging="360"/>
      </w:pPr>
      <w:rPr>
        <w:rFonts w:ascii="Wingdings" w:hAnsi="Wingdings" w:hint="default"/>
      </w:rPr>
    </w:lvl>
  </w:abstractNum>
  <w:abstractNum w:abstractNumId="44" w15:restartNumberingAfterBreak="0">
    <w:nsid w:val="7B78298A"/>
    <w:multiLevelType w:val="hybridMultilevel"/>
    <w:tmpl w:val="BDA4D81A"/>
    <w:lvl w:ilvl="0" w:tplc="0B32C0B2">
      <w:start w:val="1"/>
      <w:numFmt w:val="bullet"/>
      <w:lvlText w:val=""/>
      <w:lvlJc w:val="left"/>
      <w:pPr>
        <w:ind w:left="720" w:hanging="360"/>
      </w:pPr>
      <w:rPr>
        <w:rFonts w:ascii="Symbol" w:hAnsi="Symbol" w:hint="default"/>
      </w:rPr>
    </w:lvl>
    <w:lvl w:ilvl="1" w:tplc="EB141AA2">
      <w:start w:val="1"/>
      <w:numFmt w:val="bullet"/>
      <w:lvlText w:val="o"/>
      <w:lvlJc w:val="left"/>
      <w:pPr>
        <w:ind w:left="1440" w:hanging="360"/>
      </w:pPr>
      <w:rPr>
        <w:rFonts w:ascii="Courier New" w:hAnsi="Courier New" w:hint="default"/>
      </w:rPr>
    </w:lvl>
    <w:lvl w:ilvl="2" w:tplc="FAD2116E">
      <w:start w:val="1"/>
      <w:numFmt w:val="bullet"/>
      <w:lvlText w:val=""/>
      <w:lvlJc w:val="left"/>
      <w:pPr>
        <w:ind w:left="2160" w:hanging="360"/>
      </w:pPr>
      <w:rPr>
        <w:rFonts w:ascii="Wingdings" w:hAnsi="Wingdings" w:hint="default"/>
      </w:rPr>
    </w:lvl>
    <w:lvl w:ilvl="3" w:tplc="0A46620E">
      <w:start w:val="1"/>
      <w:numFmt w:val="bullet"/>
      <w:lvlText w:val=""/>
      <w:lvlJc w:val="left"/>
      <w:pPr>
        <w:ind w:left="2880" w:hanging="360"/>
      </w:pPr>
      <w:rPr>
        <w:rFonts w:ascii="Symbol" w:hAnsi="Symbol" w:hint="default"/>
      </w:rPr>
    </w:lvl>
    <w:lvl w:ilvl="4" w:tplc="50D43BE6">
      <w:start w:val="1"/>
      <w:numFmt w:val="bullet"/>
      <w:lvlText w:val="o"/>
      <w:lvlJc w:val="left"/>
      <w:pPr>
        <w:ind w:left="3600" w:hanging="360"/>
      </w:pPr>
      <w:rPr>
        <w:rFonts w:ascii="Courier New" w:hAnsi="Courier New" w:hint="default"/>
      </w:rPr>
    </w:lvl>
    <w:lvl w:ilvl="5" w:tplc="533EFF78">
      <w:start w:val="1"/>
      <w:numFmt w:val="bullet"/>
      <w:lvlText w:val=""/>
      <w:lvlJc w:val="left"/>
      <w:pPr>
        <w:ind w:left="4320" w:hanging="360"/>
      </w:pPr>
      <w:rPr>
        <w:rFonts w:ascii="Wingdings" w:hAnsi="Wingdings" w:hint="default"/>
      </w:rPr>
    </w:lvl>
    <w:lvl w:ilvl="6" w:tplc="29A85A2E">
      <w:start w:val="1"/>
      <w:numFmt w:val="bullet"/>
      <w:lvlText w:val=""/>
      <w:lvlJc w:val="left"/>
      <w:pPr>
        <w:ind w:left="5040" w:hanging="360"/>
      </w:pPr>
      <w:rPr>
        <w:rFonts w:ascii="Symbol" w:hAnsi="Symbol" w:hint="default"/>
      </w:rPr>
    </w:lvl>
    <w:lvl w:ilvl="7" w:tplc="06F8B4F6">
      <w:start w:val="1"/>
      <w:numFmt w:val="bullet"/>
      <w:lvlText w:val="o"/>
      <w:lvlJc w:val="left"/>
      <w:pPr>
        <w:ind w:left="5760" w:hanging="360"/>
      </w:pPr>
      <w:rPr>
        <w:rFonts w:ascii="Courier New" w:hAnsi="Courier New" w:hint="default"/>
      </w:rPr>
    </w:lvl>
    <w:lvl w:ilvl="8" w:tplc="DBB408DA">
      <w:start w:val="1"/>
      <w:numFmt w:val="bullet"/>
      <w:lvlText w:val=""/>
      <w:lvlJc w:val="left"/>
      <w:pPr>
        <w:ind w:left="6480" w:hanging="360"/>
      </w:pPr>
      <w:rPr>
        <w:rFonts w:ascii="Wingdings" w:hAnsi="Wingdings" w:hint="default"/>
      </w:rPr>
    </w:lvl>
  </w:abstractNum>
  <w:num w:numId="1" w16cid:durableId="1050424919">
    <w:abstractNumId w:val="12"/>
  </w:num>
  <w:num w:numId="2" w16cid:durableId="991520328">
    <w:abstractNumId w:val="7"/>
  </w:num>
  <w:num w:numId="3" w16cid:durableId="2064476937">
    <w:abstractNumId w:val="33"/>
  </w:num>
  <w:num w:numId="4" w16cid:durableId="1255437515">
    <w:abstractNumId w:val="22"/>
  </w:num>
  <w:num w:numId="5" w16cid:durableId="1794665868">
    <w:abstractNumId w:val="11"/>
  </w:num>
  <w:num w:numId="6" w16cid:durableId="1301879479">
    <w:abstractNumId w:val="15"/>
  </w:num>
  <w:num w:numId="7" w16cid:durableId="1387023142">
    <w:abstractNumId w:val="18"/>
  </w:num>
  <w:num w:numId="8" w16cid:durableId="370158363">
    <w:abstractNumId w:val="9"/>
  </w:num>
  <w:num w:numId="9" w16cid:durableId="695691594">
    <w:abstractNumId w:val="14"/>
  </w:num>
  <w:num w:numId="10" w16cid:durableId="909467288">
    <w:abstractNumId w:val="6"/>
  </w:num>
  <w:num w:numId="11" w16cid:durableId="1516767050">
    <w:abstractNumId w:val="44"/>
  </w:num>
  <w:num w:numId="12" w16cid:durableId="1564485570">
    <w:abstractNumId w:val="2"/>
  </w:num>
  <w:num w:numId="13" w16cid:durableId="1329865344">
    <w:abstractNumId w:val="17"/>
  </w:num>
  <w:num w:numId="14" w16cid:durableId="1680810203">
    <w:abstractNumId w:val="13"/>
  </w:num>
  <w:num w:numId="15" w16cid:durableId="1259752255">
    <w:abstractNumId w:val="34"/>
  </w:num>
  <w:num w:numId="16" w16cid:durableId="1360816077">
    <w:abstractNumId w:val="25"/>
  </w:num>
  <w:num w:numId="17" w16cid:durableId="546993281">
    <w:abstractNumId w:val="43"/>
  </w:num>
  <w:num w:numId="18" w16cid:durableId="332223574">
    <w:abstractNumId w:val="39"/>
  </w:num>
  <w:num w:numId="19" w16cid:durableId="1740245211">
    <w:abstractNumId w:val="38"/>
  </w:num>
  <w:num w:numId="20" w16cid:durableId="1429934057">
    <w:abstractNumId w:val="8"/>
  </w:num>
  <w:num w:numId="21" w16cid:durableId="1944410258">
    <w:abstractNumId w:val="36"/>
  </w:num>
  <w:num w:numId="22" w16cid:durableId="965041652">
    <w:abstractNumId w:val="4"/>
  </w:num>
  <w:num w:numId="23" w16cid:durableId="466704909">
    <w:abstractNumId w:val="30"/>
  </w:num>
  <w:num w:numId="24" w16cid:durableId="797139621">
    <w:abstractNumId w:val="3"/>
  </w:num>
  <w:num w:numId="25" w16cid:durableId="1018851103">
    <w:abstractNumId w:val="35"/>
  </w:num>
  <w:num w:numId="26" w16cid:durableId="1537348653">
    <w:abstractNumId w:val="27"/>
  </w:num>
  <w:num w:numId="27" w16cid:durableId="188884689">
    <w:abstractNumId w:val="10"/>
  </w:num>
  <w:num w:numId="28" w16cid:durableId="1686177698">
    <w:abstractNumId w:val="40"/>
  </w:num>
  <w:num w:numId="29" w16cid:durableId="468283610">
    <w:abstractNumId w:val="37"/>
  </w:num>
  <w:num w:numId="30" w16cid:durableId="998070252">
    <w:abstractNumId w:val="20"/>
  </w:num>
  <w:num w:numId="31" w16cid:durableId="984817028">
    <w:abstractNumId w:val="23"/>
  </w:num>
  <w:num w:numId="32" w16cid:durableId="1574391285">
    <w:abstractNumId w:val="31"/>
  </w:num>
  <w:num w:numId="33" w16cid:durableId="1992714685">
    <w:abstractNumId w:val="16"/>
  </w:num>
  <w:num w:numId="34" w16cid:durableId="690297732">
    <w:abstractNumId w:val="28"/>
  </w:num>
  <w:num w:numId="35" w16cid:durableId="2045210546">
    <w:abstractNumId w:val="1"/>
  </w:num>
  <w:num w:numId="36" w16cid:durableId="247614112">
    <w:abstractNumId w:val="24"/>
  </w:num>
  <w:num w:numId="37" w16cid:durableId="1243761963">
    <w:abstractNumId w:val="21"/>
  </w:num>
  <w:num w:numId="38" w16cid:durableId="223879838">
    <w:abstractNumId w:val="0"/>
  </w:num>
  <w:num w:numId="39" w16cid:durableId="906181997">
    <w:abstractNumId w:val="42"/>
  </w:num>
  <w:num w:numId="40" w16cid:durableId="1103650294">
    <w:abstractNumId w:val="32"/>
  </w:num>
  <w:num w:numId="41" w16cid:durableId="1956715040">
    <w:abstractNumId w:val="19"/>
  </w:num>
  <w:num w:numId="42" w16cid:durableId="767576340">
    <w:abstractNumId w:val="41"/>
  </w:num>
  <w:num w:numId="43" w16cid:durableId="538904699">
    <w:abstractNumId w:val="5"/>
  </w:num>
  <w:num w:numId="44" w16cid:durableId="138697625">
    <w:abstractNumId w:val="29"/>
  </w:num>
  <w:num w:numId="45" w16cid:durableId="1040788260">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mith, Jess 17919">
    <w15:presenceInfo w15:providerId="AD" w15:userId="S::Jess.Smith1@surrey.police.uk::0a12f179-daea-45d1-9de6-2bb653a17c85"/>
  </w15:person>
  <w15:person w15:author="Ramm, Aimee 30069">
    <w15:presenceInfo w15:providerId="AD" w15:userId="S::Aimee.Ramm@surrey.police.uk::bb5cd8ef-daed-4dc9-b8d8-71866b7fae6c"/>
  </w15:person>
  <w15:person w15:author="Bowles, Kerry 14130">
    <w15:presenceInfo w15:providerId="AD" w15:userId="S::Kerry.Bowles@surrey.police.uk::1a02bc56-fcaf-46e8-8112-3df5533976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101"/>
    <w:rsid w:val="00031BC5"/>
    <w:rsid w:val="000410DA"/>
    <w:rsid w:val="00052FF4"/>
    <w:rsid w:val="00064491"/>
    <w:rsid w:val="000A10FA"/>
    <w:rsid w:val="000A2D7E"/>
    <w:rsid w:val="000A7306"/>
    <w:rsid w:val="000C3018"/>
    <w:rsid w:val="000E1F77"/>
    <w:rsid w:val="000F4890"/>
    <w:rsid w:val="00102453"/>
    <w:rsid w:val="00135CEF"/>
    <w:rsid w:val="001678E8"/>
    <w:rsid w:val="00181939"/>
    <w:rsid w:val="0018441E"/>
    <w:rsid w:val="001C6101"/>
    <w:rsid w:val="001E649B"/>
    <w:rsid w:val="002104D7"/>
    <w:rsid w:val="00215101"/>
    <w:rsid w:val="00216A6A"/>
    <w:rsid w:val="002239C6"/>
    <w:rsid w:val="002317DD"/>
    <w:rsid w:val="00251147"/>
    <w:rsid w:val="002755A3"/>
    <w:rsid w:val="002958FB"/>
    <w:rsid w:val="002966E1"/>
    <w:rsid w:val="002A42CC"/>
    <w:rsid w:val="002B0841"/>
    <w:rsid w:val="002E0F0E"/>
    <w:rsid w:val="002E338B"/>
    <w:rsid w:val="00302D6B"/>
    <w:rsid w:val="003308CE"/>
    <w:rsid w:val="00340669"/>
    <w:rsid w:val="003430BB"/>
    <w:rsid w:val="00347FEC"/>
    <w:rsid w:val="0035677A"/>
    <w:rsid w:val="00365ADA"/>
    <w:rsid w:val="003662F7"/>
    <w:rsid w:val="003821A0"/>
    <w:rsid w:val="003850DE"/>
    <w:rsid w:val="003938AF"/>
    <w:rsid w:val="00393D1A"/>
    <w:rsid w:val="003A1935"/>
    <w:rsid w:val="003A26DA"/>
    <w:rsid w:val="003A6DA1"/>
    <w:rsid w:val="003C00F9"/>
    <w:rsid w:val="00405C9F"/>
    <w:rsid w:val="00427076"/>
    <w:rsid w:val="00431E4C"/>
    <w:rsid w:val="00464605"/>
    <w:rsid w:val="00466FD5"/>
    <w:rsid w:val="00477C3D"/>
    <w:rsid w:val="004A5230"/>
    <w:rsid w:val="004B2F76"/>
    <w:rsid w:val="004F29DD"/>
    <w:rsid w:val="00501D1D"/>
    <w:rsid w:val="00524DF8"/>
    <w:rsid w:val="005377C5"/>
    <w:rsid w:val="00555CCA"/>
    <w:rsid w:val="00562478"/>
    <w:rsid w:val="00566069"/>
    <w:rsid w:val="005675DF"/>
    <w:rsid w:val="005711A8"/>
    <w:rsid w:val="00580B67"/>
    <w:rsid w:val="00584D0F"/>
    <w:rsid w:val="005954EF"/>
    <w:rsid w:val="005A13C7"/>
    <w:rsid w:val="005B139B"/>
    <w:rsid w:val="00600836"/>
    <w:rsid w:val="0060247A"/>
    <w:rsid w:val="00624295"/>
    <w:rsid w:val="00657208"/>
    <w:rsid w:val="0066235C"/>
    <w:rsid w:val="0066244B"/>
    <w:rsid w:val="00663E73"/>
    <w:rsid w:val="0067036E"/>
    <w:rsid w:val="006A2A7A"/>
    <w:rsid w:val="006A4B08"/>
    <w:rsid w:val="0071358E"/>
    <w:rsid w:val="00720E89"/>
    <w:rsid w:val="007321CE"/>
    <w:rsid w:val="007547C2"/>
    <w:rsid w:val="00757BB4"/>
    <w:rsid w:val="00763E7A"/>
    <w:rsid w:val="007728DA"/>
    <w:rsid w:val="00794345"/>
    <w:rsid w:val="007B217E"/>
    <w:rsid w:val="007C5F7C"/>
    <w:rsid w:val="007D2E0A"/>
    <w:rsid w:val="007E3D5D"/>
    <w:rsid w:val="007E712D"/>
    <w:rsid w:val="00812C46"/>
    <w:rsid w:val="00815A2E"/>
    <w:rsid w:val="00856575"/>
    <w:rsid w:val="00896A77"/>
    <w:rsid w:val="008B39C6"/>
    <w:rsid w:val="008B62D2"/>
    <w:rsid w:val="008F0975"/>
    <w:rsid w:val="009135EE"/>
    <w:rsid w:val="00920C91"/>
    <w:rsid w:val="00934B48"/>
    <w:rsid w:val="00945ACF"/>
    <w:rsid w:val="009914F1"/>
    <w:rsid w:val="009C1FDB"/>
    <w:rsid w:val="009C3959"/>
    <w:rsid w:val="009C61FA"/>
    <w:rsid w:val="009E2992"/>
    <w:rsid w:val="009E2DA4"/>
    <w:rsid w:val="009F3E4E"/>
    <w:rsid w:val="00A0023F"/>
    <w:rsid w:val="00A33DBD"/>
    <w:rsid w:val="00A4625E"/>
    <w:rsid w:val="00A56B8A"/>
    <w:rsid w:val="00A61CAB"/>
    <w:rsid w:val="00A66B57"/>
    <w:rsid w:val="00A90BB2"/>
    <w:rsid w:val="00A92DCA"/>
    <w:rsid w:val="00AB6834"/>
    <w:rsid w:val="00AC6F68"/>
    <w:rsid w:val="00AE723F"/>
    <w:rsid w:val="00B1647D"/>
    <w:rsid w:val="00B26329"/>
    <w:rsid w:val="00B34945"/>
    <w:rsid w:val="00B4193A"/>
    <w:rsid w:val="00B8FA02"/>
    <w:rsid w:val="00B93E25"/>
    <w:rsid w:val="00BD2B51"/>
    <w:rsid w:val="00BE7CB5"/>
    <w:rsid w:val="00BF250A"/>
    <w:rsid w:val="00C14B77"/>
    <w:rsid w:val="00C17184"/>
    <w:rsid w:val="00C3549B"/>
    <w:rsid w:val="00C37F95"/>
    <w:rsid w:val="00C53887"/>
    <w:rsid w:val="00C54423"/>
    <w:rsid w:val="00C7086A"/>
    <w:rsid w:val="00C7358D"/>
    <w:rsid w:val="00C849CF"/>
    <w:rsid w:val="00CB7E7E"/>
    <w:rsid w:val="00CC38F3"/>
    <w:rsid w:val="00CD005E"/>
    <w:rsid w:val="00D05BB6"/>
    <w:rsid w:val="00D1696F"/>
    <w:rsid w:val="00D4366C"/>
    <w:rsid w:val="00D46461"/>
    <w:rsid w:val="00D553EA"/>
    <w:rsid w:val="00D557CB"/>
    <w:rsid w:val="00D56BF3"/>
    <w:rsid w:val="00D82E95"/>
    <w:rsid w:val="00DF222F"/>
    <w:rsid w:val="00E13FF0"/>
    <w:rsid w:val="00E167A7"/>
    <w:rsid w:val="00E16F35"/>
    <w:rsid w:val="00E28580"/>
    <w:rsid w:val="00E3094A"/>
    <w:rsid w:val="00E530B0"/>
    <w:rsid w:val="00E60E03"/>
    <w:rsid w:val="00E628AA"/>
    <w:rsid w:val="00E63BC8"/>
    <w:rsid w:val="00E7246D"/>
    <w:rsid w:val="00E83D53"/>
    <w:rsid w:val="00E8514E"/>
    <w:rsid w:val="00E86638"/>
    <w:rsid w:val="00E8F424"/>
    <w:rsid w:val="00EA0D0A"/>
    <w:rsid w:val="00EC5CAC"/>
    <w:rsid w:val="00EC6671"/>
    <w:rsid w:val="00ED61B5"/>
    <w:rsid w:val="00EE0B6A"/>
    <w:rsid w:val="00F021FF"/>
    <w:rsid w:val="00F04798"/>
    <w:rsid w:val="00F452A8"/>
    <w:rsid w:val="00F629FD"/>
    <w:rsid w:val="00F73AA6"/>
    <w:rsid w:val="00FB68DD"/>
    <w:rsid w:val="00FF21FD"/>
    <w:rsid w:val="010041B1"/>
    <w:rsid w:val="0124A17B"/>
    <w:rsid w:val="01676529"/>
    <w:rsid w:val="018A839E"/>
    <w:rsid w:val="018CFE42"/>
    <w:rsid w:val="01963D6D"/>
    <w:rsid w:val="01991C49"/>
    <w:rsid w:val="019ACDE4"/>
    <w:rsid w:val="01CD911B"/>
    <w:rsid w:val="01F2793B"/>
    <w:rsid w:val="02120D1E"/>
    <w:rsid w:val="0227584D"/>
    <w:rsid w:val="022A84F8"/>
    <w:rsid w:val="023C54CD"/>
    <w:rsid w:val="024D7912"/>
    <w:rsid w:val="025D503A"/>
    <w:rsid w:val="0263D2C3"/>
    <w:rsid w:val="026B0AD2"/>
    <w:rsid w:val="026D89EF"/>
    <w:rsid w:val="02ABF7B1"/>
    <w:rsid w:val="02CBF30B"/>
    <w:rsid w:val="02DD4184"/>
    <w:rsid w:val="0321AEB2"/>
    <w:rsid w:val="035102C2"/>
    <w:rsid w:val="0362C2AF"/>
    <w:rsid w:val="036F68F0"/>
    <w:rsid w:val="037204AF"/>
    <w:rsid w:val="03AC53BB"/>
    <w:rsid w:val="03E4F1B2"/>
    <w:rsid w:val="03FA67D9"/>
    <w:rsid w:val="0407ED10"/>
    <w:rsid w:val="040C3A7C"/>
    <w:rsid w:val="042B6E1F"/>
    <w:rsid w:val="044267EA"/>
    <w:rsid w:val="045371B9"/>
    <w:rsid w:val="0454F573"/>
    <w:rsid w:val="045F3B35"/>
    <w:rsid w:val="048040EF"/>
    <w:rsid w:val="049F368F"/>
    <w:rsid w:val="04A093B4"/>
    <w:rsid w:val="04D9C5B8"/>
    <w:rsid w:val="04E48250"/>
    <w:rsid w:val="054B27E7"/>
    <w:rsid w:val="054E586B"/>
    <w:rsid w:val="05A96FEC"/>
    <w:rsid w:val="05AE9408"/>
    <w:rsid w:val="05CDA5B0"/>
    <w:rsid w:val="05E501B6"/>
    <w:rsid w:val="060CE1E6"/>
    <w:rsid w:val="06125BE2"/>
    <w:rsid w:val="06272A8E"/>
    <w:rsid w:val="062AA14F"/>
    <w:rsid w:val="06769D2A"/>
    <w:rsid w:val="068267BD"/>
    <w:rsid w:val="068D3FAD"/>
    <w:rsid w:val="06944C56"/>
    <w:rsid w:val="0751842D"/>
    <w:rsid w:val="07632FC4"/>
    <w:rsid w:val="078E364B"/>
    <w:rsid w:val="0812235A"/>
    <w:rsid w:val="0819AC89"/>
    <w:rsid w:val="08289C0B"/>
    <w:rsid w:val="0832C5B5"/>
    <w:rsid w:val="0835587E"/>
    <w:rsid w:val="084C6CAA"/>
    <w:rsid w:val="0863FB5B"/>
    <w:rsid w:val="0877FB01"/>
    <w:rsid w:val="08897ECC"/>
    <w:rsid w:val="08984756"/>
    <w:rsid w:val="08D32D52"/>
    <w:rsid w:val="09007DF0"/>
    <w:rsid w:val="0973C571"/>
    <w:rsid w:val="0986FCF2"/>
    <w:rsid w:val="0989C2C1"/>
    <w:rsid w:val="09A62295"/>
    <w:rsid w:val="09B42BF9"/>
    <w:rsid w:val="09B957AB"/>
    <w:rsid w:val="09D082A0"/>
    <w:rsid w:val="09D947FB"/>
    <w:rsid w:val="09EF9519"/>
    <w:rsid w:val="09F00A0B"/>
    <w:rsid w:val="09F1641D"/>
    <w:rsid w:val="0A962FA8"/>
    <w:rsid w:val="0AA58D7D"/>
    <w:rsid w:val="0AAC0725"/>
    <w:rsid w:val="0AB8205C"/>
    <w:rsid w:val="0B279F89"/>
    <w:rsid w:val="0B2D8C63"/>
    <w:rsid w:val="0B3A3BE0"/>
    <w:rsid w:val="0B483436"/>
    <w:rsid w:val="0B69E112"/>
    <w:rsid w:val="0B6E3DD4"/>
    <w:rsid w:val="0B9DFD70"/>
    <w:rsid w:val="0BB5DB13"/>
    <w:rsid w:val="0BD0915F"/>
    <w:rsid w:val="0BDA7F1B"/>
    <w:rsid w:val="0BE71691"/>
    <w:rsid w:val="0BFC5411"/>
    <w:rsid w:val="0C088152"/>
    <w:rsid w:val="0C0B971A"/>
    <w:rsid w:val="0C0BD130"/>
    <w:rsid w:val="0C181B49"/>
    <w:rsid w:val="0C23DF37"/>
    <w:rsid w:val="0C375AD2"/>
    <w:rsid w:val="0C63E7EB"/>
    <w:rsid w:val="0C874B99"/>
    <w:rsid w:val="0C90C664"/>
    <w:rsid w:val="0C92F64A"/>
    <w:rsid w:val="0CD94C89"/>
    <w:rsid w:val="0CFA5D8C"/>
    <w:rsid w:val="0D1DF669"/>
    <w:rsid w:val="0D38EBDD"/>
    <w:rsid w:val="0D574E13"/>
    <w:rsid w:val="0DADC970"/>
    <w:rsid w:val="0DD80BD0"/>
    <w:rsid w:val="0DDCE901"/>
    <w:rsid w:val="0E04BDDB"/>
    <w:rsid w:val="0E0D2614"/>
    <w:rsid w:val="0E387F56"/>
    <w:rsid w:val="0E482B6B"/>
    <w:rsid w:val="0E847A87"/>
    <w:rsid w:val="0EA9C33F"/>
    <w:rsid w:val="0EC2486B"/>
    <w:rsid w:val="0F05E2BA"/>
    <w:rsid w:val="0F52FD1C"/>
    <w:rsid w:val="0FA41949"/>
    <w:rsid w:val="0FF76B0F"/>
    <w:rsid w:val="1001C59B"/>
    <w:rsid w:val="1017FDF7"/>
    <w:rsid w:val="1018EE1C"/>
    <w:rsid w:val="1041F341"/>
    <w:rsid w:val="104FC9D6"/>
    <w:rsid w:val="10516B9F"/>
    <w:rsid w:val="10A16564"/>
    <w:rsid w:val="10A60642"/>
    <w:rsid w:val="10D57001"/>
    <w:rsid w:val="10DF5A67"/>
    <w:rsid w:val="10E28BDF"/>
    <w:rsid w:val="110F7BC0"/>
    <w:rsid w:val="112B0974"/>
    <w:rsid w:val="11466461"/>
    <w:rsid w:val="11472949"/>
    <w:rsid w:val="1174E2C6"/>
    <w:rsid w:val="117D6E10"/>
    <w:rsid w:val="11A2661C"/>
    <w:rsid w:val="11B14958"/>
    <w:rsid w:val="11D00F67"/>
    <w:rsid w:val="11E7AAFC"/>
    <w:rsid w:val="11F2F57A"/>
    <w:rsid w:val="1225C052"/>
    <w:rsid w:val="124F382E"/>
    <w:rsid w:val="127A404E"/>
    <w:rsid w:val="1293A67F"/>
    <w:rsid w:val="12BE5BA2"/>
    <w:rsid w:val="12CF60F8"/>
    <w:rsid w:val="12FD4858"/>
    <w:rsid w:val="13072E98"/>
    <w:rsid w:val="1309578F"/>
    <w:rsid w:val="130C1D2D"/>
    <w:rsid w:val="131A84B0"/>
    <w:rsid w:val="131D579D"/>
    <w:rsid w:val="13456C89"/>
    <w:rsid w:val="13481DC8"/>
    <w:rsid w:val="134E4D77"/>
    <w:rsid w:val="1369E936"/>
    <w:rsid w:val="138DDA0D"/>
    <w:rsid w:val="13B381EA"/>
    <w:rsid w:val="13B5EE40"/>
    <w:rsid w:val="13BD1E4C"/>
    <w:rsid w:val="13E8864E"/>
    <w:rsid w:val="140615A6"/>
    <w:rsid w:val="14072240"/>
    <w:rsid w:val="14951248"/>
    <w:rsid w:val="14A6F710"/>
    <w:rsid w:val="14F2FB26"/>
    <w:rsid w:val="150C3A11"/>
    <w:rsid w:val="15C2A32B"/>
    <w:rsid w:val="15C9B2B9"/>
    <w:rsid w:val="15D2F556"/>
    <w:rsid w:val="15DC04D7"/>
    <w:rsid w:val="15F90D77"/>
    <w:rsid w:val="16131FD9"/>
    <w:rsid w:val="16132C68"/>
    <w:rsid w:val="16361E26"/>
    <w:rsid w:val="16431B53"/>
    <w:rsid w:val="16924FF1"/>
    <w:rsid w:val="1693A1D4"/>
    <w:rsid w:val="16C11116"/>
    <w:rsid w:val="16C9F84E"/>
    <w:rsid w:val="16ED454B"/>
    <w:rsid w:val="171E120B"/>
    <w:rsid w:val="171E9470"/>
    <w:rsid w:val="17357328"/>
    <w:rsid w:val="176BBFFB"/>
    <w:rsid w:val="177832DA"/>
    <w:rsid w:val="177DD372"/>
    <w:rsid w:val="17A7C569"/>
    <w:rsid w:val="17CEFB6D"/>
    <w:rsid w:val="181DBD3E"/>
    <w:rsid w:val="182598E7"/>
    <w:rsid w:val="185265E7"/>
    <w:rsid w:val="18847A58"/>
    <w:rsid w:val="18DD0955"/>
    <w:rsid w:val="1924799B"/>
    <w:rsid w:val="1927ED5D"/>
    <w:rsid w:val="194E9B71"/>
    <w:rsid w:val="1952B3FD"/>
    <w:rsid w:val="19691A57"/>
    <w:rsid w:val="196DD926"/>
    <w:rsid w:val="1986CBC9"/>
    <w:rsid w:val="199CA2D5"/>
    <w:rsid w:val="1A161877"/>
    <w:rsid w:val="1A174ABB"/>
    <w:rsid w:val="1A45E97A"/>
    <w:rsid w:val="1A5732E4"/>
    <w:rsid w:val="1A57A89E"/>
    <w:rsid w:val="1A761563"/>
    <w:rsid w:val="1A7E1084"/>
    <w:rsid w:val="1AB18EAD"/>
    <w:rsid w:val="1AB48FC5"/>
    <w:rsid w:val="1AC828DE"/>
    <w:rsid w:val="1AD42506"/>
    <w:rsid w:val="1AE755A4"/>
    <w:rsid w:val="1AF27077"/>
    <w:rsid w:val="1AF35355"/>
    <w:rsid w:val="1B1A544D"/>
    <w:rsid w:val="1B217674"/>
    <w:rsid w:val="1B2DAC07"/>
    <w:rsid w:val="1B88C9F5"/>
    <w:rsid w:val="1C32A8C6"/>
    <w:rsid w:val="1C3F6C8B"/>
    <w:rsid w:val="1C455689"/>
    <w:rsid w:val="1C4DD014"/>
    <w:rsid w:val="1C52BCF2"/>
    <w:rsid w:val="1C549D0C"/>
    <w:rsid w:val="1C9800DF"/>
    <w:rsid w:val="1CD98915"/>
    <w:rsid w:val="1D138725"/>
    <w:rsid w:val="1D155D90"/>
    <w:rsid w:val="1D45239E"/>
    <w:rsid w:val="1DE962E5"/>
    <w:rsid w:val="1DF22461"/>
    <w:rsid w:val="1DF4A9FE"/>
    <w:rsid w:val="1E049D8A"/>
    <w:rsid w:val="1E121D14"/>
    <w:rsid w:val="1E1686A9"/>
    <w:rsid w:val="1E189C13"/>
    <w:rsid w:val="1E1A9C3B"/>
    <w:rsid w:val="1E8CDE8A"/>
    <w:rsid w:val="1EA75001"/>
    <w:rsid w:val="1F0AECF9"/>
    <w:rsid w:val="1F1978D8"/>
    <w:rsid w:val="1F1B9516"/>
    <w:rsid w:val="1F23EC31"/>
    <w:rsid w:val="1F3A44EA"/>
    <w:rsid w:val="1F43C5F8"/>
    <w:rsid w:val="1F5C92CC"/>
    <w:rsid w:val="1F89DA39"/>
    <w:rsid w:val="1FB5DCCF"/>
    <w:rsid w:val="1FBD8816"/>
    <w:rsid w:val="1FDA25A7"/>
    <w:rsid w:val="1FE79B42"/>
    <w:rsid w:val="1FF07702"/>
    <w:rsid w:val="1FF0DC50"/>
    <w:rsid w:val="202FAFA9"/>
    <w:rsid w:val="2043C533"/>
    <w:rsid w:val="20520084"/>
    <w:rsid w:val="2059AD4F"/>
    <w:rsid w:val="205E8884"/>
    <w:rsid w:val="2073C393"/>
    <w:rsid w:val="2093513F"/>
    <w:rsid w:val="20A3563E"/>
    <w:rsid w:val="20A63C3B"/>
    <w:rsid w:val="20CED690"/>
    <w:rsid w:val="2118EF74"/>
    <w:rsid w:val="2160AC87"/>
    <w:rsid w:val="21CBDD30"/>
    <w:rsid w:val="21DC034C"/>
    <w:rsid w:val="21FE3AD2"/>
    <w:rsid w:val="2208CA20"/>
    <w:rsid w:val="22128D89"/>
    <w:rsid w:val="2263AF1E"/>
    <w:rsid w:val="2280040D"/>
    <w:rsid w:val="22868E46"/>
    <w:rsid w:val="22893196"/>
    <w:rsid w:val="22A7B667"/>
    <w:rsid w:val="22B0B57A"/>
    <w:rsid w:val="22BA8654"/>
    <w:rsid w:val="22D80BDC"/>
    <w:rsid w:val="22EBCE0C"/>
    <w:rsid w:val="22EEF632"/>
    <w:rsid w:val="22FD42C7"/>
    <w:rsid w:val="23240707"/>
    <w:rsid w:val="238BB5CD"/>
    <w:rsid w:val="238CE6CC"/>
    <w:rsid w:val="23B2DA7A"/>
    <w:rsid w:val="23B8D2AC"/>
    <w:rsid w:val="23C7C234"/>
    <w:rsid w:val="23D656F5"/>
    <w:rsid w:val="23E8FC91"/>
    <w:rsid w:val="24014A47"/>
    <w:rsid w:val="2401A2C3"/>
    <w:rsid w:val="2409A6E8"/>
    <w:rsid w:val="246B94A1"/>
    <w:rsid w:val="24B961C2"/>
    <w:rsid w:val="24D4C5AB"/>
    <w:rsid w:val="24DAEABF"/>
    <w:rsid w:val="24E1A3B9"/>
    <w:rsid w:val="24F616ED"/>
    <w:rsid w:val="25169FD1"/>
    <w:rsid w:val="25664B09"/>
    <w:rsid w:val="2574A5A2"/>
    <w:rsid w:val="258E4D5F"/>
    <w:rsid w:val="259270C9"/>
    <w:rsid w:val="25DBE45B"/>
    <w:rsid w:val="25E49789"/>
    <w:rsid w:val="25F3560F"/>
    <w:rsid w:val="2602545A"/>
    <w:rsid w:val="2610AFD8"/>
    <w:rsid w:val="263EA542"/>
    <w:rsid w:val="26563E5D"/>
    <w:rsid w:val="266C4ED9"/>
    <w:rsid w:val="267F58BA"/>
    <w:rsid w:val="268EDC69"/>
    <w:rsid w:val="26B3F0D2"/>
    <w:rsid w:val="26BB7BA2"/>
    <w:rsid w:val="26C22060"/>
    <w:rsid w:val="26F72156"/>
    <w:rsid w:val="2709F315"/>
    <w:rsid w:val="271EBDD7"/>
    <w:rsid w:val="2737627D"/>
    <w:rsid w:val="2756D8D7"/>
    <w:rsid w:val="27779BDC"/>
    <w:rsid w:val="27A2FAC1"/>
    <w:rsid w:val="27C75B1B"/>
    <w:rsid w:val="27E07EE2"/>
    <w:rsid w:val="27E546F8"/>
    <w:rsid w:val="27EFECDB"/>
    <w:rsid w:val="28499EFB"/>
    <w:rsid w:val="284C6F04"/>
    <w:rsid w:val="28669D7F"/>
    <w:rsid w:val="2886FBD7"/>
    <w:rsid w:val="28A0ECCA"/>
    <w:rsid w:val="29181299"/>
    <w:rsid w:val="294EBA43"/>
    <w:rsid w:val="29708CD2"/>
    <w:rsid w:val="2972BBAF"/>
    <w:rsid w:val="2992BF5D"/>
    <w:rsid w:val="29AAD912"/>
    <w:rsid w:val="29B3597E"/>
    <w:rsid w:val="29D0B51B"/>
    <w:rsid w:val="29D48239"/>
    <w:rsid w:val="29FBB4E8"/>
    <w:rsid w:val="2A343847"/>
    <w:rsid w:val="2A5E1318"/>
    <w:rsid w:val="2AA76602"/>
    <w:rsid w:val="2AAF55EB"/>
    <w:rsid w:val="2AEBBE99"/>
    <w:rsid w:val="2B190A9D"/>
    <w:rsid w:val="2B2764A9"/>
    <w:rsid w:val="2B2C1B28"/>
    <w:rsid w:val="2B67DE61"/>
    <w:rsid w:val="2B6B5947"/>
    <w:rsid w:val="2B93E656"/>
    <w:rsid w:val="2B955367"/>
    <w:rsid w:val="2BA6C781"/>
    <w:rsid w:val="2BAA015D"/>
    <w:rsid w:val="2BCF8B31"/>
    <w:rsid w:val="2BD3D36B"/>
    <w:rsid w:val="2BD7BDB8"/>
    <w:rsid w:val="2BE9B8EA"/>
    <w:rsid w:val="2BFCC079"/>
    <w:rsid w:val="2C98C4FD"/>
    <w:rsid w:val="2CD14808"/>
    <w:rsid w:val="2CDBBD48"/>
    <w:rsid w:val="2CE56009"/>
    <w:rsid w:val="2CED085A"/>
    <w:rsid w:val="2CEFDC3B"/>
    <w:rsid w:val="2CF952D3"/>
    <w:rsid w:val="2D1BA70D"/>
    <w:rsid w:val="2D289353"/>
    <w:rsid w:val="2D77D4CB"/>
    <w:rsid w:val="2D82F099"/>
    <w:rsid w:val="2D9C5FA9"/>
    <w:rsid w:val="2D9FFCFC"/>
    <w:rsid w:val="2DAE3AB8"/>
    <w:rsid w:val="2DB6D480"/>
    <w:rsid w:val="2DC3409E"/>
    <w:rsid w:val="2DFFF871"/>
    <w:rsid w:val="2E012E0E"/>
    <w:rsid w:val="2E0837D0"/>
    <w:rsid w:val="2E4784C1"/>
    <w:rsid w:val="2E76CA9B"/>
    <w:rsid w:val="2E7C129D"/>
    <w:rsid w:val="2E893C07"/>
    <w:rsid w:val="2F0DE3C6"/>
    <w:rsid w:val="2F27FD6D"/>
    <w:rsid w:val="2F2F5B6A"/>
    <w:rsid w:val="2F47D02F"/>
    <w:rsid w:val="2F5E3098"/>
    <w:rsid w:val="2F6D4852"/>
    <w:rsid w:val="2F87981D"/>
    <w:rsid w:val="2F8ECA67"/>
    <w:rsid w:val="2FA2C062"/>
    <w:rsid w:val="2FB67BA4"/>
    <w:rsid w:val="2FDE6221"/>
    <w:rsid w:val="2FE9615F"/>
    <w:rsid w:val="2FF0E954"/>
    <w:rsid w:val="2FF970D4"/>
    <w:rsid w:val="300415A5"/>
    <w:rsid w:val="300DFBC3"/>
    <w:rsid w:val="301E1186"/>
    <w:rsid w:val="3040A9B1"/>
    <w:rsid w:val="30619645"/>
    <w:rsid w:val="30747F6E"/>
    <w:rsid w:val="309B25B2"/>
    <w:rsid w:val="30A90BCF"/>
    <w:rsid w:val="30C6A5E1"/>
    <w:rsid w:val="30CA626C"/>
    <w:rsid w:val="30D2D4C8"/>
    <w:rsid w:val="3115D655"/>
    <w:rsid w:val="3135EA2D"/>
    <w:rsid w:val="3182B9AC"/>
    <w:rsid w:val="31B890F9"/>
    <w:rsid w:val="322CEC4F"/>
    <w:rsid w:val="3254087D"/>
    <w:rsid w:val="32A90F78"/>
    <w:rsid w:val="3347E3AA"/>
    <w:rsid w:val="335B05AD"/>
    <w:rsid w:val="33810E01"/>
    <w:rsid w:val="33B4A3C6"/>
    <w:rsid w:val="33C757E0"/>
    <w:rsid w:val="33E403E2"/>
    <w:rsid w:val="340E0C83"/>
    <w:rsid w:val="34145079"/>
    <w:rsid w:val="341E0806"/>
    <w:rsid w:val="3431AA6B"/>
    <w:rsid w:val="3468627D"/>
    <w:rsid w:val="34741F0F"/>
    <w:rsid w:val="3478BCBA"/>
    <w:rsid w:val="34D1F7FE"/>
    <w:rsid w:val="3504BD84"/>
    <w:rsid w:val="35080315"/>
    <w:rsid w:val="350CAABF"/>
    <w:rsid w:val="351C871B"/>
    <w:rsid w:val="35343D69"/>
    <w:rsid w:val="3537FCF7"/>
    <w:rsid w:val="3557FED3"/>
    <w:rsid w:val="355EE86F"/>
    <w:rsid w:val="35728717"/>
    <w:rsid w:val="3574CBED"/>
    <w:rsid w:val="3577F0DF"/>
    <w:rsid w:val="35A15F3F"/>
    <w:rsid w:val="35CD2071"/>
    <w:rsid w:val="35EA7E79"/>
    <w:rsid w:val="360A33AC"/>
    <w:rsid w:val="363340E4"/>
    <w:rsid w:val="3656712D"/>
    <w:rsid w:val="36603998"/>
    <w:rsid w:val="366AD984"/>
    <w:rsid w:val="36920910"/>
    <w:rsid w:val="369FD55F"/>
    <w:rsid w:val="36BA6807"/>
    <w:rsid w:val="36C04DF1"/>
    <w:rsid w:val="36E71DB1"/>
    <w:rsid w:val="36F9AC41"/>
    <w:rsid w:val="37057D75"/>
    <w:rsid w:val="371C71F9"/>
    <w:rsid w:val="3774884B"/>
    <w:rsid w:val="3786C55A"/>
    <w:rsid w:val="37A0EF1E"/>
    <w:rsid w:val="37DBFB55"/>
    <w:rsid w:val="37FE46E1"/>
    <w:rsid w:val="381DC940"/>
    <w:rsid w:val="383B538F"/>
    <w:rsid w:val="38552BB3"/>
    <w:rsid w:val="389731E1"/>
    <w:rsid w:val="38D4C3B6"/>
    <w:rsid w:val="38DA83EA"/>
    <w:rsid w:val="38E1D7F8"/>
    <w:rsid w:val="390F645D"/>
    <w:rsid w:val="394308CC"/>
    <w:rsid w:val="39875901"/>
    <w:rsid w:val="399D3615"/>
    <w:rsid w:val="399F4B9A"/>
    <w:rsid w:val="39C5C5A5"/>
    <w:rsid w:val="39CABD2E"/>
    <w:rsid w:val="39F8FA6F"/>
    <w:rsid w:val="3A15AA0E"/>
    <w:rsid w:val="3A1D15E7"/>
    <w:rsid w:val="3A24C518"/>
    <w:rsid w:val="3A325B0F"/>
    <w:rsid w:val="3A4CF5E1"/>
    <w:rsid w:val="3A6ED457"/>
    <w:rsid w:val="3A70B774"/>
    <w:rsid w:val="3A937661"/>
    <w:rsid w:val="3A94B6F6"/>
    <w:rsid w:val="3AA4FDCD"/>
    <w:rsid w:val="3AB0BAF8"/>
    <w:rsid w:val="3AC500BA"/>
    <w:rsid w:val="3ACEA9F3"/>
    <w:rsid w:val="3AE96110"/>
    <w:rsid w:val="3AEE45F9"/>
    <w:rsid w:val="3AFE0491"/>
    <w:rsid w:val="3B267CBD"/>
    <w:rsid w:val="3B405480"/>
    <w:rsid w:val="3B8E4DAC"/>
    <w:rsid w:val="3BE125AA"/>
    <w:rsid w:val="3BE29D13"/>
    <w:rsid w:val="3BE3C32B"/>
    <w:rsid w:val="3C86DA9A"/>
    <w:rsid w:val="3CABEEC1"/>
    <w:rsid w:val="3CC20483"/>
    <w:rsid w:val="3CF99F4C"/>
    <w:rsid w:val="3D28E8DC"/>
    <w:rsid w:val="3D3F040D"/>
    <w:rsid w:val="3D816624"/>
    <w:rsid w:val="3DAA6001"/>
    <w:rsid w:val="3DB13117"/>
    <w:rsid w:val="3DD3519C"/>
    <w:rsid w:val="3DD6EAA6"/>
    <w:rsid w:val="3E1DE246"/>
    <w:rsid w:val="3E67BD42"/>
    <w:rsid w:val="3E70AB4A"/>
    <w:rsid w:val="3E7C34F0"/>
    <w:rsid w:val="3E8D4845"/>
    <w:rsid w:val="3EA70C62"/>
    <w:rsid w:val="3EBD09C1"/>
    <w:rsid w:val="3EC73E47"/>
    <w:rsid w:val="3ECB5FB2"/>
    <w:rsid w:val="3ED12D64"/>
    <w:rsid w:val="3F1389A8"/>
    <w:rsid w:val="3F3E7EC0"/>
    <w:rsid w:val="3F45B9B0"/>
    <w:rsid w:val="3F51BF8B"/>
    <w:rsid w:val="3F802EA6"/>
    <w:rsid w:val="3F9198D1"/>
    <w:rsid w:val="3F9DB4B0"/>
    <w:rsid w:val="3FB27A56"/>
    <w:rsid w:val="40072C34"/>
    <w:rsid w:val="403529F1"/>
    <w:rsid w:val="4036FCD3"/>
    <w:rsid w:val="403890D8"/>
    <w:rsid w:val="404D633C"/>
    <w:rsid w:val="4062D247"/>
    <w:rsid w:val="40974809"/>
    <w:rsid w:val="40A00706"/>
    <w:rsid w:val="40A6417E"/>
    <w:rsid w:val="40F51CA1"/>
    <w:rsid w:val="4119C1AD"/>
    <w:rsid w:val="414BCCFF"/>
    <w:rsid w:val="419B5730"/>
    <w:rsid w:val="41BD46B4"/>
    <w:rsid w:val="41C95C41"/>
    <w:rsid w:val="41E1BDC5"/>
    <w:rsid w:val="41EED826"/>
    <w:rsid w:val="4218987F"/>
    <w:rsid w:val="42587E8F"/>
    <w:rsid w:val="425DDC27"/>
    <w:rsid w:val="426DB43A"/>
    <w:rsid w:val="4270BCA6"/>
    <w:rsid w:val="427AD227"/>
    <w:rsid w:val="42B813E1"/>
    <w:rsid w:val="42D71225"/>
    <w:rsid w:val="434E2F02"/>
    <w:rsid w:val="43557AF0"/>
    <w:rsid w:val="435B0B36"/>
    <w:rsid w:val="43713BAD"/>
    <w:rsid w:val="43783E44"/>
    <w:rsid w:val="43856C27"/>
    <w:rsid w:val="43B36564"/>
    <w:rsid w:val="43BD72E6"/>
    <w:rsid w:val="43BFE902"/>
    <w:rsid w:val="43EDA52D"/>
    <w:rsid w:val="441D4919"/>
    <w:rsid w:val="44749690"/>
    <w:rsid w:val="44A37895"/>
    <w:rsid w:val="44B57B4C"/>
    <w:rsid w:val="44BA678C"/>
    <w:rsid w:val="44C908DF"/>
    <w:rsid w:val="44F85849"/>
    <w:rsid w:val="450F3C09"/>
    <w:rsid w:val="4521767F"/>
    <w:rsid w:val="453EE1B1"/>
    <w:rsid w:val="45457D4D"/>
    <w:rsid w:val="458E9AD2"/>
    <w:rsid w:val="461736E4"/>
    <w:rsid w:val="4630090F"/>
    <w:rsid w:val="464A2033"/>
    <w:rsid w:val="468B5006"/>
    <w:rsid w:val="46BD394F"/>
    <w:rsid w:val="47246617"/>
    <w:rsid w:val="472651E0"/>
    <w:rsid w:val="474182E9"/>
    <w:rsid w:val="47976434"/>
    <w:rsid w:val="479DA1B8"/>
    <w:rsid w:val="47F0B89F"/>
    <w:rsid w:val="47F61C6D"/>
    <w:rsid w:val="47FAA059"/>
    <w:rsid w:val="4821797F"/>
    <w:rsid w:val="482C6004"/>
    <w:rsid w:val="4879FF8D"/>
    <w:rsid w:val="4885374F"/>
    <w:rsid w:val="489083C8"/>
    <w:rsid w:val="489373C6"/>
    <w:rsid w:val="489B4D05"/>
    <w:rsid w:val="48C453D9"/>
    <w:rsid w:val="493BCED0"/>
    <w:rsid w:val="49680279"/>
    <w:rsid w:val="496A4F6C"/>
    <w:rsid w:val="497BE846"/>
    <w:rsid w:val="49A91E11"/>
    <w:rsid w:val="49B28B82"/>
    <w:rsid w:val="4A493195"/>
    <w:rsid w:val="4A6FF6B0"/>
    <w:rsid w:val="4A9AB389"/>
    <w:rsid w:val="4AA35435"/>
    <w:rsid w:val="4AB4BF75"/>
    <w:rsid w:val="4AD4477B"/>
    <w:rsid w:val="4AE61CA1"/>
    <w:rsid w:val="4AF48528"/>
    <w:rsid w:val="4B6A1008"/>
    <w:rsid w:val="4B7DBA49"/>
    <w:rsid w:val="4BA25AD0"/>
    <w:rsid w:val="4BA5BC01"/>
    <w:rsid w:val="4BB4BC07"/>
    <w:rsid w:val="4BC490E9"/>
    <w:rsid w:val="4BF75714"/>
    <w:rsid w:val="4C113032"/>
    <w:rsid w:val="4C18DA7D"/>
    <w:rsid w:val="4C4D0E6B"/>
    <w:rsid w:val="4C69AD0B"/>
    <w:rsid w:val="4C6DF7D5"/>
    <w:rsid w:val="4C77CE21"/>
    <w:rsid w:val="4C97A447"/>
    <w:rsid w:val="4CB78107"/>
    <w:rsid w:val="4CDE20B0"/>
    <w:rsid w:val="4CE4BCE2"/>
    <w:rsid w:val="4D211FD4"/>
    <w:rsid w:val="4D2BEC36"/>
    <w:rsid w:val="4D3062E5"/>
    <w:rsid w:val="4D30F07F"/>
    <w:rsid w:val="4D4017B2"/>
    <w:rsid w:val="4D5E9E67"/>
    <w:rsid w:val="4DC01AAE"/>
    <w:rsid w:val="4E148DBA"/>
    <w:rsid w:val="4E2C0FD1"/>
    <w:rsid w:val="4E4E3585"/>
    <w:rsid w:val="4E5F7C69"/>
    <w:rsid w:val="4E726F97"/>
    <w:rsid w:val="4E85813F"/>
    <w:rsid w:val="4EAF7DE6"/>
    <w:rsid w:val="4ECA3110"/>
    <w:rsid w:val="4EDC01CD"/>
    <w:rsid w:val="4EE122CA"/>
    <w:rsid w:val="4F3027F8"/>
    <w:rsid w:val="4F3C02BD"/>
    <w:rsid w:val="4F5B7623"/>
    <w:rsid w:val="4F623CB1"/>
    <w:rsid w:val="4F6D76A5"/>
    <w:rsid w:val="4FB205DF"/>
    <w:rsid w:val="4FD1BA31"/>
    <w:rsid w:val="5004AC75"/>
    <w:rsid w:val="500AE335"/>
    <w:rsid w:val="5013F17A"/>
    <w:rsid w:val="50759FAA"/>
    <w:rsid w:val="50812AA2"/>
    <w:rsid w:val="50B0339A"/>
    <w:rsid w:val="50BFC007"/>
    <w:rsid w:val="50CC83A1"/>
    <w:rsid w:val="50D3EF15"/>
    <w:rsid w:val="50FBD927"/>
    <w:rsid w:val="5153AB8C"/>
    <w:rsid w:val="5155867B"/>
    <w:rsid w:val="515949A3"/>
    <w:rsid w:val="51823EBA"/>
    <w:rsid w:val="518C0A6B"/>
    <w:rsid w:val="51A688D0"/>
    <w:rsid w:val="521C40D7"/>
    <w:rsid w:val="5220C4C0"/>
    <w:rsid w:val="52299ED7"/>
    <w:rsid w:val="522DE357"/>
    <w:rsid w:val="523C4545"/>
    <w:rsid w:val="52754CB8"/>
    <w:rsid w:val="528FE2F4"/>
    <w:rsid w:val="52C6B0D4"/>
    <w:rsid w:val="52EACADC"/>
    <w:rsid w:val="530D673D"/>
    <w:rsid w:val="533EE0BA"/>
    <w:rsid w:val="536FE923"/>
    <w:rsid w:val="5387CD61"/>
    <w:rsid w:val="53D3DEB3"/>
    <w:rsid w:val="53D6F180"/>
    <w:rsid w:val="53F21E3B"/>
    <w:rsid w:val="541CFAEC"/>
    <w:rsid w:val="542081FA"/>
    <w:rsid w:val="542CDF80"/>
    <w:rsid w:val="54633688"/>
    <w:rsid w:val="548742E3"/>
    <w:rsid w:val="54A0C9A3"/>
    <w:rsid w:val="54AB346E"/>
    <w:rsid w:val="54AC3132"/>
    <w:rsid w:val="54D57FAE"/>
    <w:rsid w:val="54EAF6F5"/>
    <w:rsid w:val="55289842"/>
    <w:rsid w:val="559742C9"/>
    <w:rsid w:val="559FB813"/>
    <w:rsid w:val="55AD0B57"/>
    <w:rsid w:val="55BA4ED1"/>
    <w:rsid w:val="55CC75D6"/>
    <w:rsid w:val="55EE6650"/>
    <w:rsid w:val="563FBFED"/>
    <w:rsid w:val="564AFA5B"/>
    <w:rsid w:val="5650DCEE"/>
    <w:rsid w:val="565DD581"/>
    <w:rsid w:val="566B23F1"/>
    <w:rsid w:val="566F2760"/>
    <w:rsid w:val="567A1AF6"/>
    <w:rsid w:val="569EEB5D"/>
    <w:rsid w:val="56A1D7BE"/>
    <w:rsid w:val="56D991F5"/>
    <w:rsid w:val="57014023"/>
    <w:rsid w:val="57483DAA"/>
    <w:rsid w:val="574FEBD1"/>
    <w:rsid w:val="5784F2DD"/>
    <w:rsid w:val="582CD2EC"/>
    <w:rsid w:val="586F0DDD"/>
    <w:rsid w:val="58C85466"/>
    <w:rsid w:val="58F64314"/>
    <w:rsid w:val="59418B8C"/>
    <w:rsid w:val="59583EB7"/>
    <w:rsid w:val="5996CB60"/>
    <w:rsid w:val="59E27D17"/>
    <w:rsid w:val="59E459C7"/>
    <w:rsid w:val="5A441CEA"/>
    <w:rsid w:val="5A66F468"/>
    <w:rsid w:val="5A78DEA2"/>
    <w:rsid w:val="5AA4E1B7"/>
    <w:rsid w:val="5ABCF5DC"/>
    <w:rsid w:val="5ACD1DF1"/>
    <w:rsid w:val="5AFE6548"/>
    <w:rsid w:val="5B205396"/>
    <w:rsid w:val="5B2A050D"/>
    <w:rsid w:val="5B2F2609"/>
    <w:rsid w:val="5B3F0560"/>
    <w:rsid w:val="5B4A50D3"/>
    <w:rsid w:val="5BBF6C2B"/>
    <w:rsid w:val="5BC54754"/>
    <w:rsid w:val="5BC5FDD5"/>
    <w:rsid w:val="5BDA7E0B"/>
    <w:rsid w:val="5C1384A1"/>
    <w:rsid w:val="5C364CBF"/>
    <w:rsid w:val="5C39D7F1"/>
    <w:rsid w:val="5C480950"/>
    <w:rsid w:val="5CAC285C"/>
    <w:rsid w:val="5CBBE67E"/>
    <w:rsid w:val="5D02FB2F"/>
    <w:rsid w:val="5D04E060"/>
    <w:rsid w:val="5D52B8CA"/>
    <w:rsid w:val="5D77B20A"/>
    <w:rsid w:val="5D85B2A9"/>
    <w:rsid w:val="5DB02BB8"/>
    <w:rsid w:val="5E2FA699"/>
    <w:rsid w:val="5E41F783"/>
    <w:rsid w:val="5E44DA40"/>
    <w:rsid w:val="5E607BD6"/>
    <w:rsid w:val="5ECF1B61"/>
    <w:rsid w:val="5EED4EA6"/>
    <w:rsid w:val="5EFDB464"/>
    <w:rsid w:val="5F011253"/>
    <w:rsid w:val="5F016E17"/>
    <w:rsid w:val="5F210A6A"/>
    <w:rsid w:val="5F389AEE"/>
    <w:rsid w:val="5F3FA983"/>
    <w:rsid w:val="5F44909E"/>
    <w:rsid w:val="5FC94EA3"/>
    <w:rsid w:val="5FE2F6ED"/>
    <w:rsid w:val="5FE5CD1A"/>
    <w:rsid w:val="5FF968D9"/>
    <w:rsid w:val="6015A127"/>
    <w:rsid w:val="601C2559"/>
    <w:rsid w:val="6047E14D"/>
    <w:rsid w:val="60C1A723"/>
    <w:rsid w:val="60CCFD65"/>
    <w:rsid w:val="60D1E93E"/>
    <w:rsid w:val="60D4995A"/>
    <w:rsid w:val="60E1E410"/>
    <w:rsid w:val="60E2D725"/>
    <w:rsid w:val="6102002E"/>
    <w:rsid w:val="6108B5C2"/>
    <w:rsid w:val="6159704E"/>
    <w:rsid w:val="6178DC2A"/>
    <w:rsid w:val="6185246F"/>
    <w:rsid w:val="61A3A346"/>
    <w:rsid w:val="61BC542B"/>
    <w:rsid w:val="61C961D0"/>
    <w:rsid w:val="61E7CF7E"/>
    <w:rsid w:val="622E64DE"/>
    <w:rsid w:val="6266162C"/>
    <w:rsid w:val="6267AAE6"/>
    <w:rsid w:val="6276E0F9"/>
    <w:rsid w:val="627ABF4E"/>
    <w:rsid w:val="627C00E6"/>
    <w:rsid w:val="627E144F"/>
    <w:rsid w:val="629837F0"/>
    <w:rsid w:val="62DE48E7"/>
    <w:rsid w:val="630F7E06"/>
    <w:rsid w:val="634D8BA7"/>
    <w:rsid w:val="63692C6A"/>
    <w:rsid w:val="636AB599"/>
    <w:rsid w:val="63BEE957"/>
    <w:rsid w:val="63E1222C"/>
    <w:rsid w:val="64086793"/>
    <w:rsid w:val="6421660D"/>
    <w:rsid w:val="64271C88"/>
    <w:rsid w:val="64762ECD"/>
    <w:rsid w:val="6478A5AC"/>
    <w:rsid w:val="6480F38F"/>
    <w:rsid w:val="6486FCCA"/>
    <w:rsid w:val="64B43042"/>
    <w:rsid w:val="64EEA6EF"/>
    <w:rsid w:val="651A52C0"/>
    <w:rsid w:val="652B9B80"/>
    <w:rsid w:val="653983D6"/>
    <w:rsid w:val="65479CDD"/>
    <w:rsid w:val="65774FE6"/>
    <w:rsid w:val="657CA82D"/>
    <w:rsid w:val="658120AA"/>
    <w:rsid w:val="659006A0"/>
    <w:rsid w:val="65915166"/>
    <w:rsid w:val="65951D0F"/>
    <w:rsid w:val="65AB50A0"/>
    <w:rsid w:val="65B1DE8E"/>
    <w:rsid w:val="65B2532C"/>
    <w:rsid w:val="65D82E24"/>
    <w:rsid w:val="65F6D58C"/>
    <w:rsid w:val="6600F10C"/>
    <w:rsid w:val="661FF369"/>
    <w:rsid w:val="662A9A95"/>
    <w:rsid w:val="663E3C25"/>
    <w:rsid w:val="66704CC6"/>
    <w:rsid w:val="668647D2"/>
    <w:rsid w:val="66884C08"/>
    <w:rsid w:val="6697BBB9"/>
    <w:rsid w:val="66EAAD1A"/>
    <w:rsid w:val="674C6BF3"/>
    <w:rsid w:val="6750F66C"/>
    <w:rsid w:val="68049C63"/>
    <w:rsid w:val="68294F5A"/>
    <w:rsid w:val="682EFCAC"/>
    <w:rsid w:val="6830529A"/>
    <w:rsid w:val="68412767"/>
    <w:rsid w:val="686F0C0B"/>
    <w:rsid w:val="688226DB"/>
    <w:rsid w:val="689DCE2C"/>
    <w:rsid w:val="689E5A41"/>
    <w:rsid w:val="68E32779"/>
    <w:rsid w:val="68F307D4"/>
    <w:rsid w:val="69192444"/>
    <w:rsid w:val="69738F37"/>
    <w:rsid w:val="6985613B"/>
    <w:rsid w:val="6986B98C"/>
    <w:rsid w:val="699D5DE5"/>
    <w:rsid w:val="69B68866"/>
    <w:rsid w:val="69B88D43"/>
    <w:rsid w:val="69CD4F9E"/>
    <w:rsid w:val="69E9E9F7"/>
    <w:rsid w:val="6A117D1B"/>
    <w:rsid w:val="6A3D038F"/>
    <w:rsid w:val="6A6D7200"/>
    <w:rsid w:val="6A9A6E4A"/>
    <w:rsid w:val="6AA0973E"/>
    <w:rsid w:val="6AE58ACD"/>
    <w:rsid w:val="6B11E260"/>
    <w:rsid w:val="6B9811D6"/>
    <w:rsid w:val="6B9B7EA3"/>
    <w:rsid w:val="6BEF935A"/>
    <w:rsid w:val="6C0C5DF1"/>
    <w:rsid w:val="6C0FA876"/>
    <w:rsid w:val="6C35429B"/>
    <w:rsid w:val="6C529C04"/>
    <w:rsid w:val="6C698413"/>
    <w:rsid w:val="6CBAA322"/>
    <w:rsid w:val="6CC32EC0"/>
    <w:rsid w:val="6D1622EA"/>
    <w:rsid w:val="6D207269"/>
    <w:rsid w:val="6D277C16"/>
    <w:rsid w:val="6D34983B"/>
    <w:rsid w:val="6D41DC0E"/>
    <w:rsid w:val="6D7524FA"/>
    <w:rsid w:val="6D9229E3"/>
    <w:rsid w:val="6DC16701"/>
    <w:rsid w:val="6DE2AC23"/>
    <w:rsid w:val="6DF98D61"/>
    <w:rsid w:val="6E048FA9"/>
    <w:rsid w:val="6E08F7E2"/>
    <w:rsid w:val="6E1B0AEF"/>
    <w:rsid w:val="6E4AD426"/>
    <w:rsid w:val="6E5175A4"/>
    <w:rsid w:val="6E583E5B"/>
    <w:rsid w:val="6E6BD154"/>
    <w:rsid w:val="6EA64515"/>
    <w:rsid w:val="6EF9FE4A"/>
    <w:rsid w:val="6F021133"/>
    <w:rsid w:val="6F0BC125"/>
    <w:rsid w:val="6F0D915B"/>
    <w:rsid w:val="6F14450F"/>
    <w:rsid w:val="6F1EC92B"/>
    <w:rsid w:val="6F26C088"/>
    <w:rsid w:val="6F356DB4"/>
    <w:rsid w:val="6F370E46"/>
    <w:rsid w:val="6F45EC7F"/>
    <w:rsid w:val="6F50581C"/>
    <w:rsid w:val="6F77A894"/>
    <w:rsid w:val="6F7EF57B"/>
    <w:rsid w:val="6F999551"/>
    <w:rsid w:val="6FAFB5AC"/>
    <w:rsid w:val="70268D44"/>
    <w:rsid w:val="703403DE"/>
    <w:rsid w:val="704234EB"/>
    <w:rsid w:val="70435171"/>
    <w:rsid w:val="70478FE6"/>
    <w:rsid w:val="704DDAD3"/>
    <w:rsid w:val="70808152"/>
    <w:rsid w:val="70A2306C"/>
    <w:rsid w:val="70FCDF6D"/>
    <w:rsid w:val="71058854"/>
    <w:rsid w:val="715D21A7"/>
    <w:rsid w:val="72158475"/>
    <w:rsid w:val="7216AB89"/>
    <w:rsid w:val="722CFF33"/>
    <w:rsid w:val="7249F9D7"/>
    <w:rsid w:val="7261A3F8"/>
    <w:rsid w:val="727ECCFD"/>
    <w:rsid w:val="72A0AFF0"/>
    <w:rsid w:val="72A61781"/>
    <w:rsid w:val="72B8A7B3"/>
    <w:rsid w:val="72DE5367"/>
    <w:rsid w:val="72FBD50D"/>
    <w:rsid w:val="72FDC8B4"/>
    <w:rsid w:val="730718ED"/>
    <w:rsid w:val="73557C1C"/>
    <w:rsid w:val="737BB20E"/>
    <w:rsid w:val="7389A02C"/>
    <w:rsid w:val="738F1A46"/>
    <w:rsid w:val="73932F2B"/>
    <w:rsid w:val="73941C89"/>
    <w:rsid w:val="73BC37AC"/>
    <w:rsid w:val="73C33C8B"/>
    <w:rsid w:val="73D4FDE5"/>
    <w:rsid w:val="73DB31E7"/>
    <w:rsid w:val="73DE848B"/>
    <w:rsid w:val="73E12986"/>
    <w:rsid w:val="73EC21C5"/>
    <w:rsid w:val="74553CD3"/>
    <w:rsid w:val="7457500A"/>
    <w:rsid w:val="746D6D92"/>
    <w:rsid w:val="748A60CD"/>
    <w:rsid w:val="74A3C7AC"/>
    <w:rsid w:val="74CAD1A3"/>
    <w:rsid w:val="74F1C922"/>
    <w:rsid w:val="74F5C077"/>
    <w:rsid w:val="752D95F1"/>
    <w:rsid w:val="7541A743"/>
    <w:rsid w:val="757705AD"/>
    <w:rsid w:val="7586314C"/>
    <w:rsid w:val="758E6E4E"/>
    <w:rsid w:val="7599B1EF"/>
    <w:rsid w:val="75AAA5C1"/>
    <w:rsid w:val="75BDABBE"/>
    <w:rsid w:val="75DDECC7"/>
    <w:rsid w:val="75FB7EE1"/>
    <w:rsid w:val="75FC7021"/>
    <w:rsid w:val="760868DA"/>
    <w:rsid w:val="7616BB30"/>
    <w:rsid w:val="765495CA"/>
    <w:rsid w:val="767FD4CA"/>
    <w:rsid w:val="768D3AE4"/>
    <w:rsid w:val="769684A7"/>
    <w:rsid w:val="769765E3"/>
    <w:rsid w:val="7710B2E8"/>
    <w:rsid w:val="7746777B"/>
    <w:rsid w:val="777FEF99"/>
    <w:rsid w:val="779C2A8B"/>
    <w:rsid w:val="77B1F05D"/>
    <w:rsid w:val="77C5DDDF"/>
    <w:rsid w:val="77CDCE7E"/>
    <w:rsid w:val="77F3C21B"/>
    <w:rsid w:val="77F7248A"/>
    <w:rsid w:val="781ADFD4"/>
    <w:rsid w:val="7835C2C1"/>
    <w:rsid w:val="7849F463"/>
    <w:rsid w:val="7853079F"/>
    <w:rsid w:val="7855E034"/>
    <w:rsid w:val="78ABD3EE"/>
    <w:rsid w:val="78C1E820"/>
    <w:rsid w:val="790C281C"/>
    <w:rsid w:val="791F85E2"/>
    <w:rsid w:val="7928563E"/>
    <w:rsid w:val="7985CDA4"/>
    <w:rsid w:val="7998A241"/>
    <w:rsid w:val="79DCA3C8"/>
    <w:rsid w:val="7A46AC9C"/>
    <w:rsid w:val="7AAC800E"/>
    <w:rsid w:val="7AE13981"/>
    <w:rsid w:val="7AF178C5"/>
    <w:rsid w:val="7B2EB560"/>
    <w:rsid w:val="7B654B4B"/>
    <w:rsid w:val="7B7D74EC"/>
    <w:rsid w:val="7BCA910E"/>
    <w:rsid w:val="7BCE6669"/>
    <w:rsid w:val="7BD7A35D"/>
    <w:rsid w:val="7BF4DD53"/>
    <w:rsid w:val="7C1E3D4D"/>
    <w:rsid w:val="7C2D786B"/>
    <w:rsid w:val="7C4E40AE"/>
    <w:rsid w:val="7C6BCF3B"/>
    <w:rsid w:val="7C7FEB98"/>
    <w:rsid w:val="7C81384D"/>
    <w:rsid w:val="7CA37E1F"/>
    <w:rsid w:val="7CBA29C4"/>
    <w:rsid w:val="7CC5734D"/>
    <w:rsid w:val="7CDD8063"/>
    <w:rsid w:val="7D36C0BE"/>
    <w:rsid w:val="7D4F73C8"/>
    <w:rsid w:val="7DAB4DFD"/>
    <w:rsid w:val="7DB2535B"/>
    <w:rsid w:val="7DC89CF5"/>
    <w:rsid w:val="7DF1BD9C"/>
    <w:rsid w:val="7E09165A"/>
    <w:rsid w:val="7E2A64EF"/>
    <w:rsid w:val="7E2DC782"/>
    <w:rsid w:val="7E37325E"/>
    <w:rsid w:val="7E4C50CA"/>
    <w:rsid w:val="7EAE2F34"/>
    <w:rsid w:val="7EAF101D"/>
    <w:rsid w:val="7EFFD0AB"/>
    <w:rsid w:val="7F03A613"/>
    <w:rsid w:val="7F094D7A"/>
    <w:rsid w:val="7F16A8C8"/>
    <w:rsid w:val="7F22226E"/>
    <w:rsid w:val="7F2815AE"/>
    <w:rsid w:val="7F2A5FE4"/>
    <w:rsid w:val="7F2FCF59"/>
    <w:rsid w:val="7F3B03D7"/>
    <w:rsid w:val="7F3CEF6B"/>
    <w:rsid w:val="7F587D81"/>
    <w:rsid w:val="7F74CA9A"/>
    <w:rsid w:val="7F9720A7"/>
    <w:rsid w:val="7FB2F36E"/>
    <w:rsid w:val="7FEBC5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6D0FF"/>
  <w15:chartTrackingRefBased/>
  <w15:docId w15:val="{B4194509-A532-48E3-9ECF-632825FD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101"/>
    <w:pPr>
      <w:spacing w:after="200" w:line="276" w:lineRule="auto"/>
    </w:pPr>
    <w:rPr>
      <w:rFonts w:ascii="Calibri" w:eastAsia="Calibri" w:hAnsi="Calibri" w:cs="Times New Roman"/>
      <w:color w:val="404040"/>
      <w:kern w:val="0"/>
      <w:sz w:val="24"/>
      <w14:ligatures w14:val="none"/>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B51"/>
    <w:pPr>
      <w:ind w:left="720"/>
      <w:contextualSpacing/>
    </w:pPr>
  </w:style>
  <w:style w:type="character" w:styleId="Hyperlink">
    <w:name w:val="Hyperlink"/>
    <w:basedOn w:val="DefaultParagraphFont"/>
    <w:uiPriority w:val="99"/>
    <w:semiHidden/>
    <w:unhideWhenUsed/>
    <w:rsid w:val="00757BB4"/>
    <w:rPr>
      <w:color w:val="0563C1"/>
      <w:u w:val="single"/>
    </w:rPr>
  </w:style>
  <w:style w:type="character" w:styleId="FollowedHyperlink">
    <w:name w:val="FollowedHyperlink"/>
    <w:basedOn w:val="DefaultParagraphFont"/>
    <w:uiPriority w:val="99"/>
    <w:semiHidden/>
    <w:unhideWhenUsed/>
    <w:rsid w:val="00757BB4"/>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pPr>
      <w:spacing w:after="0" w:line="240" w:lineRule="auto"/>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6A2A7A"/>
    <w:pPr>
      <w:spacing w:after="0" w:line="240" w:lineRule="auto"/>
    </w:pPr>
    <w:rPr>
      <w:rFonts w:ascii="Calibri" w:eastAsia="Calibri" w:hAnsi="Calibri" w:cs="Times New Roman"/>
      <w:color w:val="404040"/>
      <w:kern w:val="0"/>
      <w:sz w:val="24"/>
      <w14:ligatures w14:val="none"/>
    </w:rPr>
  </w:style>
  <w:style w:type="character" w:styleId="CommentReference">
    <w:name w:val="annotation reference"/>
    <w:basedOn w:val="DefaultParagraphFont"/>
    <w:uiPriority w:val="99"/>
    <w:semiHidden/>
    <w:unhideWhenUsed/>
    <w:rsid w:val="006A2A7A"/>
    <w:rPr>
      <w:sz w:val="16"/>
      <w:szCs w:val="16"/>
    </w:rPr>
  </w:style>
  <w:style w:type="paragraph" w:styleId="CommentText">
    <w:name w:val="annotation text"/>
    <w:basedOn w:val="Normal"/>
    <w:link w:val="CommentTextChar"/>
    <w:uiPriority w:val="99"/>
    <w:unhideWhenUsed/>
    <w:rsid w:val="006A2A7A"/>
    <w:pPr>
      <w:spacing w:line="240" w:lineRule="auto"/>
    </w:pPr>
    <w:rPr>
      <w:sz w:val="20"/>
      <w:szCs w:val="20"/>
    </w:rPr>
  </w:style>
  <w:style w:type="character" w:customStyle="1" w:styleId="CommentTextChar">
    <w:name w:val="Comment Text Char"/>
    <w:basedOn w:val="DefaultParagraphFont"/>
    <w:link w:val="CommentText"/>
    <w:uiPriority w:val="99"/>
    <w:rsid w:val="006A2A7A"/>
    <w:rPr>
      <w:rFonts w:ascii="Calibri" w:eastAsia="Calibri" w:hAnsi="Calibri" w:cs="Times New Roman"/>
      <w:color w:val="40404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A2A7A"/>
    <w:rPr>
      <w:b/>
      <w:bCs/>
    </w:rPr>
  </w:style>
  <w:style w:type="character" w:customStyle="1" w:styleId="CommentSubjectChar">
    <w:name w:val="Comment Subject Char"/>
    <w:basedOn w:val="CommentTextChar"/>
    <w:link w:val="CommentSubject"/>
    <w:uiPriority w:val="99"/>
    <w:semiHidden/>
    <w:rsid w:val="006A2A7A"/>
    <w:rPr>
      <w:rFonts w:ascii="Calibri" w:eastAsia="Calibri" w:hAnsi="Calibri" w:cs="Times New Roman"/>
      <w:b/>
      <w:bCs/>
      <w:color w:val="40404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55151">
      <w:bodyDiv w:val="1"/>
      <w:marLeft w:val="0"/>
      <w:marRight w:val="0"/>
      <w:marTop w:val="0"/>
      <w:marBottom w:val="0"/>
      <w:divBdr>
        <w:top w:val="none" w:sz="0" w:space="0" w:color="auto"/>
        <w:left w:val="none" w:sz="0" w:space="0" w:color="auto"/>
        <w:bottom w:val="none" w:sz="0" w:space="0" w:color="auto"/>
        <w:right w:val="none" w:sz="0" w:space="0" w:color="auto"/>
      </w:divBdr>
    </w:div>
    <w:div w:id="1078986451">
      <w:bodyDiv w:val="1"/>
      <w:marLeft w:val="0"/>
      <w:marRight w:val="0"/>
      <w:marTop w:val="0"/>
      <w:marBottom w:val="0"/>
      <w:divBdr>
        <w:top w:val="none" w:sz="0" w:space="0" w:color="auto"/>
        <w:left w:val="none" w:sz="0" w:space="0" w:color="auto"/>
        <w:bottom w:val="none" w:sz="0" w:space="0" w:color="auto"/>
        <w:right w:val="none" w:sz="0" w:space="0" w:color="auto"/>
      </w:divBdr>
    </w:div>
    <w:div w:id="198426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comments" Target="comments.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werbiop/reports/powerbi/Surrey/Stalking/Stalking%20Product%20Liv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B89F0600A7614A9EA3DA1B6519AD79" ma:contentTypeVersion="4" ma:contentTypeDescription="Create a new document." ma:contentTypeScope="" ma:versionID="03926a675d1756e5fca367a9dc5e7233">
  <xsd:schema xmlns:xsd="http://www.w3.org/2001/XMLSchema" xmlns:xs="http://www.w3.org/2001/XMLSchema" xmlns:p="http://schemas.microsoft.com/office/2006/metadata/properties" xmlns:ns2="2787238c-ba74-49d6-b65a-bfd7a0296d4f" targetNamespace="http://schemas.microsoft.com/office/2006/metadata/properties" ma:root="true" ma:fieldsID="d2839375bc83f59692e2a635d6a0d8d6" ns2:_="">
    <xsd:import namespace="2787238c-ba74-49d6-b65a-bfd7a0296d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7238c-ba74-49d6-b65a-bfd7a0296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26B975-0D10-4CC2-9A33-477A66754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7238c-ba74-49d6-b65a-bfd7a0296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7F9A2E-9D7B-4363-A864-00E9B07D36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6D784D-367E-42F0-AE78-C7B6A882E4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7669</Words>
  <Characters>43715</Characters>
  <Application>Microsoft Office Word</Application>
  <DocSecurity>0</DocSecurity>
  <Lines>364</Lines>
  <Paragraphs>102</Paragraphs>
  <ScaleCrop>false</ScaleCrop>
  <Company/>
  <LinksUpToDate>false</LinksUpToDate>
  <CharactersWithSpaces>51282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Caroline 16326</dc:creator>
  <cp:keywords/>
  <dc:description/>
  <cp:lastModifiedBy>Smith, Jess 17919</cp:lastModifiedBy>
  <cp:revision>5</cp:revision>
  <dcterms:created xsi:type="dcterms:W3CDTF">2024-11-21T15:59:00Z</dcterms:created>
  <dcterms:modified xsi:type="dcterms:W3CDTF">2024-11-21T16:14:00Z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0x01010074B89F0600A7614A9EA3DA1B6519AD79</vt:lpwstr>
  </property>
</Properties>
</file>